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.xml" ContentType="application/vnd.openxmlformats-officedocument.themeOverride+xml"/>
  <Override PartName="/word/charts/chart13.xml" ContentType="application/vnd.openxmlformats-officedocument.drawingml.chart+xml"/>
  <Override PartName="/word/theme/themeOverride2.xml" ContentType="application/vnd.openxmlformats-officedocument.themeOverride+xml"/>
  <Override PartName="/word/charts/chart14.xml" ContentType="application/vnd.openxmlformats-officedocument.drawingml.chart+xml"/>
  <Override PartName="/word/theme/themeOverride3.xml" ContentType="application/vnd.openxmlformats-officedocument.themeOverride+xml"/>
  <Override PartName="/word/charts/chart15.xml" ContentType="application/vnd.openxmlformats-officedocument.drawingml.chart+xml"/>
  <Override PartName="/word/theme/themeOverride4.xml" ContentType="application/vnd.openxmlformats-officedocument.themeOverride+xml"/>
  <Override PartName="/word/charts/chart16.xml" ContentType="application/vnd.openxmlformats-officedocument.drawingml.chart+xml"/>
  <Override PartName="/word/theme/themeOverride5.xml" ContentType="application/vnd.openxmlformats-officedocument.themeOverride+xml"/>
  <Override PartName="/word/charts/chart17.xml" ContentType="application/vnd.openxmlformats-officedocument.drawingml.chart+xml"/>
  <Override PartName="/word/theme/themeOverride6.xml" ContentType="application/vnd.openxmlformats-officedocument.themeOverride+xml"/>
  <Override PartName="/word/charts/chart18.xml" ContentType="application/vnd.openxmlformats-officedocument.drawingml.chart+xml"/>
  <Override PartName="/word/theme/themeOverride7.xml" ContentType="application/vnd.openxmlformats-officedocument.themeOverride+xml"/>
  <Override PartName="/word/charts/chart19.xml" ContentType="application/vnd.openxmlformats-officedocument.drawingml.chart+xml"/>
  <Override PartName="/word/theme/themeOverride8.xml" ContentType="application/vnd.openxmlformats-officedocument.themeOverride+xml"/>
  <Override PartName="/word/charts/chart20.xml" ContentType="application/vnd.openxmlformats-officedocument.drawingml.chart+xml"/>
  <Override PartName="/word/theme/themeOverride9.xml" ContentType="application/vnd.openxmlformats-officedocument.themeOverride+xml"/>
  <Override PartName="/word/charts/chart21.xml" ContentType="application/vnd.openxmlformats-officedocument.drawingml.chart+xml"/>
  <Override PartName="/word/theme/themeOverride10.xml" ContentType="application/vnd.openxmlformats-officedocument.themeOverride+xml"/>
  <Override PartName="/word/charts/chart22.xml" ContentType="application/vnd.openxmlformats-officedocument.drawingml.chart+xml"/>
  <Override PartName="/word/theme/themeOverride11.xml" ContentType="application/vnd.openxmlformats-officedocument.themeOverride+xml"/>
  <Override PartName="/word/charts/chart23.xml" ContentType="application/vnd.openxmlformats-officedocument.drawingml.chart+xml"/>
  <Override PartName="/word/theme/themeOverride12.xml" ContentType="application/vnd.openxmlformats-officedocument.themeOverride+xml"/>
  <Override PartName="/word/charts/chart24.xml" ContentType="application/vnd.openxmlformats-officedocument.drawingml.chart+xml"/>
  <Override PartName="/word/theme/themeOverride13.xml" ContentType="application/vnd.openxmlformats-officedocument.themeOverride+xml"/>
  <Override PartName="/word/charts/chart25.xml" ContentType="application/vnd.openxmlformats-officedocument.drawingml.chart+xml"/>
  <Override PartName="/word/theme/themeOverride14.xml" ContentType="application/vnd.openxmlformats-officedocument.themeOverride+xml"/>
  <Override PartName="/word/charts/chart26.xml" ContentType="application/vnd.openxmlformats-officedocument.drawingml.chart+xml"/>
  <Override PartName="/word/theme/themeOverride15.xml" ContentType="application/vnd.openxmlformats-officedocument.themeOverride+xml"/>
  <Override PartName="/word/charts/chart27.xml" ContentType="application/vnd.openxmlformats-officedocument.drawingml.chart+xml"/>
  <Override PartName="/word/theme/themeOverride16.xml" ContentType="application/vnd.openxmlformats-officedocument.themeOverride+xml"/>
  <Override PartName="/word/charts/chart28.xml" ContentType="application/vnd.openxmlformats-officedocument.drawingml.chart+xml"/>
  <Override PartName="/word/theme/themeOverride17.xml" ContentType="application/vnd.openxmlformats-officedocument.themeOverride+xml"/>
  <Override PartName="/word/charts/chart29.xml" ContentType="application/vnd.openxmlformats-officedocument.drawingml.chart+xml"/>
  <Override PartName="/word/theme/themeOverride18.xml" ContentType="application/vnd.openxmlformats-officedocument.themeOverride+xml"/>
  <Override PartName="/word/charts/chart30.xml" ContentType="application/vnd.openxmlformats-officedocument.drawingml.chart+xml"/>
  <Override PartName="/word/theme/themeOverride19.xml" ContentType="application/vnd.openxmlformats-officedocument.themeOverride+xml"/>
  <Override PartName="/word/charts/chart31.xml" ContentType="application/vnd.openxmlformats-officedocument.drawingml.chart+xml"/>
  <Override PartName="/word/theme/themeOverride20.xml" ContentType="application/vnd.openxmlformats-officedocument.themeOverride+xml"/>
  <Override PartName="/word/charts/chart32.xml" ContentType="application/vnd.openxmlformats-officedocument.drawingml.chart+xml"/>
  <Override PartName="/word/theme/themeOverride21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theme/themeOverride22.xml" ContentType="application/vnd.openxmlformats-officedocument.themeOverride+xml"/>
  <Override PartName="/word/charts/chart35.xml" ContentType="application/vnd.openxmlformats-officedocument.drawingml.chart+xml"/>
  <Override PartName="/word/theme/themeOverride23.xml" ContentType="application/vnd.openxmlformats-officedocument.themeOverride+xml"/>
  <Override PartName="/word/charts/chart36.xml" ContentType="application/vnd.openxmlformats-officedocument.drawingml.chart+xml"/>
  <Override PartName="/word/theme/themeOverride24.xml" ContentType="application/vnd.openxmlformats-officedocument.themeOverride+xml"/>
  <Override PartName="/word/charts/chart37.xml" ContentType="application/vnd.openxmlformats-officedocument.drawingml.chart+xml"/>
  <Override PartName="/word/theme/themeOverride25.xml" ContentType="application/vnd.openxmlformats-officedocument.themeOverride+xml"/>
  <Override PartName="/word/charts/chart38.xml" ContentType="application/vnd.openxmlformats-officedocument.drawingml.chart+xml"/>
  <Override PartName="/word/theme/themeOverride26.xml" ContentType="application/vnd.openxmlformats-officedocument.themeOverride+xml"/>
  <Override PartName="/word/charts/chart39.xml" ContentType="application/vnd.openxmlformats-officedocument.drawingml.chart+xml"/>
  <Override PartName="/word/theme/themeOverride27.xml" ContentType="application/vnd.openxmlformats-officedocument.themeOverride+xml"/>
  <Override PartName="/word/charts/chart40.xml" ContentType="application/vnd.openxmlformats-officedocument.drawingml.chart+xml"/>
  <Override PartName="/word/theme/themeOverride28.xml" ContentType="application/vnd.openxmlformats-officedocument.themeOverride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29.xml" ContentType="application/vnd.openxmlformats-officedocument.themeOverride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theme/themeOverride30.xml" ContentType="application/vnd.openxmlformats-officedocument.themeOverride+xml"/>
  <Override PartName="/word/charts/chart46.xml" ContentType="application/vnd.openxmlformats-officedocument.drawingml.chart+xml"/>
  <Override PartName="/word/theme/themeOverride3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7B" w:rsidRDefault="00B646A8">
      <w:pPr>
        <w:spacing w:after="0" w:line="240" w:lineRule="exact"/>
        <w:jc w:val="center"/>
        <w:rPr>
          <w:rFonts w:eastAsiaTheme="minorHAnsi"/>
          <w:b/>
          <w:sz w:val="28"/>
          <w:szCs w:val="28"/>
        </w:rPr>
      </w:pPr>
      <w:proofErr w:type="spellStart"/>
      <w:r>
        <w:rPr>
          <w:rFonts w:eastAsiaTheme="minorHAnsi"/>
          <w:b/>
          <w:sz w:val="28"/>
          <w:szCs w:val="28"/>
        </w:rPr>
        <w:t>Ванинский</w:t>
      </w:r>
      <w:proofErr w:type="spellEnd"/>
      <w:r>
        <w:rPr>
          <w:rFonts w:eastAsiaTheme="minorHAnsi"/>
          <w:b/>
          <w:sz w:val="28"/>
          <w:szCs w:val="28"/>
        </w:rPr>
        <w:t xml:space="preserve"> муниципальный район</w:t>
      </w:r>
    </w:p>
    <w:p w:rsidR="00C81C7B" w:rsidRDefault="00B646A8">
      <w:pPr>
        <w:spacing w:after="0" w:line="240" w:lineRule="exact"/>
        <w:ind w:firstLine="70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Анализ объективности проведения всероссийских проверочных р</w:t>
      </w:r>
      <w:r w:rsidR="006B559A">
        <w:rPr>
          <w:rFonts w:eastAsiaTheme="minorHAnsi"/>
          <w:sz w:val="28"/>
          <w:szCs w:val="28"/>
        </w:rPr>
        <w:t>а</w:t>
      </w:r>
      <w:r>
        <w:rPr>
          <w:rFonts w:eastAsiaTheme="minorHAnsi"/>
          <w:sz w:val="28"/>
          <w:szCs w:val="28"/>
        </w:rPr>
        <w:t xml:space="preserve">бот в общеобразовательных организациях </w:t>
      </w:r>
      <w:r w:rsidR="003E73BC">
        <w:rPr>
          <w:rFonts w:eastAsiaTheme="minorHAnsi"/>
          <w:sz w:val="28"/>
          <w:szCs w:val="28"/>
        </w:rPr>
        <w:t>района</w:t>
      </w:r>
    </w:p>
    <w:p w:rsidR="00C81C7B" w:rsidRDefault="00B646A8">
      <w:pPr>
        <w:spacing w:after="0" w:line="240" w:lineRule="exact"/>
        <w:ind w:firstLine="70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"СЕМЬ ШАГОВ"</w:t>
      </w:r>
    </w:p>
    <w:p w:rsidR="00C81C7B" w:rsidRDefault="00C81C7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C81C7B" w:rsidRDefault="00273375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По итогам всероссийских проверочных работ 20</w:t>
      </w:r>
      <w:r w:rsidR="00B646A8">
        <w:rPr>
          <w:sz w:val="28"/>
          <w:szCs w:val="28"/>
        </w:rPr>
        <w:t>21</w:t>
      </w:r>
      <w:r>
        <w:rPr>
          <w:sz w:val="28"/>
          <w:szCs w:val="28"/>
        </w:rPr>
        <w:t>года (ВПР-21)</w:t>
      </w:r>
      <w:r w:rsidR="00B646A8">
        <w:rPr>
          <w:sz w:val="28"/>
          <w:szCs w:val="28"/>
        </w:rPr>
        <w:t xml:space="preserve"> на основе данных из Федеральной информационной системы оценки качества образования (ФИС ОКО) две общеобразовательные организации района продемонстрировали признаки необъективности проведения всеросси</w:t>
      </w:r>
      <w:r w:rsidR="00B646A8">
        <w:rPr>
          <w:sz w:val="28"/>
          <w:szCs w:val="28"/>
        </w:rPr>
        <w:t>й</w:t>
      </w:r>
      <w:r w:rsidR="00B646A8">
        <w:rPr>
          <w:sz w:val="28"/>
          <w:szCs w:val="28"/>
        </w:rPr>
        <w:t>ских прове</w:t>
      </w:r>
      <w:r>
        <w:rPr>
          <w:sz w:val="28"/>
          <w:szCs w:val="28"/>
        </w:rPr>
        <w:t>рочных работ.</w:t>
      </w:r>
      <w:r w:rsidR="00B646A8">
        <w:rPr>
          <w:sz w:val="28"/>
          <w:szCs w:val="28"/>
        </w:rPr>
        <w:t xml:space="preserve"> </w:t>
      </w:r>
      <w:r w:rsidR="00B646A8">
        <w:rPr>
          <w:rFonts w:eastAsiaTheme="minorHAnsi"/>
          <w:sz w:val="28"/>
          <w:szCs w:val="28"/>
        </w:rPr>
        <w:t>По результатам проведения всероссийских пр</w:t>
      </w:r>
      <w:r w:rsidR="00B646A8">
        <w:rPr>
          <w:rFonts w:eastAsiaTheme="minorHAnsi"/>
          <w:sz w:val="28"/>
          <w:szCs w:val="28"/>
        </w:rPr>
        <w:t>о</w:t>
      </w:r>
      <w:r w:rsidR="00B646A8">
        <w:rPr>
          <w:rFonts w:eastAsiaTheme="minorHAnsi"/>
          <w:sz w:val="28"/>
          <w:szCs w:val="28"/>
        </w:rPr>
        <w:t>верочных работ используя имеющиеся материалы,  проведён анализ объе</w:t>
      </w:r>
      <w:r w:rsidR="00B646A8">
        <w:rPr>
          <w:rFonts w:eastAsiaTheme="minorHAnsi"/>
          <w:sz w:val="28"/>
          <w:szCs w:val="28"/>
        </w:rPr>
        <w:t>к</w:t>
      </w:r>
      <w:r w:rsidR="00B646A8">
        <w:rPr>
          <w:rFonts w:eastAsiaTheme="minorHAnsi"/>
          <w:sz w:val="28"/>
          <w:szCs w:val="28"/>
        </w:rPr>
        <w:t>тивности проведения ВПР.</w:t>
      </w:r>
      <w:r w:rsidR="00D465D9">
        <w:rPr>
          <w:rFonts w:eastAsiaTheme="minorHAnsi"/>
          <w:sz w:val="28"/>
          <w:szCs w:val="28"/>
        </w:rPr>
        <w:t xml:space="preserve"> </w:t>
      </w:r>
    </w:p>
    <w:p w:rsidR="00C81C7B" w:rsidRDefault="00C81C7B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C81C7B" w:rsidRDefault="00B646A8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Шаг 1.</w:t>
      </w:r>
      <w:r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b/>
          <w:sz w:val="28"/>
          <w:szCs w:val="28"/>
        </w:rPr>
        <w:t xml:space="preserve"> Общая информация об участниках ВПР – 2021 </w:t>
      </w:r>
    </w:p>
    <w:p w:rsidR="00C81C7B" w:rsidRDefault="00C81C7B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C81C7B" w:rsidRDefault="00C81C7B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305"/>
        <w:gridCol w:w="1355"/>
        <w:gridCol w:w="1159"/>
        <w:gridCol w:w="1159"/>
        <w:gridCol w:w="1225"/>
      </w:tblGrid>
      <w:tr w:rsidR="00C81C7B" w:rsidRPr="00FF5CAB" w:rsidTr="00ED6282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FF5CAB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FF5CAB">
              <w:rPr>
                <w:b/>
                <w:sz w:val="28"/>
                <w:szCs w:val="28"/>
              </w:rPr>
              <w:t>4 класс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FF5CAB">
              <w:rPr>
                <w:b/>
                <w:sz w:val="28"/>
                <w:szCs w:val="28"/>
              </w:rPr>
              <w:t>5 класс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FF5CAB">
              <w:rPr>
                <w:b/>
                <w:sz w:val="28"/>
                <w:szCs w:val="28"/>
              </w:rPr>
              <w:t>6 класс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FF5CAB">
              <w:rPr>
                <w:b/>
                <w:sz w:val="28"/>
                <w:szCs w:val="28"/>
              </w:rPr>
              <w:t>7 класс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FF5CAB">
              <w:rPr>
                <w:b/>
                <w:sz w:val="28"/>
                <w:szCs w:val="28"/>
              </w:rPr>
              <w:t>8 класс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FF5CAB">
              <w:rPr>
                <w:b/>
                <w:sz w:val="28"/>
                <w:szCs w:val="28"/>
              </w:rPr>
              <w:t>11 класс</w:t>
            </w:r>
          </w:p>
        </w:tc>
      </w:tr>
      <w:tr w:rsidR="00C81C7B" w:rsidRPr="00FF5CAB" w:rsidTr="00ED6282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C81C7B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чел./% от общего числа учащихся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315/85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32</w:t>
            </w:r>
            <w:r w:rsidR="00ED6282">
              <w:rPr>
                <w:sz w:val="28"/>
                <w:szCs w:val="28"/>
              </w:rPr>
              <w:t>1/84,5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286/73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266/74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274/79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272/74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322/84,7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287/73,6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278/77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267/77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248/65,3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157/40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265/74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130/38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23/11,2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150/38,5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268/75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83/24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25/12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275/76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21/10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283/74,5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146/37,4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264/73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132/38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46/22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Обществ</w:t>
            </w:r>
            <w:r w:rsidRPr="00FF5CAB">
              <w:rPr>
                <w:sz w:val="28"/>
                <w:szCs w:val="28"/>
              </w:rPr>
              <w:t>о</w:t>
            </w:r>
            <w:r w:rsidRPr="00FF5CAB">
              <w:rPr>
                <w:sz w:val="28"/>
                <w:szCs w:val="28"/>
              </w:rPr>
              <w:t>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154/40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273/76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70/20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4D3A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263/73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77/22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28/13,6</w:t>
            </w:r>
          </w:p>
        </w:tc>
      </w:tr>
      <w:tr w:rsidR="00C81C7B" w:rsidRPr="00FF5CAB" w:rsidTr="00ED628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B646A8">
            <w:pPr>
              <w:spacing w:after="0"/>
              <w:jc w:val="both"/>
              <w:rPr>
                <w:sz w:val="28"/>
                <w:szCs w:val="28"/>
              </w:rPr>
            </w:pPr>
            <w:r w:rsidRPr="00FF5CAB">
              <w:rPr>
                <w:sz w:val="28"/>
                <w:szCs w:val="28"/>
              </w:rPr>
              <w:t>–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FF5CAB" w:rsidRDefault="00ED628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10/5</w:t>
            </w:r>
          </w:p>
        </w:tc>
      </w:tr>
    </w:tbl>
    <w:p w:rsidR="00C81C7B" w:rsidRPr="00FF5CAB" w:rsidRDefault="00C81C7B">
      <w:pPr>
        <w:jc w:val="both"/>
        <w:rPr>
          <w:rFonts w:eastAsiaTheme="minorHAnsi"/>
          <w:sz w:val="28"/>
          <w:szCs w:val="28"/>
        </w:rPr>
      </w:pPr>
    </w:p>
    <w:p w:rsidR="00C81C7B" w:rsidRDefault="00FF5CAB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Шаг 2. Сравним отметки, полученные</w:t>
      </w:r>
      <w:r w:rsidR="005A7946">
        <w:rPr>
          <w:rFonts w:eastAsiaTheme="minorHAnsi"/>
          <w:b/>
          <w:sz w:val="28"/>
          <w:szCs w:val="28"/>
        </w:rPr>
        <w:t xml:space="preserve"> участниками ВПР – 2021 в ра</w:t>
      </w:r>
      <w:r w:rsidR="005A7946">
        <w:rPr>
          <w:rFonts w:eastAsiaTheme="minorHAnsi"/>
          <w:b/>
          <w:sz w:val="28"/>
          <w:szCs w:val="28"/>
        </w:rPr>
        <w:t>й</w:t>
      </w:r>
      <w:r w:rsidR="005A7946">
        <w:rPr>
          <w:rFonts w:eastAsiaTheme="minorHAnsi"/>
          <w:b/>
          <w:sz w:val="28"/>
          <w:szCs w:val="28"/>
        </w:rPr>
        <w:t>оне</w:t>
      </w:r>
      <w:r w:rsidR="00B646A8">
        <w:rPr>
          <w:rFonts w:eastAsiaTheme="minorHAnsi"/>
          <w:b/>
          <w:sz w:val="28"/>
          <w:szCs w:val="28"/>
        </w:rPr>
        <w:t>, с отметками в регионе, стране.</w:t>
      </w:r>
    </w:p>
    <w:p w:rsidR="005A7946" w:rsidRDefault="005A7946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5A7946" w:rsidRDefault="00B646A8" w:rsidP="00D7128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Анализ по отметкам позволяет определить, насколько сильно отличаются отметки учащихся данной ОО от результатов в целом по муници</w:t>
      </w:r>
      <w:r w:rsidR="006B559A">
        <w:rPr>
          <w:rFonts w:eastAsiaTheme="minorHAnsi"/>
          <w:sz w:val="28"/>
          <w:szCs w:val="28"/>
        </w:rPr>
        <w:t>палитету, краю, стране.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180"/>
        <w:gridCol w:w="1056"/>
        <w:gridCol w:w="1245"/>
        <w:gridCol w:w="960"/>
        <w:gridCol w:w="1129"/>
      </w:tblGrid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4 класс Русский язык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«2»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«3»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«4»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«5»</w:t>
            </w:r>
          </w:p>
        </w:tc>
      </w:tr>
      <w:tr w:rsidR="00C81C7B">
        <w:trPr>
          <w:trHeight w:val="335"/>
        </w:trPr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5,48</w:t>
            </w:r>
          </w:p>
        </w:tc>
        <w:tc>
          <w:tcPr>
            <w:tcW w:w="1245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28,59</w:t>
            </w:r>
          </w:p>
        </w:tc>
        <w:tc>
          <w:tcPr>
            <w:tcW w:w="960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46,31</w:t>
            </w:r>
          </w:p>
        </w:tc>
        <w:tc>
          <w:tcPr>
            <w:tcW w:w="1129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19,62</w:t>
            </w:r>
          </w:p>
        </w:tc>
      </w:tr>
      <w:tr w:rsidR="00C81C7B">
        <w:trPr>
          <w:trHeight w:val="387"/>
        </w:trPr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8,32</w:t>
            </w:r>
          </w:p>
        </w:tc>
        <w:tc>
          <w:tcPr>
            <w:tcW w:w="1245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29,26</w:t>
            </w:r>
          </w:p>
        </w:tc>
        <w:tc>
          <w:tcPr>
            <w:tcW w:w="960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43,79</w:t>
            </w:r>
          </w:p>
        </w:tc>
        <w:tc>
          <w:tcPr>
            <w:tcW w:w="1129" w:type="dxa"/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18,64</w:t>
            </w:r>
          </w:p>
        </w:tc>
      </w:tr>
      <w:tr w:rsidR="00C81C7B">
        <w:tc>
          <w:tcPr>
            <w:tcW w:w="5180" w:type="dxa"/>
            <w:tcBorders>
              <w:bottom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nil"/>
            </w:tcBorders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5,71</w:t>
            </w:r>
          </w:p>
        </w:tc>
        <w:tc>
          <w:tcPr>
            <w:tcW w:w="1245" w:type="dxa"/>
            <w:tcBorders>
              <w:bottom w:val="nil"/>
            </w:tcBorders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31,75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39,37</w:t>
            </w:r>
          </w:p>
        </w:tc>
        <w:tc>
          <w:tcPr>
            <w:tcW w:w="1129" w:type="dxa"/>
            <w:tcBorders>
              <w:bottom w:val="nil"/>
            </w:tcBorders>
            <w:vAlign w:val="bottom"/>
          </w:tcPr>
          <w:p w:rsidR="00C81C7B" w:rsidRPr="00D7128F" w:rsidRDefault="00B646A8">
            <w:pPr>
              <w:jc w:val="center"/>
              <w:textAlignment w:val="bottom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  <w:t>23,17</w:t>
            </w:r>
          </w:p>
        </w:tc>
      </w:tr>
      <w:tr w:rsidR="00C81C7B"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3495675" cy="2257425"/>
                  <wp:effectExtent l="0" t="0" r="9525" b="9525"/>
                  <wp:docPr id="43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C7B" w:rsidRDefault="00C81C7B">
            <w:pPr>
              <w:jc w:val="center"/>
              <w:textAlignment w:val="bottom"/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C7B" w:rsidRDefault="00C81C7B">
            <w:pPr>
              <w:jc w:val="center"/>
              <w:textAlignment w:val="bottom"/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C7B" w:rsidRDefault="00C81C7B">
            <w:pPr>
              <w:jc w:val="center"/>
              <w:textAlignment w:val="bottom"/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1C7B" w:rsidRDefault="00C81C7B">
            <w:pPr>
              <w:jc w:val="center"/>
              <w:textAlignment w:val="bottom"/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 w:bidi="ar"/>
              </w:rPr>
            </w:pPr>
          </w:p>
        </w:tc>
      </w:tr>
      <w:tr w:rsidR="00C81C7B">
        <w:trPr>
          <w:trHeight w:val="90"/>
        </w:trPr>
        <w:tc>
          <w:tcPr>
            <w:tcW w:w="9570" w:type="dxa"/>
            <w:gridSpan w:val="5"/>
            <w:tcBorders>
              <w:top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lastRenderedPageBreak/>
              <w:t>4 класс Математика</w:t>
            </w:r>
            <w:r w:rsidRPr="00D7128F">
              <w:rPr>
                <w:rFonts w:eastAsiaTheme="minorHAnsi"/>
                <w:sz w:val="28"/>
                <w:szCs w:val="28"/>
              </w:rPr>
              <w:t xml:space="preserve">         </w:t>
            </w:r>
            <w:r w:rsidR="00D7128F">
              <w:rPr>
                <w:rFonts w:eastAsiaTheme="minorHAnsi"/>
                <w:sz w:val="28"/>
                <w:szCs w:val="28"/>
              </w:rPr>
              <w:t xml:space="preserve">                               </w:t>
            </w:r>
            <w:r w:rsidR="00F66CD3" w:rsidRPr="00D7128F">
              <w:rPr>
                <w:rFonts w:eastAsiaTheme="minorHAnsi"/>
                <w:sz w:val="28"/>
                <w:szCs w:val="28"/>
              </w:rPr>
              <w:t xml:space="preserve">  </w:t>
            </w:r>
            <w:r w:rsidRPr="00D7128F">
              <w:rPr>
                <w:rFonts w:eastAsiaTheme="minorHAnsi"/>
                <w:sz w:val="28"/>
                <w:szCs w:val="28"/>
              </w:rPr>
              <w:t xml:space="preserve"> «2»        «3»           «4»       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2,96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20,91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43,72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32,41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3,7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21,18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41,73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33,39</w:t>
            </w:r>
          </w:p>
        </w:tc>
      </w:tr>
      <w:tr w:rsidR="00C81C7B">
        <w:tc>
          <w:tcPr>
            <w:tcW w:w="5180" w:type="dxa"/>
            <w:tcBorders>
              <w:bottom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nil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1,1</w:t>
            </w:r>
          </w:p>
        </w:tc>
        <w:tc>
          <w:tcPr>
            <w:tcW w:w="1245" w:type="dxa"/>
            <w:tcBorders>
              <w:bottom w:val="nil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21,69</w:t>
            </w:r>
          </w:p>
        </w:tc>
        <w:tc>
          <w:tcPr>
            <w:tcW w:w="960" w:type="dxa"/>
            <w:tcBorders>
              <w:bottom w:val="nil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45,59</w:t>
            </w:r>
          </w:p>
        </w:tc>
        <w:tc>
          <w:tcPr>
            <w:tcW w:w="1129" w:type="dxa"/>
            <w:tcBorders>
              <w:bottom w:val="nil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31,62</w:t>
            </w:r>
          </w:p>
        </w:tc>
      </w:tr>
      <w:tr w:rsidR="00C81C7B"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257550" cy="2343150"/>
                  <wp:effectExtent l="0" t="0" r="19050" b="19050"/>
                  <wp:docPr id="44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top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4 класс Окружающий мир</w:t>
            </w:r>
            <w:r w:rsidR="0022795D" w:rsidRPr="00D7128F">
              <w:rPr>
                <w:rFonts w:eastAsiaTheme="minorHAnsi"/>
                <w:b/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1056" w:type="dxa"/>
            <w:tcBorders>
              <w:top w:val="nil"/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«2»</w:t>
            </w:r>
          </w:p>
        </w:tc>
        <w:tc>
          <w:tcPr>
            <w:tcW w:w="1245" w:type="dxa"/>
            <w:tcBorders>
              <w:top w:val="nil"/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«3»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«4»</w:t>
            </w:r>
          </w:p>
        </w:tc>
        <w:tc>
          <w:tcPr>
            <w:tcW w:w="1129" w:type="dxa"/>
            <w:tcBorders>
              <w:top w:val="nil"/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1,12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19,6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55,42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23,86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1,42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23,66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54,73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20,18</w:t>
            </w:r>
          </w:p>
        </w:tc>
      </w:tr>
      <w:tr w:rsidR="00C81C7B" w:rsidTr="00C224A6">
        <w:tc>
          <w:tcPr>
            <w:tcW w:w="518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0,4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30,95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49,21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19,44</w:t>
            </w:r>
          </w:p>
        </w:tc>
      </w:tr>
      <w:tr w:rsidR="00C81C7B" w:rsidTr="00C224A6">
        <w:tc>
          <w:tcPr>
            <w:tcW w:w="5180" w:type="dxa"/>
            <w:tcBorders>
              <w:right w:val="nil"/>
            </w:tcBorders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1BC9CA65" wp14:editId="27663ED6">
                  <wp:extent cx="3438525" cy="2066925"/>
                  <wp:effectExtent l="0" t="0" r="9525" b="9525"/>
                  <wp:docPr id="45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Pr="00C224A6" w:rsidRDefault="00C81C7B" w:rsidP="00C224A6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</w:tc>
      </w:tr>
      <w:tr w:rsidR="00C81C7B" w:rsidRPr="00D7128F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5 класс Русский язык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«2»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«5»</w:t>
            </w:r>
          </w:p>
        </w:tc>
      </w:tr>
      <w:tr w:rsidR="00C81C7B" w:rsidRPr="00D7128F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13,6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39,06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34,61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12,73</w:t>
            </w:r>
          </w:p>
        </w:tc>
      </w:tr>
      <w:tr w:rsidR="00C81C7B" w:rsidRPr="00D7128F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23,57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40,1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28,05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8,27</w:t>
            </w:r>
          </w:p>
        </w:tc>
      </w:tr>
      <w:tr w:rsidR="00C81C7B" w:rsidRPr="00D7128F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20,87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37,07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31,46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10,59</w:t>
            </w:r>
          </w:p>
        </w:tc>
      </w:tr>
      <w:tr w:rsidR="00C81C7B" w:rsidRPr="00D7128F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114300" distR="114300" wp14:anchorId="77865892" wp14:editId="7800DDF5">
                  <wp:extent cx="3333750" cy="2085975"/>
                  <wp:effectExtent l="0" t="0" r="19050" b="9525"/>
                  <wp:docPr id="48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Pr="00D7128F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5 класс Математика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12,43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36,47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34,01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17,09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20,19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38,13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28,79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12,9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13,62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39,78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32,26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14,34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390900" cy="2114550"/>
                  <wp:effectExtent l="0" t="0" r="19050" b="19050"/>
                  <wp:docPr id="4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5 класс История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 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 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6,85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38,13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39,18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15,83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11,9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43,64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33,73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10,73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4,24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32,86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43,11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19,79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333750" cy="2105025"/>
                  <wp:effectExtent l="0" t="0" r="19050" b="9525"/>
                  <wp:docPr id="50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5 класс Биология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 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8,48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40,85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39,68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10,99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15,32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47,5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31,92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5,26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13,53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45,89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37,68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2,9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3305175" cy="2133600"/>
                  <wp:effectExtent l="0" t="0" r="9525" b="19050"/>
                  <wp:docPr id="5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6 класс Русский язык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16,48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40,37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33,94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9,21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26,52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40,35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27,45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5,68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26,92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44,41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25,87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2,8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371850" cy="2114550"/>
                  <wp:effectExtent l="0" t="0" r="19050" b="19050"/>
                  <wp:docPr id="5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6 класс Математика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13,94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48,06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31,69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6,31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22,64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49,83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23,69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3,85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18,12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47,39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29,62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4,88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305175" cy="2105025"/>
                  <wp:effectExtent l="0" t="0" r="9525" b="9525"/>
                  <wp:docPr id="53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7 класс Русский язык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 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16,97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44,52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31,91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6,6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29,15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41,83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24,84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4,18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26,32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42,48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25,56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5,64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3314700" cy="2143125"/>
                  <wp:effectExtent l="0" t="0" r="19050" b="9525"/>
                  <wp:docPr id="54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  <w:tcBorders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7 класс  Математика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 </w:t>
            </w: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  <w:tcBorders>
              <w:left w:val="nil"/>
            </w:tcBorders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12,04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49,91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29,64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8,4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21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50,59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22,77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5,65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10,79</w:t>
            </w: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56,12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26,26</w:t>
            </w:r>
          </w:p>
        </w:tc>
        <w:tc>
          <w:tcPr>
            <w:tcW w:w="1129" w:type="dxa"/>
            <w:tcBorders>
              <w:bottom w:val="single" w:sz="4" w:space="0" w:color="auto"/>
            </w:tcBorders>
          </w:tcPr>
          <w:p w:rsidR="00C81C7B" w:rsidRPr="00D7128F" w:rsidRDefault="00B646A8">
            <w:pPr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6,83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400425" cy="2057400"/>
                  <wp:effectExtent l="0" t="0" r="9525" b="19050"/>
                  <wp:docPr id="5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C81C7B" w:rsidRPr="00D7128F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7128F">
              <w:rPr>
                <w:rFonts w:eastAsiaTheme="minorHAnsi"/>
                <w:b/>
                <w:sz w:val="28"/>
                <w:szCs w:val="28"/>
              </w:rPr>
              <w:t>8 класс Русский язык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 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 w:rsidRPr="00D7128F">
        <w:trPr>
          <w:trHeight w:val="433"/>
        </w:trPr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19,73</w:t>
            </w:r>
          </w:p>
        </w:tc>
        <w:tc>
          <w:tcPr>
            <w:tcW w:w="1245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36,66</w:t>
            </w:r>
          </w:p>
        </w:tc>
        <w:tc>
          <w:tcPr>
            <w:tcW w:w="960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36,01</w:t>
            </w:r>
          </w:p>
        </w:tc>
        <w:tc>
          <w:tcPr>
            <w:tcW w:w="1129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7,6</w:t>
            </w:r>
          </w:p>
        </w:tc>
      </w:tr>
      <w:tr w:rsidR="00C81C7B" w:rsidRPr="00D7128F">
        <w:trPr>
          <w:trHeight w:val="399"/>
        </w:trPr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32,6</w:t>
            </w:r>
          </w:p>
        </w:tc>
        <w:tc>
          <w:tcPr>
            <w:tcW w:w="1245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32,96</w:t>
            </w:r>
          </w:p>
        </w:tc>
        <w:tc>
          <w:tcPr>
            <w:tcW w:w="960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29,12</w:t>
            </w:r>
          </w:p>
        </w:tc>
        <w:tc>
          <w:tcPr>
            <w:tcW w:w="1129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5,32</w:t>
            </w:r>
          </w:p>
        </w:tc>
      </w:tr>
      <w:tr w:rsidR="00C81C7B" w:rsidRPr="00D7128F">
        <w:trPr>
          <w:trHeight w:val="364"/>
        </w:trPr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Район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33,94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31,39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29,56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5,11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6150" cy="19240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171" cy="1926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b/>
                <w:sz w:val="28"/>
                <w:szCs w:val="28"/>
                <w:lang w:eastAsia="ru-RU"/>
              </w:rPr>
            </w:pPr>
            <w:r w:rsidRPr="00D7128F">
              <w:rPr>
                <w:rFonts w:eastAsiaTheme="minorHAnsi"/>
                <w:b/>
                <w:sz w:val="28"/>
                <w:szCs w:val="28"/>
                <w:lang w:eastAsia="ru-RU"/>
              </w:rPr>
              <w:t>8 класс Математика</w:t>
            </w:r>
          </w:p>
        </w:tc>
        <w:tc>
          <w:tcPr>
            <w:tcW w:w="1056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«2» </w:t>
            </w:r>
          </w:p>
        </w:tc>
        <w:tc>
          <w:tcPr>
            <w:tcW w:w="1245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«3»</w:t>
            </w:r>
          </w:p>
        </w:tc>
        <w:tc>
          <w:tcPr>
            <w:tcW w:w="96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«4»</w:t>
            </w:r>
          </w:p>
        </w:tc>
        <w:tc>
          <w:tcPr>
            <w:tcW w:w="1129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 xml:space="preserve"> «5»</w:t>
            </w:r>
          </w:p>
        </w:tc>
      </w:tr>
      <w:tr w:rsidR="00C81C7B" w:rsidTr="001B3DE2">
        <w:trPr>
          <w:trHeight w:val="389"/>
        </w:trPr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Вся выборка</w:t>
            </w:r>
          </w:p>
        </w:tc>
        <w:tc>
          <w:tcPr>
            <w:tcW w:w="1056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12,32</w:t>
            </w:r>
          </w:p>
        </w:tc>
        <w:tc>
          <w:tcPr>
            <w:tcW w:w="1245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57,25</w:t>
            </w:r>
          </w:p>
        </w:tc>
        <w:tc>
          <w:tcPr>
            <w:tcW w:w="960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27,26</w:t>
            </w:r>
          </w:p>
        </w:tc>
        <w:tc>
          <w:tcPr>
            <w:tcW w:w="1129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3,17</w:t>
            </w:r>
          </w:p>
        </w:tc>
      </w:tr>
      <w:tr w:rsidR="00C81C7B" w:rsidTr="001B3DE2">
        <w:trPr>
          <w:trHeight w:val="383"/>
        </w:trPr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7128F">
              <w:rPr>
                <w:rFonts w:eastAsiaTheme="minorHAnsi"/>
                <w:sz w:val="28"/>
                <w:szCs w:val="28"/>
              </w:rPr>
              <w:t>Край</w:t>
            </w:r>
          </w:p>
        </w:tc>
        <w:tc>
          <w:tcPr>
            <w:tcW w:w="1056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20,8</w:t>
            </w:r>
          </w:p>
        </w:tc>
        <w:tc>
          <w:tcPr>
            <w:tcW w:w="1245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58,26</w:t>
            </w:r>
          </w:p>
        </w:tc>
        <w:tc>
          <w:tcPr>
            <w:tcW w:w="960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19,35</w:t>
            </w:r>
          </w:p>
        </w:tc>
        <w:tc>
          <w:tcPr>
            <w:tcW w:w="1129" w:type="dxa"/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1,58</w:t>
            </w:r>
          </w:p>
        </w:tc>
      </w:tr>
      <w:tr w:rsidR="00C81C7B">
        <w:tc>
          <w:tcPr>
            <w:tcW w:w="5180" w:type="dxa"/>
          </w:tcPr>
          <w:p w:rsidR="00C81C7B" w:rsidRPr="00D7128F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  <w:lang w:eastAsia="ru-RU"/>
              </w:rPr>
            </w:pPr>
            <w:r w:rsidRPr="00D7128F">
              <w:rPr>
                <w:rFonts w:eastAsiaTheme="minorHAnsi"/>
                <w:sz w:val="28"/>
                <w:szCs w:val="28"/>
                <w:lang w:eastAsia="ru-RU"/>
              </w:rPr>
              <w:lastRenderedPageBreak/>
              <w:t xml:space="preserve">Район 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18,23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54,17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26,56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vAlign w:val="bottom"/>
          </w:tcPr>
          <w:p w:rsidR="00C81C7B" w:rsidRPr="00D7128F" w:rsidRDefault="00B646A8">
            <w:pPr>
              <w:jc w:val="right"/>
              <w:rPr>
                <w:color w:val="000000"/>
                <w:sz w:val="28"/>
                <w:szCs w:val="28"/>
              </w:rPr>
            </w:pPr>
            <w:r w:rsidRPr="00D7128F">
              <w:rPr>
                <w:color w:val="000000"/>
                <w:sz w:val="28"/>
                <w:szCs w:val="28"/>
              </w:rPr>
              <w:t>1,04</w:t>
            </w:r>
          </w:p>
        </w:tc>
      </w:tr>
      <w:tr w:rsidR="00C81C7B">
        <w:tc>
          <w:tcPr>
            <w:tcW w:w="5180" w:type="dxa"/>
          </w:tcPr>
          <w:p w:rsidR="00C81C7B" w:rsidRDefault="00B646A8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3300" cy="20764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78" cy="2080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129" w:type="dxa"/>
            <w:tcBorders>
              <w:left w:val="nil"/>
            </w:tcBorders>
          </w:tcPr>
          <w:p w:rsidR="00C81C7B" w:rsidRDefault="00C81C7B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</w:tr>
    </w:tbl>
    <w:p w:rsidR="00FF5CAB" w:rsidRDefault="00FF5CA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C81C7B" w:rsidRDefault="00B646A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При сравнении отметок можно сделать вывод, что данные по району примерно совпадают с данными по краю. Значительно меньше «двоек» в 4-х классах, в 5-х классах по математике и истории,  в 7-х классах по матем</w:t>
      </w:r>
      <w:r>
        <w:rPr>
          <w:rFonts w:eastAsiaTheme="minorHAnsi"/>
          <w:sz w:val="28"/>
          <w:szCs w:val="28"/>
        </w:rPr>
        <w:t>а</w:t>
      </w:r>
      <w:r>
        <w:rPr>
          <w:rFonts w:eastAsiaTheme="minorHAnsi"/>
          <w:sz w:val="28"/>
          <w:szCs w:val="28"/>
        </w:rPr>
        <w:t>тике. Но очень большая доля учащихся  не справились с работой (получ</w:t>
      </w:r>
      <w:r>
        <w:rPr>
          <w:rFonts w:eastAsiaTheme="minorHAnsi"/>
          <w:sz w:val="28"/>
          <w:szCs w:val="28"/>
        </w:rPr>
        <w:t>и</w:t>
      </w:r>
      <w:r>
        <w:rPr>
          <w:rFonts w:eastAsiaTheme="minorHAnsi"/>
          <w:sz w:val="28"/>
          <w:szCs w:val="28"/>
        </w:rPr>
        <w:t>ли «2»):</w:t>
      </w:r>
    </w:p>
    <w:p w:rsidR="00C81C7B" w:rsidRDefault="00B646A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5 класс по русскому языку – 20,87% обучающихся – 67 человек из 321;</w:t>
      </w:r>
    </w:p>
    <w:p w:rsidR="00C81C7B" w:rsidRDefault="00B646A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6 класс по русскому языку – 26,92% - 77человек из 286, по математ</w:t>
      </w:r>
      <w:r>
        <w:rPr>
          <w:rFonts w:eastAsiaTheme="minorHAnsi"/>
          <w:sz w:val="28"/>
          <w:szCs w:val="28"/>
        </w:rPr>
        <w:t>и</w:t>
      </w:r>
      <w:r>
        <w:rPr>
          <w:rFonts w:eastAsiaTheme="minorHAnsi"/>
          <w:sz w:val="28"/>
          <w:szCs w:val="28"/>
        </w:rPr>
        <w:t>ке – 18,12% - 52 человека из 287;</w:t>
      </w:r>
    </w:p>
    <w:p w:rsidR="00C81C7B" w:rsidRDefault="00B646A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7 класс по русскому языку – 26,32% - 70 человек из 266;</w:t>
      </w:r>
    </w:p>
    <w:p w:rsidR="00C81C7B" w:rsidRDefault="00B646A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8 класс по русскому языку – 33,94% -</w:t>
      </w:r>
      <w:r w:rsidR="0022795D">
        <w:rPr>
          <w:rFonts w:eastAsiaTheme="minorHAnsi"/>
          <w:sz w:val="28"/>
          <w:szCs w:val="28"/>
        </w:rPr>
        <w:t>93человека из 274</w:t>
      </w:r>
      <w:r>
        <w:rPr>
          <w:rFonts w:eastAsiaTheme="minorHAnsi"/>
          <w:sz w:val="28"/>
          <w:szCs w:val="28"/>
        </w:rPr>
        <w:t>, по матем</w:t>
      </w:r>
      <w:r>
        <w:rPr>
          <w:rFonts w:eastAsiaTheme="minorHAnsi"/>
          <w:sz w:val="28"/>
          <w:szCs w:val="28"/>
        </w:rPr>
        <w:t>а</w:t>
      </w:r>
      <w:r>
        <w:rPr>
          <w:rFonts w:eastAsiaTheme="minorHAnsi"/>
          <w:sz w:val="28"/>
          <w:szCs w:val="28"/>
        </w:rPr>
        <w:t>тике – 18,23%.</w:t>
      </w:r>
    </w:p>
    <w:p w:rsidR="00C81C7B" w:rsidRDefault="00B646A8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Необходимо спланировать работу РМО и ШМО по рассмотрению тем, в</w:t>
      </w:r>
      <w:r>
        <w:rPr>
          <w:rFonts w:eastAsiaTheme="minorHAnsi"/>
          <w:sz w:val="28"/>
          <w:szCs w:val="28"/>
        </w:rPr>
        <w:t>ы</w:t>
      </w:r>
      <w:r>
        <w:rPr>
          <w:rFonts w:eastAsiaTheme="minorHAnsi"/>
          <w:sz w:val="28"/>
          <w:szCs w:val="28"/>
        </w:rPr>
        <w:t xml:space="preserve">звавших наибольшее затруднение, по индивидуальной работе с </w:t>
      </w:r>
      <w:proofErr w:type="gramStart"/>
      <w:r>
        <w:rPr>
          <w:rFonts w:eastAsiaTheme="minorHAnsi"/>
          <w:sz w:val="28"/>
          <w:szCs w:val="28"/>
        </w:rPr>
        <w:t>обуча</w:t>
      </w:r>
      <w:r>
        <w:rPr>
          <w:rFonts w:eastAsiaTheme="minorHAnsi"/>
          <w:sz w:val="28"/>
          <w:szCs w:val="28"/>
        </w:rPr>
        <w:t>ю</w:t>
      </w:r>
      <w:r>
        <w:rPr>
          <w:rFonts w:eastAsiaTheme="minorHAnsi"/>
          <w:sz w:val="28"/>
          <w:szCs w:val="28"/>
        </w:rPr>
        <w:t>щимися</w:t>
      </w:r>
      <w:proofErr w:type="gramEnd"/>
      <w:r>
        <w:rPr>
          <w:rFonts w:eastAsiaTheme="minorHAnsi"/>
          <w:sz w:val="28"/>
          <w:szCs w:val="28"/>
        </w:rPr>
        <w:t>, показавшими низкие результаты.</w:t>
      </w:r>
    </w:p>
    <w:p w:rsidR="00FF5CAB" w:rsidRDefault="00FF5CAB">
      <w:pPr>
        <w:spacing w:after="0" w:line="240" w:lineRule="auto"/>
        <w:jc w:val="center"/>
        <w:rPr>
          <w:rFonts w:eastAsiaTheme="minorHAnsi"/>
          <w:b/>
          <w:bCs/>
          <w:sz w:val="28"/>
          <w:szCs w:val="28"/>
        </w:rPr>
      </w:pPr>
    </w:p>
    <w:p w:rsidR="00C81C7B" w:rsidRDefault="00B646A8">
      <w:pPr>
        <w:spacing w:after="0" w:line="240" w:lineRule="auto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>Сравним долю учеников, справившихся с работой и качество выпо</w:t>
      </w:r>
      <w:r>
        <w:rPr>
          <w:rFonts w:eastAsiaTheme="minorHAnsi"/>
          <w:b/>
          <w:bCs/>
          <w:sz w:val="28"/>
          <w:szCs w:val="28"/>
        </w:rPr>
        <w:t>л</w:t>
      </w:r>
      <w:r>
        <w:rPr>
          <w:rFonts w:eastAsiaTheme="minorHAnsi"/>
          <w:b/>
          <w:bCs/>
          <w:sz w:val="28"/>
          <w:szCs w:val="28"/>
        </w:rPr>
        <w:t>нения работ.</w:t>
      </w:r>
    </w:p>
    <w:p w:rsidR="00C81C7B" w:rsidRDefault="00B646A8">
      <w:pPr>
        <w:spacing w:after="0" w:line="240" w:lineRule="auto"/>
        <w:ind w:firstLine="709"/>
        <w:jc w:val="center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>4 класс. Базовый уровень (получили «3», «4» и «5»).</w:t>
      </w:r>
    </w:p>
    <w:p w:rsidR="00C81C7B" w:rsidRDefault="00B646A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83845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F5CAB" w:rsidRDefault="00FF5CA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C81C7B" w:rsidRDefault="00B646A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Справились с работой лучше, чем в крае (математика-98,9%, в крае-96,3%; окружающий мир-99,6%, в крае-98,58%; русский язык -94,29%, в крае-91,68%).</w:t>
      </w:r>
    </w:p>
    <w:p w:rsidR="00C81C7B" w:rsidRDefault="00C81C7B" w:rsidP="00790401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C81C7B" w:rsidRDefault="00B646A8">
      <w:pPr>
        <w:jc w:val="center"/>
        <w:rPr>
          <w:rFonts w:eastAsiaTheme="minorHAnsi"/>
          <w:b/>
          <w:sz w:val="28"/>
          <w:szCs w:val="28"/>
          <w:lang w:eastAsia="ru-RU"/>
        </w:rPr>
      </w:pPr>
      <w:r>
        <w:rPr>
          <w:rFonts w:eastAsiaTheme="minorHAnsi"/>
          <w:b/>
          <w:sz w:val="28"/>
          <w:szCs w:val="28"/>
          <w:lang w:eastAsia="ru-RU"/>
        </w:rPr>
        <w:t>4 класс. Русский язык.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4752975" cy="27322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218" cy="2735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rFonts w:eastAsiaTheme="minorHAnsi"/>
          <w:sz w:val="28"/>
          <w:szCs w:val="28"/>
          <w:lang w:eastAsia="ru-RU"/>
        </w:rPr>
        <w:t xml:space="preserve">Не справились с работой по русскому языку 18 человек. Ниже базовый уровень 80%  в СОШ </w:t>
      </w:r>
      <w:r w:rsidRPr="00293F94">
        <w:rPr>
          <w:rFonts w:eastAsiaTheme="minorHAnsi"/>
          <w:sz w:val="28"/>
          <w:szCs w:val="28"/>
          <w:lang w:eastAsia="ru-RU"/>
        </w:rPr>
        <w:t>223010</w:t>
      </w:r>
      <w:r>
        <w:rPr>
          <w:rFonts w:eastAsiaTheme="minorHAnsi"/>
          <w:sz w:val="28"/>
          <w:szCs w:val="28"/>
          <w:lang w:eastAsia="ru-RU"/>
        </w:rPr>
        <w:t xml:space="preserve"> (не справились с работой 2 ученика из 10).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  <w:lang w:eastAsia="ru-RU"/>
        </w:rPr>
      </w:pPr>
      <w:r>
        <w:rPr>
          <w:rFonts w:eastAsiaTheme="minorHAnsi"/>
          <w:b/>
          <w:sz w:val="28"/>
          <w:szCs w:val="28"/>
          <w:lang w:eastAsia="ru-RU"/>
        </w:rPr>
        <w:t>4 класс. Математика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445770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082" cy="249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rFonts w:eastAsiaTheme="minorHAnsi"/>
          <w:sz w:val="28"/>
          <w:szCs w:val="28"/>
          <w:lang w:eastAsia="ru-RU"/>
        </w:rPr>
        <w:t>Не справились с работой по математике всего 3 человека.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  <w:lang w:eastAsia="ru-RU"/>
        </w:rPr>
      </w:pPr>
      <w:r>
        <w:rPr>
          <w:rFonts w:eastAsiaTheme="minorHAnsi"/>
          <w:b/>
          <w:sz w:val="28"/>
          <w:szCs w:val="28"/>
          <w:lang w:eastAsia="ru-RU"/>
        </w:rPr>
        <w:t>4 класс. Окружающий мир.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rFonts w:eastAsiaTheme="minorHAnsi"/>
          <w:sz w:val="28"/>
          <w:szCs w:val="28"/>
          <w:lang w:eastAsia="ru-RU"/>
        </w:rPr>
        <w:t>Не справился 1 ученик.</w:t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438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81C7B" w:rsidRDefault="00B646A8">
      <w:pPr>
        <w:jc w:val="center"/>
        <w:rPr>
          <w:rFonts w:eastAsiaTheme="minorHAnsi"/>
          <w:b/>
          <w:sz w:val="28"/>
          <w:szCs w:val="28"/>
          <w:lang w:eastAsia="ru-RU"/>
        </w:rPr>
      </w:pPr>
      <w:r>
        <w:rPr>
          <w:rFonts w:eastAsiaTheme="minorHAnsi"/>
          <w:b/>
          <w:sz w:val="28"/>
          <w:szCs w:val="28"/>
          <w:lang w:eastAsia="ru-RU"/>
        </w:rPr>
        <w:t>4 класс. Качество (количество «4» и «5»).</w:t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4765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81C7B" w:rsidRDefault="00B646A8">
      <w:pPr>
        <w:spacing w:line="360" w:lineRule="auto"/>
        <w:jc w:val="both"/>
        <w:rPr>
          <w:rFonts w:eastAsiaTheme="minorHAnsi"/>
          <w:sz w:val="28"/>
          <w:szCs w:val="28"/>
          <w:lang w:eastAsia="ru-RU"/>
        </w:rPr>
      </w:pPr>
      <w:proofErr w:type="gramStart"/>
      <w:r>
        <w:rPr>
          <w:rFonts w:eastAsiaTheme="minorHAnsi"/>
          <w:sz w:val="28"/>
          <w:szCs w:val="28"/>
          <w:lang w:eastAsia="ru-RU"/>
        </w:rPr>
        <w:t>Качество выполнения работ в 4-х классах высокое: математика – 77,2% (край – 75%), русский язык – 62,54% (край – 62,43%), окружающий мир – 68,65%, край – 74,9%).</w:t>
      </w:r>
      <w:proofErr w:type="gramEnd"/>
      <w:r>
        <w:rPr>
          <w:rFonts w:eastAsiaTheme="minorHAnsi"/>
          <w:sz w:val="28"/>
          <w:szCs w:val="28"/>
          <w:lang w:eastAsia="ru-RU"/>
        </w:rPr>
        <w:t xml:space="preserve"> Эти данные могут свидетельствовать о хорошем уровне подготовки учащихся 4- классов.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  <w:lang w:eastAsia="ru-RU"/>
        </w:rPr>
      </w:pPr>
      <w:r>
        <w:rPr>
          <w:rFonts w:eastAsiaTheme="minorHAnsi"/>
          <w:b/>
          <w:sz w:val="28"/>
          <w:szCs w:val="28"/>
          <w:lang w:eastAsia="ru-RU"/>
        </w:rPr>
        <w:t>4 класс. Русский язык.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50507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  <w:lang w:eastAsia="ru-RU"/>
        </w:rPr>
      </w:pPr>
      <w:r>
        <w:rPr>
          <w:rFonts w:eastAsiaTheme="minorHAnsi"/>
          <w:sz w:val="28"/>
          <w:szCs w:val="28"/>
          <w:lang w:eastAsia="ru-RU"/>
        </w:rPr>
        <w:t>Очень высокий показатель качества выполнения работы по русскому яз</w:t>
      </w:r>
      <w:r>
        <w:rPr>
          <w:rFonts w:eastAsiaTheme="minorHAnsi"/>
          <w:sz w:val="28"/>
          <w:szCs w:val="28"/>
          <w:lang w:eastAsia="ru-RU"/>
        </w:rPr>
        <w:t>ы</w:t>
      </w:r>
      <w:r w:rsidR="00985F8A">
        <w:rPr>
          <w:rFonts w:eastAsiaTheme="minorHAnsi"/>
          <w:sz w:val="28"/>
          <w:szCs w:val="28"/>
          <w:lang w:eastAsia="ru-RU"/>
        </w:rPr>
        <w:t xml:space="preserve">ку в </w:t>
      </w:r>
      <w:r w:rsidR="00985F8A" w:rsidRPr="00CF095A">
        <w:rPr>
          <w:rFonts w:eastAsiaTheme="minorHAnsi"/>
          <w:color w:val="FF0000"/>
          <w:sz w:val="28"/>
          <w:szCs w:val="28"/>
          <w:lang w:eastAsia="ru-RU"/>
        </w:rPr>
        <w:t>СОШ 12300</w:t>
      </w:r>
      <w:r w:rsidRPr="00CF095A">
        <w:rPr>
          <w:rFonts w:eastAsiaTheme="minorHAnsi"/>
          <w:color w:val="FF0000"/>
          <w:sz w:val="28"/>
          <w:szCs w:val="28"/>
          <w:lang w:eastAsia="ru-RU"/>
        </w:rPr>
        <w:t xml:space="preserve">3 - 83% </w:t>
      </w:r>
      <w:r>
        <w:rPr>
          <w:rFonts w:eastAsiaTheme="minorHAnsi"/>
          <w:sz w:val="28"/>
          <w:szCs w:val="28"/>
          <w:lang w:eastAsia="ru-RU"/>
        </w:rPr>
        <w:t>(в районе – 62,5%, в крае – 62,4%). Это может св</w:t>
      </w:r>
      <w:r>
        <w:rPr>
          <w:rFonts w:eastAsiaTheme="minorHAnsi"/>
          <w:sz w:val="28"/>
          <w:szCs w:val="28"/>
          <w:lang w:eastAsia="ru-RU"/>
        </w:rPr>
        <w:t>и</w:t>
      </w:r>
      <w:r>
        <w:rPr>
          <w:rFonts w:eastAsiaTheme="minorHAnsi"/>
          <w:sz w:val="28"/>
          <w:szCs w:val="28"/>
          <w:lang w:eastAsia="ru-RU"/>
        </w:rPr>
        <w:t>детельствовать о  необъективности - завышение о</w:t>
      </w:r>
      <w:r w:rsidR="00583E81">
        <w:rPr>
          <w:rFonts w:eastAsiaTheme="minorHAnsi"/>
          <w:sz w:val="28"/>
          <w:szCs w:val="28"/>
          <w:lang w:eastAsia="ru-RU"/>
        </w:rPr>
        <w:t>тметок. Ниже всех в СОШ 223010 – 40% и 223013</w:t>
      </w:r>
      <w:r>
        <w:rPr>
          <w:rFonts w:eastAsiaTheme="minorHAnsi"/>
          <w:sz w:val="28"/>
          <w:szCs w:val="28"/>
          <w:lang w:eastAsia="ru-RU"/>
        </w:rPr>
        <w:t xml:space="preserve"> – 35,7%.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  <w:lang w:eastAsia="ru-RU"/>
        </w:rPr>
      </w:pPr>
      <w:r>
        <w:rPr>
          <w:rFonts w:eastAsiaTheme="minorHAnsi"/>
          <w:b/>
          <w:sz w:val="28"/>
          <w:szCs w:val="28"/>
          <w:lang w:eastAsia="ru-RU"/>
        </w:rPr>
        <w:t>4 класс. Математика.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Очень высокий показатель качества выполнения работы по математике в </w:t>
      </w:r>
      <w:r w:rsidRPr="00AE63E3">
        <w:rPr>
          <w:rFonts w:eastAsiaTheme="minorHAnsi"/>
          <w:color w:val="FF0000"/>
          <w:sz w:val="28"/>
          <w:szCs w:val="28"/>
        </w:rPr>
        <w:t xml:space="preserve">СОШ 123003- 90% </w:t>
      </w:r>
      <w:r>
        <w:rPr>
          <w:rFonts w:eastAsiaTheme="minorHAnsi"/>
          <w:sz w:val="28"/>
          <w:szCs w:val="28"/>
        </w:rPr>
        <w:t>(район – 77%, край – 75%).</w:t>
      </w:r>
      <w:r>
        <w:t xml:space="preserve"> </w:t>
      </w:r>
      <w:r>
        <w:rPr>
          <w:rFonts w:eastAsiaTheme="minorHAnsi"/>
          <w:sz w:val="28"/>
          <w:szCs w:val="28"/>
        </w:rPr>
        <w:t>Это может свидетельств</w:t>
      </w:r>
      <w:r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>вать о  необъективности (завышение отметок).</w:t>
      </w:r>
      <w:r>
        <w:t xml:space="preserve"> </w:t>
      </w:r>
      <w:r w:rsidR="00AE63E3">
        <w:rPr>
          <w:rFonts w:eastAsiaTheme="minorHAnsi"/>
          <w:sz w:val="28"/>
          <w:szCs w:val="28"/>
        </w:rPr>
        <w:t xml:space="preserve">Ниже всех в СОШ </w:t>
      </w:r>
      <w:r>
        <w:rPr>
          <w:rFonts w:eastAsiaTheme="minorHAnsi"/>
          <w:sz w:val="28"/>
          <w:szCs w:val="28"/>
        </w:rPr>
        <w:t>223010 – 55% и 223013– 46,67%.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4 класс. Окружающий мир.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4479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81C7B" w:rsidRPr="00790401" w:rsidRDefault="00B646A8" w:rsidP="00790401">
      <w:pPr>
        <w:jc w:val="center"/>
        <w:rPr>
          <w:rFonts w:eastAsiaTheme="minorHAnsi"/>
          <w:b/>
          <w:sz w:val="28"/>
          <w:szCs w:val="28"/>
        </w:rPr>
      </w:pPr>
      <w:r w:rsidRPr="00790401">
        <w:rPr>
          <w:rFonts w:eastAsiaTheme="minorHAnsi"/>
          <w:b/>
          <w:sz w:val="28"/>
          <w:szCs w:val="28"/>
        </w:rPr>
        <w:t>5 класс.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486025"/>
            <wp:effectExtent l="0" t="0" r="1905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 всем предметам пятиклассники справились лучше, чем в среднем по краю, а по истории лучше, чем в среднем по стране (район-95,8%,  край-88%, вся выборка-93%)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Русский язык.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Высокий процент справившихся с работой в СОШ 123003 - 91,2%, 123005 – 90,3%, 223009 – 100%, 223013 – 100%.Хуже всех справились с работой по русскому языку ученики СОШ 123006 (55,56%, район – 79%, край – 76,43%), 223007 - 64,3%.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34315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Математика.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3812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Хуже всех справились с работой по математике ученики СОШ 223007 – 62,8%, 223009 – 25%.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История.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4591050" cy="2390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38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3367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Качество выполнения работ в 5-х классах выше краевых показателей, а по истории выше показателей по стране.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Русский язык.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49555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Высокое качество выполнения работ по русскому языку в СОШ 123003 – 54,31% (район – 42%, край – 36,3%), </w:t>
      </w:r>
      <w:r w:rsidRPr="00137A37">
        <w:rPr>
          <w:rFonts w:eastAsiaTheme="minorHAnsi"/>
          <w:color w:val="FF0000"/>
          <w:sz w:val="28"/>
          <w:szCs w:val="28"/>
        </w:rPr>
        <w:t xml:space="preserve">223009 – 85,7%!, </w:t>
      </w:r>
      <w:r>
        <w:rPr>
          <w:rFonts w:eastAsiaTheme="minorHAnsi"/>
          <w:sz w:val="28"/>
          <w:szCs w:val="28"/>
        </w:rPr>
        <w:t xml:space="preserve">223010 – 77,78%. Это может свидетельствовать о  необъективности - завышение отметок. 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Низкое качество выполнения работ в СОШ 123006 – 15,55% , СОШ 123004 – 33,7%.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Математика.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530475"/>
            <wp:effectExtent l="0" t="0" r="19050" b="222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Высокое качество выполнения работ по матем</w:t>
      </w:r>
      <w:r w:rsidR="005E1557">
        <w:rPr>
          <w:rFonts w:eastAsiaTheme="minorHAnsi"/>
          <w:sz w:val="28"/>
          <w:szCs w:val="28"/>
        </w:rPr>
        <w:t>а</w:t>
      </w:r>
      <w:r>
        <w:rPr>
          <w:rFonts w:eastAsiaTheme="minorHAnsi"/>
          <w:sz w:val="28"/>
          <w:szCs w:val="28"/>
        </w:rPr>
        <w:t>тике в СОШ 123003 – 68,3% (район – 46,6%, край – 41,7%).  Это может свидетельствовать о  н</w:t>
      </w:r>
      <w:r>
        <w:rPr>
          <w:rFonts w:eastAsiaTheme="minorHAnsi"/>
          <w:sz w:val="28"/>
          <w:szCs w:val="28"/>
        </w:rPr>
        <w:t>е</w:t>
      </w:r>
      <w:r>
        <w:rPr>
          <w:rFonts w:eastAsiaTheme="minorHAnsi"/>
          <w:sz w:val="28"/>
          <w:szCs w:val="28"/>
        </w:rPr>
        <w:t>объективности - завышение отметок.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История.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369820"/>
            <wp:effectExtent l="0" t="0" r="19050" b="114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класс. Биология. Качество.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DFC18" wp14:editId="1F6CD6EC">
            <wp:extent cx="4572000" cy="2252980"/>
            <wp:effectExtent l="0" t="0" r="19050" b="1397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81C7B" w:rsidRDefault="00B646A8" w:rsidP="00790401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6 класс.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45745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Почти по всем предметам шестиклассники справились лучше, чем в сре</w:t>
      </w:r>
      <w:r>
        <w:rPr>
          <w:rFonts w:eastAsiaTheme="minorHAnsi"/>
          <w:sz w:val="28"/>
          <w:szCs w:val="28"/>
        </w:rPr>
        <w:t>д</w:t>
      </w:r>
      <w:r w:rsidR="00AE63E3">
        <w:rPr>
          <w:rFonts w:eastAsiaTheme="minorHAnsi"/>
          <w:sz w:val="28"/>
          <w:szCs w:val="28"/>
        </w:rPr>
        <w:t>нем по краю, но хуже, чем по стране.</w:t>
      </w:r>
      <w:r>
        <w:rPr>
          <w:rFonts w:eastAsiaTheme="minorHAnsi"/>
          <w:sz w:val="28"/>
          <w:szCs w:val="28"/>
        </w:rPr>
        <w:t xml:space="preserve"> Русский язык на уровне с краем: ра</w:t>
      </w:r>
      <w:r>
        <w:rPr>
          <w:rFonts w:eastAsiaTheme="minorHAnsi"/>
          <w:sz w:val="28"/>
          <w:szCs w:val="28"/>
        </w:rPr>
        <w:t>й</w:t>
      </w:r>
      <w:r>
        <w:rPr>
          <w:rFonts w:eastAsiaTheme="minorHAnsi"/>
          <w:sz w:val="28"/>
          <w:szCs w:val="28"/>
        </w:rPr>
        <w:t>он-73%. Край-73,48%.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6 класс. Русский язык.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162175"/>
            <wp:effectExtent l="0" t="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90401" w:rsidRDefault="00B646A8" w:rsidP="00790401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Низкий базовый уровень в СОШ 123006-60% и 223007-54,35%.</w:t>
      </w:r>
    </w:p>
    <w:p w:rsidR="00C81C7B" w:rsidRPr="00790401" w:rsidRDefault="00B646A8" w:rsidP="00790401">
      <w:pPr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6 класс. Математика. Базовый уровень.</w:t>
      </w:r>
    </w:p>
    <w:p w:rsidR="00C81C7B" w:rsidRDefault="00B646A8">
      <w:pPr>
        <w:jc w:val="both"/>
        <w:rPr>
          <w:rFonts w:eastAsia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14925" cy="2628900"/>
            <wp:effectExtent l="0" t="0" r="952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Низкий базовый уровень 223007-53%.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6 класс Качество</w:t>
      </w:r>
    </w:p>
    <w:p w:rsidR="00C81C7B" w:rsidRDefault="00B646A8">
      <w:pPr>
        <w:jc w:val="both"/>
        <w:rPr>
          <w:rFonts w:eastAsia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62525" cy="294322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Показатели качества </w:t>
      </w:r>
      <w:r w:rsidR="00171D8A">
        <w:rPr>
          <w:rFonts w:eastAsiaTheme="minorHAnsi"/>
          <w:sz w:val="28"/>
          <w:szCs w:val="28"/>
        </w:rPr>
        <w:t>н</w:t>
      </w:r>
      <w:r>
        <w:rPr>
          <w:rFonts w:eastAsiaTheme="minorHAnsi"/>
          <w:sz w:val="28"/>
          <w:szCs w:val="28"/>
        </w:rPr>
        <w:t xml:space="preserve">иже краевых показателей по русскому языку (28,67%, в крае-33%) и обществознанию (38,3%, в крае-43%) . </w:t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7 класс Базовый уровень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 всем предметам семиклассники справили</w:t>
      </w:r>
      <w:r w:rsidR="00B71FC8">
        <w:rPr>
          <w:rFonts w:eastAsiaTheme="minorHAnsi"/>
          <w:sz w:val="28"/>
          <w:szCs w:val="28"/>
        </w:rPr>
        <w:t>сь лучше, чем в среднем по краю, но немного хуже, чем по стране.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1550" cy="2790825"/>
            <wp:effectExtent l="0" t="0" r="1905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81C7B" w:rsidRDefault="00B646A8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7 класс Качество</w:t>
      </w: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Почти по всем предметам качество выполнения работ в районе выше, чем в крае. Ниже только по истории: район-30%, край-32,7%.</w:t>
      </w:r>
      <w:r w:rsidR="00B71FC8">
        <w:rPr>
          <w:rFonts w:eastAsiaTheme="minorHAnsi"/>
          <w:sz w:val="28"/>
          <w:szCs w:val="28"/>
        </w:rPr>
        <w:t xml:space="preserve"> По обществозн</w:t>
      </w:r>
      <w:r w:rsidR="00B71FC8">
        <w:rPr>
          <w:rFonts w:eastAsiaTheme="minorHAnsi"/>
          <w:sz w:val="28"/>
          <w:szCs w:val="28"/>
        </w:rPr>
        <w:t>а</w:t>
      </w:r>
      <w:r w:rsidR="00B71FC8">
        <w:rPr>
          <w:rFonts w:eastAsiaTheme="minorHAnsi"/>
          <w:sz w:val="28"/>
          <w:szCs w:val="28"/>
        </w:rPr>
        <w:t xml:space="preserve">нию качество </w:t>
      </w:r>
      <w:r w:rsidR="00B71FC8" w:rsidRPr="00B71FC8">
        <w:rPr>
          <w:rFonts w:eastAsiaTheme="minorHAnsi"/>
          <w:sz w:val="28"/>
          <w:szCs w:val="28"/>
        </w:rPr>
        <w:t>выполнения работ</w:t>
      </w:r>
      <w:r w:rsidR="00B71FC8">
        <w:rPr>
          <w:rFonts w:eastAsiaTheme="minorHAnsi"/>
          <w:sz w:val="28"/>
          <w:szCs w:val="28"/>
        </w:rPr>
        <w:t xml:space="preserve"> выше, чем по стране.</w:t>
      </w:r>
    </w:p>
    <w:p w:rsidR="00D43F9F" w:rsidRDefault="00B646A8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7750" cy="292417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71D8A" w:rsidRDefault="00D43F9F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  </w:t>
      </w:r>
      <w:r w:rsidR="00B816A4">
        <w:rPr>
          <w:rFonts w:eastAsiaTheme="minorHAnsi"/>
          <w:sz w:val="28"/>
          <w:szCs w:val="28"/>
        </w:rPr>
        <w:t>Можно сделать вывод, что почти по всем предметам учащиеся района справились с работой лучше, чем в крае. Качество выполнения работ выше краевых показателей, но уступает показателям  в целом по стране.</w:t>
      </w:r>
      <w:r w:rsidR="00423580">
        <w:rPr>
          <w:rFonts w:eastAsiaTheme="minorHAnsi"/>
          <w:sz w:val="28"/>
          <w:szCs w:val="28"/>
        </w:rPr>
        <w:t xml:space="preserve"> </w:t>
      </w:r>
      <w:r w:rsidR="00EB3DED">
        <w:rPr>
          <w:rFonts w:eastAsiaTheme="minorHAnsi"/>
          <w:sz w:val="28"/>
          <w:szCs w:val="28"/>
        </w:rPr>
        <w:t>Необх</w:t>
      </w:r>
      <w:r w:rsidR="00EB3DED">
        <w:rPr>
          <w:rFonts w:eastAsiaTheme="minorHAnsi"/>
          <w:sz w:val="28"/>
          <w:szCs w:val="28"/>
        </w:rPr>
        <w:t>о</w:t>
      </w:r>
      <w:r w:rsidR="00EB3DED">
        <w:rPr>
          <w:rFonts w:eastAsiaTheme="minorHAnsi"/>
          <w:sz w:val="28"/>
          <w:szCs w:val="28"/>
        </w:rPr>
        <w:t>димо активизировать работу с «троечниками» и одарёнными детьми.</w:t>
      </w:r>
    </w:p>
    <w:p w:rsidR="00C81C7B" w:rsidRDefault="00B646A8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 xml:space="preserve">Шаг 3. Проведем сравнительный </w:t>
      </w:r>
      <w:r w:rsidR="00D43F9F">
        <w:rPr>
          <w:rFonts w:eastAsiaTheme="minorHAnsi"/>
          <w:b/>
          <w:sz w:val="28"/>
          <w:szCs w:val="28"/>
        </w:rPr>
        <w:t>анализ результатов ВПР-2021 в ра</w:t>
      </w:r>
      <w:r w:rsidR="00D43F9F">
        <w:rPr>
          <w:rFonts w:eastAsiaTheme="minorHAnsi"/>
          <w:b/>
          <w:sz w:val="28"/>
          <w:szCs w:val="28"/>
        </w:rPr>
        <w:t>й</w:t>
      </w:r>
      <w:r w:rsidR="00D43F9F">
        <w:rPr>
          <w:rFonts w:eastAsiaTheme="minorHAnsi"/>
          <w:b/>
          <w:sz w:val="28"/>
          <w:szCs w:val="28"/>
        </w:rPr>
        <w:t>оне</w:t>
      </w:r>
      <w:r>
        <w:rPr>
          <w:rFonts w:eastAsiaTheme="minorHAnsi"/>
          <w:b/>
          <w:sz w:val="28"/>
          <w:szCs w:val="28"/>
        </w:rPr>
        <w:t xml:space="preserve"> с отметками по журналу.</w:t>
      </w:r>
    </w:p>
    <w:p w:rsidR="00C81C7B" w:rsidRDefault="00B646A8">
      <w:pPr>
        <w:spacing w:after="0" w:line="240" w:lineRule="exact"/>
        <w:jc w:val="center"/>
        <w:rPr>
          <w:rFonts w:eastAsiaTheme="minorHAnsi"/>
          <w:b/>
          <w:sz w:val="28"/>
          <w:szCs w:val="28"/>
          <w:u w:val="single"/>
        </w:rPr>
      </w:pPr>
      <w:r>
        <w:rPr>
          <w:rFonts w:eastAsiaTheme="minorHAnsi"/>
          <w:b/>
          <w:sz w:val="28"/>
          <w:szCs w:val="28"/>
          <w:u w:val="single"/>
        </w:rPr>
        <w:t>4 класс</w:t>
      </w:r>
    </w:p>
    <w:p w:rsidR="00423580" w:rsidRDefault="00B646A8" w:rsidP="00423580">
      <w:pPr>
        <w:spacing w:after="0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русскому языку</w:t>
      </w:r>
    </w:p>
    <w:p w:rsidR="00C81C7B" w:rsidRPr="00423580" w:rsidRDefault="00B646A8" w:rsidP="00423580">
      <w:pPr>
        <w:spacing w:after="0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sz w:val="28"/>
          <w:szCs w:val="28"/>
        </w:rPr>
        <w:t>68,57% учащихся 4-х классов подтвердили свои оценки при выполнении работ по русскому языку (по краю 62,75%).  Понизили оценки 13.33% уч</w:t>
      </w:r>
      <w:r>
        <w:rPr>
          <w:rFonts w:eastAsiaTheme="minorHAnsi"/>
          <w:sz w:val="28"/>
          <w:szCs w:val="28"/>
        </w:rPr>
        <w:t>е</w:t>
      </w:r>
      <w:r>
        <w:rPr>
          <w:rFonts w:eastAsiaTheme="minorHAnsi"/>
          <w:sz w:val="28"/>
          <w:szCs w:val="28"/>
        </w:rPr>
        <w:t xml:space="preserve">ников, 42 человека в районе. Повысили 18% - 57чел. Т.е. расхождение в </w:t>
      </w:r>
      <w:r>
        <w:rPr>
          <w:rFonts w:eastAsiaTheme="minorHAnsi"/>
          <w:color w:val="FF0000"/>
          <w:sz w:val="28"/>
          <w:szCs w:val="28"/>
        </w:rPr>
        <w:t>отметках 31,43%.</w:t>
      </w:r>
    </w:p>
    <w:p w:rsidR="00C81C7B" w:rsidRDefault="00B646A8">
      <w:pPr>
        <w:spacing w:after="0"/>
        <w:ind w:firstLine="709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399030"/>
            <wp:effectExtent l="0" t="0" r="19050" b="2032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81C7B" w:rsidRDefault="00B646A8">
      <w:pPr>
        <w:spacing w:after="0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математике</w:t>
      </w:r>
    </w:p>
    <w:p w:rsidR="00C81C7B" w:rsidRDefault="00B646A8">
      <w:pPr>
        <w:spacing w:after="0"/>
        <w:jc w:val="both"/>
        <w:rPr>
          <w:rFonts w:eastAsiaTheme="minorHAnsi"/>
          <w:sz w:val="28"/>
          <w:szCs w:val="28"/>
        </w:rPr>
      </w:pPr>
      <w:proofErr w:type="gramStart"/>
      <w:r>
        <w:rPr>
          <w:rFonts w:eastAsiaTheme="minorHAnsi"/>
          <w:sz w:val="28"/>
          <w:szCs w:val="28"/>
        </w:rPr>
        <w:t>По математике подтвердили свои оценки при выполнении работ 71% уч</w:t>
      </w:r>
      <w:r>
        <w:rPr>
          <w:rFonts w:eastAsiaTheme="minorHAnsi"/>
          <w:sz w:val="28"/>
          <w:szCs w:val="28"/>
        </w:rPr>
        <w:t>а</w:t>
      </w:r>
      <w:r>
        <w:rPr>
          <w:rFonts w:eastAsiaTheme="minorHAnsi"/>
          <w:sz w:val="28"/>
          <w:szCs w:val="28"/>
        </w:rPr>
        <w:t>щихся 9край-56,74%), понизили 3,7% - 10 человек.</w:t>
      </w:r>
      <w:proofErr w:type="gramEnd"/>
      <w:r>
        <w:rPr>
          <w:rFonts w:eastAsiaTheme="minorHAnsi"/>
          <w:sz w:val="28"/>
          <w:szCs w:val="28"/>
        </w:rPr>
        <w:t xml:space="preserve"> Повысили 25,37%. Ра</w:t>
      </w:r>
      <w:r>
        <w:rPr>
          <w:rFonts w:eastAsiaTheme="minorHAnsi"/>
          <w:sz w:val="28"/>
          <w:szCs w:val="28"/>
        </w:rPr>
        <w:t>с</w:t>
      </w:r>
      <w:r>
        <w:rPr>
          <w:rFonts w:eastAsiaTheme="minorHAnsi"/>
          <w:sz w:val="28"/>
          <w:szCs w:val="28"/>
        </w:rPr>
        <w:t>хождение в отметках 29%.</w:t>
      </w:r>
    </w:p>
    <w:p w:rsidR="00C81C7B" w:rsidRDefault="00B646A8">
      <w:pPr>
        <w:spacing w:after="0"/>
        <w:ind w:firstLine="709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2860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81C7B" w:rsidRDefault="00B646A8">
      <w:pPr>
        <w:spacing w:after="0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окружающему миру</w:t>
      </w:r>
    </w:p>
    <w:p w:rsidR="00C81C7B" w:rsidRDefault="00B646A8">
      <w:pPr>
        <w:spacing w:after="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 окружающему миру подтвердили 77,4% учеников, понизили 11,1%. Повысили 11,51%. Расхождение 22,62%.</w:t>
      </w:r>
    </w:p>
    <w:p w:rsidR="00C81C7B" w:rsidRDefault="00B646A8">
      <w:pPr>
        <w:spacing w:after="0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46697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81C7B" w:rsidRDefault="00B646A8" w:rsidP="00051A4E">
      <w:pPr>
        <w:spacing w:after="0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Составим т</w:t>
      </w:r>
      <w:r w:rsidR="00EA39DB">
        <w:rPr>
          <w:rFonts w:eastAsiaTheme="minorHAnsi"/>
          <w:b/>
          <w:sz w:val="28"/>
          <w:szCs w:val="28"/>
        </w:rPr>
        <w:t>аблицу по результатам ВПР</w:t>
      </w:r>
      <w:r w:rsidR="00EA39DB" w:rsidRPr="00EA39DB">
        <w:rPr>
          <w:rFonts w:eastAsiaTheme="minorHAnsi"/>
          <w:b/>
          <w:sz w:val="28"/>
          <w:szCs w:val="28"/>
        </w:rPr>
        <w:t>-</w:t>
      </w:r>
      <w:r>
        <w:rPr>
          <w:rFonts w:eastAsiaTheme="minorHAnsi"/>
          <w:b/>
          <w:sz w:val="28"/>
          <w:szCs w:val="28"/>
        </w:rPr>
        <w:t xml:space="preserve">21 учебного года по каждой образовательной </w:t>
      </w:r>
      <w:r w:rsidR="00051A4E">
        <w:rPr>
          <w:rFonts w:eastAsiaTheme="minorHAnsi"/>
          <w:b/>
          <w:sz w:val="28"/>
          <w:szCs w:val="28"/>
        </w:rPr>
        <w:t xml:space="preserve">организации по </w:t>
      </w:r>
      <w:r w:rsidR="00EA39DB">
        <w:rPr>
          <w:rFonts w:eastAsiaTheme="minorHAnsi"/>
          <w:b/>
          <w:sz w:val="28"/>
          <w:szCs w:val="28"/>
        </w:rPr>
        <w:t xml:space="preserve">русскому языку и  </w:t>
      </w:r>
      <w:r w:rsidR="00051A4E"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b/>
          <w:sz w:val="28"/>
          <w:szCs w:val="28"/>
        </w:rPr>
        <w:t>математ</w:t>
      </w:r>
      <w:r w:rsidR="00051A4E">
        <w:rPr>
          <w:rFonts w:eastAsiaTheme="minorHAnsi"/>
          <w:b/>
          <w:sz w:val="28"/>
          <w:szCs w:val="28"/>
        </w:rPr>
        <w:t>и</w:t>
      </w:r>
      <w:r>
        <w:rPr>
          <w:rFonts w:eastAsiaTheme="minorHAnsi"/>
          <w:b/>
          <w:sz w:val="28"/>
          <w:szCs w:val="28"/>
        </w:rPr>
        <w:t>ке.</w:t>
      </w:r>
    </w:p>
    <w:p w:rsidR="00C81C7B" w:rsidRDefault="00B646A8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>
        <w:rPr>
          <w:rFonts w:eastAsiaTheme="minorHAnsi"/>
          <w:i/>
          <w:sz w:val="28"/>
          <w:szCs w:val="28"/>
        </w:rPr>
        <w:t>Сравнительный анализ результатов участников ВПР</w:t>
      </w:r>
      <w:proofErr w:type="gramStart"/>
      <w:r>
        <w:rPr>
          <w:rFonts w:eastAsiaTheme="minorHAnsi"/>
          <w:i/>
          <w:sz w:val="28"/>
          <w:szCs w:val="28"/>
        </w:rPr>
        <w:t>4</w:t>
      </w:r>
      <w:proofErr w:type="gramEnd"/>
      <w:r>
        <w:rPr>
          <w:rFonts w:eastAsiaTheme="minorHAnsi"/>
          <w:i/>
          <w:sz w:val="28"/>
          <w:szCs w:val="28"/>
        </w:rPr>
        <w:t xml:space="preserve"> класс в школах</w:t>
      </w: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882"/>
        <w:gridCol w:w="2512"/>
        <w:gridCol w:w="2765"/>
        <w:gridCol w:w="2447"/>
      </w:tblGrid>
      <w:tr w:rsidR="00406066" w:rsidRPr="00406066">
        <w:trPr>
          <w:tblHeader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ОО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</w:t>
            </w:r>
            <w:r>
              <w:rPr>
                <w:b/>
              </w:rPr>
              <w:t>о</w:t>
            </w:r>
            <w:r>
              <w:rPr>
                <w:b/>
              </w:rPr>
              <w:t>низивших результат</w:t>
            </w:r>
          </w:p>
          <w:p w:rsidR="00C81C7B" w:rsidRDefault="00B646A8">
            <w:pPr>
              <w:spacing w:after="0"/>
              <w:jc w:val="center"/>
              <w:rPr>
                <w:i/>
              </w:rPr>
            </w:pPr>
            <w:r>
              <w:rPr>
                <w:i/>
              </w:rPr>
              <w:t xml:space="preserve">(Отметка &lt; </w:t>
            </w:r>
            <w:proofErr w:type="gramStart"/>
            <w:r>
              <w:rPr>
                <w:i/>
              </w:rPr>
              <w:t>Отме</w:t>
            </w:r>
            <w:r>
              <w:rPr>
                <w:i/>
              </w:rPr>
              <w:t>т</w:t>
            </w:r>
            <w:r>
              <w:rPr>
                <w:i/>
              </w:rPr>
              <w:t>ка</w:t>
            </w:r>
            <w:proofErr w:type="gramEnd"/>
            <w:r>
              <w:rPr>
                <w:i/>
              </w:rPr>
              <w:t xml:space="preserve"> по журналу)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по</w:t>
            </w:r>
            <w:r>
              <w:rPr>
                <w:b/>
              </w:rPr>
              <w:t>д</w:t>
            </w:r>
            <w:r>
              <w:rPr>
                <w:b/>
              </w:rPr>
              <w:t>твердивших результат</w:t>
            </w:r>
          </w:p>
          <w:p w:rsidR="00C81C7B" w:rsidRDefault="00B646A8">
            <w:pPr>
              <w:spacing w:after="0"/>
              <w:jc w:val="center"/>
              <w:rPr>
                <w:i/>
              </w:rPr>
            </w:pPr>
            <w:r>
              <w:rPr>
                <w:i/>
              </w:rPr>
              <w:t>(Отметка = Отметке по журналу)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</w:t>
            </w:r>
            <w:r>
              <w:rPr>
                <w:b/>
              </w:rPr>
              <w:t>о</w:t>
            </w:r>
            <w:r>
              <w:rPr>
                <w:b/>
              </w:rPr>
              <w:t>высивших резул</w:t>
            </w:r>
            <w:r>
              <w:rPr>
                <w:b/>
              </w:rPr>
              <w:t>ь</w:t>
            </w:r>
            <w:r>
              <w:rPr>
                <w:b/>
              </w:rPr>
              <w:t>тат</w:t>
            </w:r>
          </w:p>
          <w:p w:rsidR="00C81C7B" w:rsidRDefault="00B646A8">
            <w:pPr>
              <w:spacing w:after="0"/>
              <w:jc w:val="center"/>
              <w:rPr>
                <w:i/>
              </w:rPr>
            </w:pPr>
            <w:r>
              <w:rPr>
                <w:i/>
              </w:rPr>
              <w:t xml:space="preserve">(Отметка &gt; </w:t>
            </w:r>
            <w:proofErr w:type="gramStart"/>
            <w:r>
              <w:rPr>
                <w:i/>
              </w:rPr>
              <w:t>О</w:t>
            </w:r>
            <w:r>
              <w:rPr>
                <w:i/>
              </w:rPr>
              <w:t>т</w:t>
            </w:r>
            <w:r>
              <w:rPr>
                <w:i/>
              </w:rPr>
              <w:t>метка</w:t>
            </w:r>
            <w:proofErr w:type="gramEnd"/>
            <w:r>
              <w:rPr>
                <w:i/>
              </w:rPr>
              <w:t xml:space="preserve"> по журналу)</w:t>
            </w:r>
          </w:p>
        </w:tc>
      </w:tr>
      <w:tr w:rsidR="00C81C7B"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Русский язык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123002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7,41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81,48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11,11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34,04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65,96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123004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10,47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89,53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123005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28,57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66,67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4,76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123006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11,76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52,94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35,29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223007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24,53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67,92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7,55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223009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223010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30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70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75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25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406066" w:rsidRDefault="00B646A8">
            <w:pPr>
              <w:spacing w:after="0"/>
              <w:jc w:val="center"/>
              <w:rPr>
                <w:color w:val="4472C4" w:themeColor="accent5"/>
              </w:rPr>
            </w:pPr>
            <w:r w:rsidRPr="00406066">
              <w:rPr>
                <w:color w:val="4472C4" w:themeColor="accent5"/>
              </w:rPr>
              <w:t>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4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Математика</w:t>
            </w:r>
          </w:p>
        </w:tc>
        <w:tc>
          <w:tcPr>
            <w:tcW w:w="5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C81C7B">
            <w:pPr>
              <w:spacing w:after="0"/>
              <w:jc w:val="center"/>
              <w:rPr>
                <w:b/>
              </w:rPr>
            </w:pP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123002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38,71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61,29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56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40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123004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2,2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91,21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6,59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123005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18,18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81,82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123006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4,26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57,45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38,3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223009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50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50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88,89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11,11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60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40</w:t>
            </w:r>
          </w:p>
        </w:tc>
      </w:tr>
      <w:tr w:rsidR="00C81C7B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223013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86,67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13,33</w:t>
            </w:r>
          </w:p>
        </w:tc>
      </w:tr>
    </w:tbl>
    <w:p w:rsidR="00C81C7B" w:rsidRDefault="00B646A8">
      <w:pPr>
        <w:spacing w:after="0" w:line="240" w:lineRule="auto"/>
        <w:ind w:firstLine="70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 123003 по русскому языку  большая доля учащихся, повысивших результат</w:t>
      </w:r>
      <w:r w:rsidRPr="00406066">
        <w:rPr>
          <w:rFonts w:eastAsiaTheme="minorHAnsi"/>
          <w:color w:val="FF0000"/>
          <w:sz w:val="28"/>
          <w:szCs w:val="28"/>
        </w:rPr>
        <w:t xml:space="preserve">: 65,96% - 31 человек из 47. </w:t>
      </w:r>
      <w:r>
        <w:rPr>
          <w:rFonts w:eastAsiaTheme="minorHAnsi"/>
          <w:sz w:val="28"/>
          <w:szCs w:val="28"/>
        </w:rPr>
        <w:t>По математике в СОШ 123002 пов</w:t>
      </w:r>
      <w:r>
        <w:rPr>
          <w:rFonts w:eastAsiaTheme="minorHAnsi"/>
          <w:sz w:val="28"/>
          <w:szCs w:val="28"/>
        </w:rPr>
        <w:t>ы</w:t>
      </w:r>
      <w:r>
        <w:rPr>
          <w:rFonts w:eastAsiaTheme="minorHAnsi"/>
          <w:sz w:val="28"/>
          <w:szCs w:val="28"/>
        </w:rPr>
        <w:t>сивших результат  61,3%. Это наличие признаков необъективности: зав</w:t>
      </w:r>
      <w:r>
        <w:rPr>
          <w:rFonts w:eastAsiaTheme="minorHAnsi"/>
          <w:sz w:val="28"/>
          <w:szCs w:val="28"/>
        </w:rPr>
        <w:t>ы</w:t>
      </w:r>
      <w:r>
        <w:rPr>
          <w:rFonts w:eastAsiaTheme="minorHAnsi"/>
          <w:sz w:val="28"/>
          <w:szCs w:val="28"/>
        </w:rPr>
        <w:t>шение отметок по сравнению с годовыми отметками, нарушения хода пр</w:t>
      </w:r>
      <w:r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 xml:space="preserve">ведения мониторинга. </w:t>
      </w:r>
    </w:p>
    <w:p w:rsidR="00C81C7B" w:rsidRDefault="00B646A8">
      <w:pPr>
        <w:spacing w:after="0" w:line="240" w:lineRule="auto"/>
        <w:ind w:firstLine="708"/>
        <w:jc w:val="center"/>
        <w:rPr>
          <w:rFonts w:eastAsiaTheme="minorHAnsi"/>
          <w:b/>
          <w:sz w:val="28"/>
          <w:szCs w:val="28"/>
          <w:u w:val="single"/>
        </w:rPr>
      </w:pPr>
      <w:r>
        <w:rPr>
          <w:rFonts w:eastAsiaTheme="minorHAnsi"/>
          <w:b/>
          <w:sz w:val="28"/>
          <w:szCs w:val="28"/>
          <w:u w:val="single"/>
        </w:rPr>
        <w:t>5 класс</w:t>
      </w:r>
    </w:p>
    <w:p w:rsidR="00C81C7B" w:rsidRDefault="00B646A8">
      <w:pPr>
        <w:spacing w:after="0" w:line="240" w:lineRule="auto"/>
        <w:ind w:firstLine="708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русскому языку</w:t>
      </w:r>
    </w:p>
    <w:p w:rsidR="00C81C7B" w:rsidRDefault="00B646A8">
      <w:pPr>
        <w:spacing w:after="0" w:line="240" w:lineRule="auto"/>
        <w:ind w:firstLine="70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Подтвердили свои оценки 57,32% учеников, понизили 35,5%, это 113 человек из 321. Повысили 7,17%. </w:t>
      </w:r>
      <w:r>
        <w:rPr>
          <w:rFonts w:eastAsiaTheme="minorHAnsi"/>
          <w:color w:val="FF0000"/>
          <w:sz w:val="28"/>
          <w:szCs w:val="28"/>
        </w:rPr>
        <w:t>Расхождение в отметках 42,68%!</w:t>
      </w:r>
    </w:p>
    <w:p w:rsidR="00C81C7B" w:rsidRDefault="00B646A8">
      <w:pPr>
        <w:spacing w:after="0" w:line="240" w:lineRule="auto"/>
        <w:ind w:firstLine="708"/>
        <w:rPr>
          <w:rFonts w:eastAsiaTheme="minorHAnsi"/>
          <w:b/>
          <w:sz w:val="28"/>
          <w:szCs w:val="28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2000" cy="2596515"/>
            <wp:effectExtent l="0" t="0" r="19050" b="1333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031F7" w:rsidRPr="005031F7" w:rsidRDefault="005031F7">
      <w:pPr>
        <w:spacing w:after="0" w:line="240" w:lineRule="auto"/>
        <w:ind w:firstLine="708"/>
        <w:rPr>
          <w:rFonts w:eastAsiaTheme="minorHAnsi"/>
          <w:b/>
          <w:sz w:val="28"/>
          <w:szCs w:val="28"/>
          <w:u w:val="single"/>
          <w:lang w:val="en-US"/>
        </w:rPr>
      </w:pPr>
    </w:p>
    <w:p w:rsidR="00C81C7B" w:rsidRDefault="00B646A8">
      <w:pPr>
        <w:spacing w:after="0" w:line="240" w:lineRule="auto"/>
        <w:ind w:firstLine="708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математике</w:t>
      </w:r>
    </w:p>
    <w:p w:rsidR="00C81C7B" w:rsidRDefault="00B646A8">
      <w:pPr>
        <w:spacing w:after="0" w:line="240" w:lineRule="auto"/>
        <w:ind w:firstLine="70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Подтвердили свои оценки 57,71% учеников, понизили треть всех учащихся-33,69%. Повысили 8,6%. </w:t>
      </w:r>
      <w:r>
        <w:rPr>
          <w:rFonts w:eastAsiaTheme="minorHAnsi"/>
          <w:color w:val="FF0000"/>
          <w:sz w:val="28"/>
          <w:szCs w:val="28"/>
        </w:rPr>
        <w:t>Расхождение 42,26%!</w:t>
      </w:r>
    </w:p>
    <w:p w:rsidR="00C81C7B" w:rsidRDefault="00B646A8">
      <w:pPr>
        <w:spacing w:after="0" w:line="240" w:lineRule="auto"/>
        <w:ind w:firstLine="708"/>
        <w:rPr>
          <w:rFonts w:eastAsiaTheme="minorHAnsi"/>
          <w:b/>
          <w:sz w:val="28"/>
          <w:szCs w:val="28"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823210"/>
            <wp:effectExtent l="0" t="0" r="19050" b="152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031F7" w:rsidRPr="005031F7" w:rsidRDefault="005031F7">
      <w:pPr>
        <w:spacing w:after="0" w:line="240" w:lineRule="auto"/>
        <w:ind w:firstLine="708"/>
        <w:rPr>
          <w:rFonts w:eastAsiaTheme="minorHAnsi"/>
          <w:b/>
          <w:sz w:val="28"/>
          <w:szCs w:val="28"/>
          <w:u w:val="single"/>
          <w:lang w:val="en-US"/>
        </w:rPr>
      </w:pPr>
    </w:p>
    <w:p w:rsidR="00C81C7B" w:rsidRDefault="00B646A8">
      <w:pPr>
        <w:spacing w:after="0" w:line="240" w:lineRule="auto"/>
        <w:ind w:firstLine="708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истории</w:t>
      </w:r>
    </w:p>
    <w:p w:rsidR="00C81C7B" w:rsidRDefault="00B646A8">
      <w:pPr>
        <w:spacing w:after="0" w:line="240" w:lineRule="auto"/>
        <w:ind w:firstLine="70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Подтвердили свои оценки 72% учеников, понизили 14,5%,  повысили 13,43%.  Расхождение 28%.</w:t>
      </w:r>
    </w:p>
    <w:p w:rsidR="00C81C7B" w:rsidRDefault="00B646A8">
      <w:pPr>
        <w:spacing w:after="0" w:line="240" w:lineRule="auto"/>
        <w:ind w:firstLine="708"/>
        <w:rPr>
          <w:rFonts w:eastAsia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2000" cy="2355215"/>
            <wp:effectExtent l="0" t="0" r="19050" b="2603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031F7" w:rsidRPr="005031F7" w:rsidRDefault="005031F7">
      <w:pPr>
        <w:spacing w:after="0" w:line="240" w:lineRule="auto"/>
        <w:ind w:firstLine="708"/>
        <w:rPr>
          <w:rFonts w:eastAsiaTheme="minorHAnsi"/>
          <w:sz w:val="28"/>
          <w:szCs w:val="28"/>
          <w:lang w:val="en-US"/>
        </w:rPr>
      </w:pPr>
    </w:p>
    <w:p w:rsidR="00C81C7B" w:rsidRDefault="00B646A8">
      <w:pPr>
        <w:spacing w:after="0" w:line="240" w:lineRule="auto"/>
        <w:ind w:firstLine="708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биологии</w:t>
      </w:r>
    </w:p>
    <w:p w:rsidR="00C81C7B" w:rsidRDefault="00B646A8">
      <w:pPr>
        <w:spacing w:after="0" w:line="240" w:lineRule="auto"/>
        <w:ind w:firstLine="70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Подтвердили свои оценки 50,72% учеников, понизили 48,3% - это около половины всех детей, выполнявших работу. </w:t>
      </w:r>
      <w:r>
        <w:rPr>
          <w:rFonts w:eastAsiaTheme="minorHAnsi"/>
          <w:color w:val="FF0000"/>
          <w:sz w:val="28"/>
          <w:szCs w:val="28"/>
        </w:rPr>
        <w:t>Расхождение 49,28%.</w:t>
      </w:r>
    </w:p>
    <w:p w:rsidR="00C81C7B" w:rsidRDefault="00B646A8">
      <w:pPr>
        <w:spacing w:after="0" w:line="240" w:lineRule="auto"/>
        <w:ind w:firstLine="708"/>
        <w:rPr>
          <w:rFonts w:eastAsia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2000" cy="2340610"/>
            <wp:effectExtent l="0" t="0" r="19050" b="2159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81C7B" w:rsidRDefault="00C81C7B">
      <w:pPr>
        <w:spacing w:after="0" w:line="240" w:lineRule="auto"/>
        <w:ind w:firstLine="708"/>
        <w:rPr>
          <w:rFonts w:eastAsiaTheme="minorHAnsi"/>
          <w:b/>
          <w:sz w:val="28"/>
          <w:szCs w:val="28"/>
          <w:lang w:val="en-US"/>
        </w:rPr>
      </w:pPr>
    </w:p>
    <w:p w:rsidR="00C81C7B" w:rsidRDefault="00B646A8">
      <w:pPr>
        <w:spacing w:after="0" w:line="240" w:lineRule="auto"/>
        <w:jc w:val="both"/>
        <w:rPr>
          <w:rFonts w:eastAsiaTheme="minorHAnsi"/>
          <w:b/>
          <w:i/>
          <w:sz w:val="28"/>
          <w:szCs w:val="28"/>
        </w:rPr>
      </w:pPr>
      <w:r>
        <w:rPr>
          <w:rFonts w:eastAsiaTheme="minorHAnsi"/>
          <w:b/>
          <w:i/>
          <w:sz w:val="28"/>
          <w:szCs w:val="28"/>
        </w:rPr>
        <w:t>Сравнительный анализ результатов участников ВПР5 кла</w:t>
      </w:r>
      <w:proofErr w:type="gramStart"/>
      <w:r>
        <w:rPr>
          <w:rFonts w:eastAsiaTheme="minorHAnsi"/>
          <w:b/>
          <w:i/>
          <w:sz w:val="28"/>
          <w:szCs w:val="28"/>
        </w:rPr>
        <w:t>сс в шк</w:t>
      </w:r>
      <w:proofErr w:type="gramEnd"/>
      <w:r>
        <w:rPr>
          <w:rFonts w:eastAsiaTheme="minorHAnsi"/>
          <w:b/>
          <w:i/>
          <w:sz w:val="28"/>
          <w:szCs w:val="28"/>
        </w:rPr>
        <w:t>олах</w:t>
      </w:r>
    </w:p>
    <w:p w:rsidR="00C81C7B" w:rsidRDefault="00C81C7B">
      <w:pPr>
        <w:spacing w:after="0" w:line="240" w:lineRule="auto"/>
        <w:jc w:val="both"/>
        <w:rPr>
          <w:rFonts w:eastAsiaTheme="minorHAnsi"/>
          <w:b/>
          <w:i/>
          <w:sz w:val="28"/>
          <w:szCs w:val="28"/>
        </w:rPr>
      </w:pP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871"/>
        <w:gridCol w:w="11"/>
        <w:gridCol w:w="2512"/>
        <w:gridCol w:w="2765"/>
        <w:gridCol w:w="2447"/>
      </w:tblGrid>
      <w:tr w:rsidR="00C81C7B">
        <w:trPr>
          <w:tblHeader/>
        </w:trPr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ОО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</w:t>
            </w:r>
            <w:r>
              <w:rPr>
                <w:b/>
              </w:rPr>
              <w:t>о</w:t>
            </w:r>
            <w:r>
              <w:rPr>
                <w:b/>
              </w:rPr>
              <w:t>низивших результат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по</w:t>
            </w:r>
            <w:r>
              <w:rPr>
                <w:b/>
              </w:rPr>
              <w:t>д</w:t>
            </w:r>
            <w:r>
              <w:rPr>
                <w:b/>
              </w:rPr>
              <w:t>твердивших результат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</w:t>
            </w:r>
            <w:r>
              <w:rPr>
                <w:b/>
              </w:rPr>
              <w:t>о</w:t>
            </w:r>
            <w:r>
              <w:rPr>
                <w:b/>
              </w:rPr>
              <w:t>высивших резул</w:t>
            </w:r>
            <w:r>
              <w:rPr>
                <w:b/>
              </w:rPr>
              <w:t>ь</w:t>
            </w:r>
            <w:r>
              <w:rPr>
                <w:b/>
              </w:rPr>
              <w:t>тат</w:t>
            </w:r>
          </w:p>
        </w:tc>
      </w:tr>
      <w:tr w:rsidR="00C81C7B">
        <w:tc>
          <w:tcPr>
            <w:tcW w:w="9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Русский язык</w:t>
            </w:r>
          </w:p>
        </w:tc>
      </w:tr>
      <w:tr w:rsidR="00F91A5C" w:rsidRPr="00F91A5C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123002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31,82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54,55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13,64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23,53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57,35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19,12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123004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31,33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68,67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123005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32,26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58,06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9,68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123006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57,78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37,78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4,44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57,14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42,86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223009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14,29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85,71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11,11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66,67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22,22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223011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223013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30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70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0</w:t>
            </w:r>
          </w:p>
        </w:tc>
      </w:tr>
      <w:tr w:rsidR="00C81C7B"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Математика </w:t>
            </w:r>
          </w:p>
        </w:tc>
        <w:tc>
          <w:tcPr>
            <w:tcW w:w="5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C81C7B">
            <w:pPr>
              <w:spacing w:after="0"/>
              <w:jc w:val="center"/>
              <w:rPr>
                <w:b/>
              </w:rPr>
            </w:pP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123002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13,04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82,61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4,35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123003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8,2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65,57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26,23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123004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22,78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73,42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3,8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123005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42,86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54,29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2,86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123006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69,77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27,91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2,33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223007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85,71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14,29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223009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100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223010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55,56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22,22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22,22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223011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223012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66,67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33,33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Pr="005031F7" w:rsidRDefault="00B646A8">
            <w:pPr>
              <w:spacing w:after="0"/>
              <w:jc w:val="center"/>
              <w:rPr>
                <w:color w:val="5B9BD5" w:themeColor="accent1"/>
              </w:rPr>
            </w:pPr>
            <w:r w:rsidRPr="005031F7">
              <w:rPr>
                <w:color w:val="5B9BD5" w:themeColor="accent1"/>
              </w:rP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223013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22,22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77,78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</w:tbl>
    <w:p w:rsidR="00C81C7B" w:rsidRDefault="00B646A8">
      <w:pPr>
        <w:spacing w:after="0" w:line="240" w:lineRule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Высокая доля учащихся, повысивших результат </w:t>
      </w:r>
      <w:r w:rsidR="00B5238D">
        <w:rPr>
          <w:rFonts w:eastAsiaTheme="minorHAnsi"/>
          <w:sz w:val="28"/>
          <w:szCs w:val="28"/>
        </w:rPr>
        <w:t>по математике в СОШ 123003</w:t>
      </w:r>
      <w:r>
        <w:rPr>
          <w:rFonts w:eastAsiaTheme="minorHAnsi"/>
          <w:sz w:val="28"/>
          <w:szCs w:val="28"/>
        </w:rPr>
        <w:t xml:space="preserve"> – 26,23%.  Почти во всех школах большая доля учеников понизили оценки.</w:t>
      </w:r>
    </w:p>
    <w:p w:rsidR="00C81C7B" w:rsidRDefault="00B646A8">
      <w:pPr>
        <w:spacing w:after="0" w:line="240" w:lineRule="auto"/>
        <w:jc w:val="center"/>
        <w:rPr>
          <w:rFonts w:eastAsiaTheme="minorHAnsi"/>
          <w:b/>
          <w:sz w:val="28"/>
          <w:szCs w:val="28"/>
          <w:u w:val="single"/>
        </w:rPr>
      </w:pPr>
      <w:r>
        <w:rPr>
          <w:rFonts w:eastAsiaTheme="minorHAnsi"/>
          <w:b/>
          <w:sz w:val="28"/>
          <w:szCs w:val="28"/>
          <w:u w:val="single"/>
        </w:rPr>
        <w:t>6 класс</w:t>
      </w:r>
    </w:p>
    <w:p w:rsidR="00C81C7B" w:rsidRDefault="00B646A8">
      <w:pPr>
        <w:spacing w:after="0" w:line="240" w:lineRule="auto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русскому языку</w:t>
      </w:r>
    </w:p>
    <w:p w:rsidR="00C81C7B" w:rsidRDefault="00B646A8">
      <w:pPr>
        <w:spacing w:after="0" w:line="240" w:lineRule="auto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4584700" cy="275590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7B" w:rsidRDefault="00B646A8">
      <w:pPr>
        <w:spacing w:after="0" w:line="240" w:lineRule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 xml:space="preserve">Подтвердили свои оценки 50,7% (по краю-46,78%), понизили 47,55% (по краю-49,36%), расхождение </w:t>
      </w:r>
      <w:r w:rsidR="00C40C2A">
        <w:rPr>
          <w:rFonts w:eastAsiaTheme="minorHAnsi"/>
          <w:sz w:val="28"/>
          <w:szCs w:val="28"/>
        </w:rPr>
        <w:t>49,3%.</w:t>
      </w:r>
    </w:p>
    <w:p w:rsidR="00C81C7B" w:rsidRDefault="00B646A8">
      <w:pPr>
        <w:spacing w:after="0" w:line="240" w:lineRule="auto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математике</w:t>
      </w:r>
    </w:p>
    <w:p w:rsidR="00C81C7B" w:rsidRDefault="00B646A8">
      <w:pPr>
        <w:spacing w:after="0" w:line="240" w:lineRule="auto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267585"/>
            <wp:effectExtent l="0" t="0" r="19050" b="1841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81C7B" w:rsidRDefault="00B646A8">
      <w:pPr>
        <w:spacing w:after="0" w:line="240" w:lineRule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Подтвердили свои оценки 59,9% (по краю-45,73%), понизили 36,59% (по краю-50,91%).</w:t>
      </w:r>
    </w:p>
    <w:p w:rsidR="00C81C7B" w:rsidRDefault="00B646A8">
      <w:pPr>
        <w:spacing w:after="0" w:line="240" w:lineRule="auto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Сравнение отметок с отметками по журналу по биологии</w:t>
      </w:r>
    </w:p>
    <w:p w:rsidR="00C81C7B" w:rsidRDefault="00B646A8">
      <w:pPr>
        <w:spacing w:after="0" w:line="240" w:lineRule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Подтвердили свои оценки 59,87%, понизили 38,22%.</w:t>
      </w:r>
    </w:p>
    <w:p w:rsidR="00C81C7B" w:rsidRDefault="00B646A8">
      <w:pPr>
        <w:spacing w:after="0" w:line="240" w:lineRule="auto"/>
        <w:rPr>
          <w:rFonts w:eastAsia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2000" cy="2377440"/>
            <wp:effectExtent l="0" t="0" r="19050" b="2286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81C7B" w:rsidRDefault="00C81C7B">
      <w:pPr>
        <w:spacing w:after="0" w:line="240" w:lineRule="auto"/>
        <w:rPr>
          <w:rFonts w:eastAsiaTheme="minorHAnsi"/>
          <w:sz w:val="28"/>
          <w:szCs w:val="28"/>
          <w:lang w:val="en-US"/>
        </w:rPr>
      </w:pPr>
    </w:p>
    <w:p w:rsidR="00C81C7B" w:rsidRDefault="00B646A8">
      <w:pPr>
        <w:spacing w:after="0" w:line="240" w:lineRule="auto"/>
        <w:rPr>
          <w:rFonts w:eastAsiaTheme="minorHAnsi"/>
          <w:b/>
          <w:i/>
          <w:sz w:val="28"/>
          <w:szCs w:val="28"/>
        </w:rPr>
      </w:pPr>
      <w:r>
        <w:rPr>
          <w:rFonts w:eastAsiaTheme="minorHAnsi"/>
          <w:b/>
          <w:i/>
          <w:sz w:val="28"/>
          <w:szCs w:val="28"/>
        </w:rPr>
        <w:t>Сравнительный анализ результатов участников ВПР 6  кла</w:t>
      </w:r>
      <w:proofErr w:type="gramStart"/>
      <w:r>
        <w:rPr>
          <w:rFonts w:eastAsiaTheme="minorHAnsi"/>
          <w:b/>
          <w:i/>
          <w:sz w:val="28"/>
          <w:szCs w:val="28"/>
        </w:rPr>
        <w:t>сс в шк</w:t>
      </w:r>
      <w:proofErr w:type="gramEnd"/>
      <w:r>
        <w:rPr>
          <w:rFonts w:eastAsiaTheme="minorHAnsi"/>
          <w:b/>
          <w:i/>
          <w:sz w:val="28"/>
          <w:szCs w:val="28"/>
        </w:rPr>
        <w:t>олах</w:t>
      </w:r>
    </w:p>
    <w:tbl>
      <w:tblPr>
        <w:tblStyle w:val="2"/>
        <w:tblW w:w="0" w:type="auto"/>
        <w:tblInd w:w="-318" w:type="dxa"/>
        <w:tblLook w:val="04A0" w:firstRow="1" w:lastRow="0" w:firstColumn="1" w:lastColumn="0" w:noHBand="0" w:noVBand="1"/>
      </w:tblPr>
      <w:tblGrid>
        <w:gridCol w:w="1871"/>
        <w:gridCol w:w="11"/>
        <w:gridCol w:w="2512"/>
        <w:gridCol w:w="2765"/>
        <w:gridCol w:w="2447"/>
      </w:tblGrid>
      <w:tr w:rsidR="00C81C7B">
        <w:trPr>
          <w:tblHeader/>
        </w:trPr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ОО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</w:t>
            </w:r>
            <w:r>
              <w:rPr>
                <w:b/>
              </w:rPr>
              <w:t>о</w:t>
            </w:r>
            <w:r>
              <w:rPr>
                <w:b/>
              </w:rPr>
              <w:t>низивших результат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по</w:t>
            </w:r>
            <w:r>
              <w:rPr>
                <w:b/>
              </w:rPr>
              <w:t>д</w:t>
            </w:r>
            <w:r>
              <w:rPr>
                <w:b/>
              </w:rPr>
              <w:t>твердивших результат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Доля учащихся, п</w:t>
            </w:r>
            <w:r>
              <w:rPr>
                <w:b/>
              </w:rPr>
              <w:t>о</w:t>
            </w:r>
            <w:r>
              <w:rPr>
                <w:b/>
              </w:rPr>
              <w:t>высивших резул</w:t>
            </w:r>
            <w:r>
              <w:rPr>
                <w:b/>
              </w:rPr>
              <w:t>ь</w:t>
            </w:r>
            <w:r>
              <w:rPr>
                <w:b/>
              </w:rPr>
              <w:t>тат</w:t>
            </w:r>
          </w:p>
        </w:tc>
      </w:tr>
      <w:tr w:rsidR="00C81C7B">
        <w:tc>
          <w:tcPr>
            <w:tcW w:w="9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Русский язык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14,29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76,19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9,52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40,54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56,76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2,7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123004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58,11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41,89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</w:p>
        </w:tc>
      </w:tr>
      <w:tr w:rsidR="00C81C7B">
        <w:trPr>
          <w:trHeight w:val="592"/>
        </w:trPr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123005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25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71,88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3,13</w:t>
            </w:r>
          </w:p>
        </w:tc>
      </w:tr>
      <w:tr w:rsidR="00C81C7B">
        <w:trPr>
          <w:trHeight w:val="502"/>
        </w:trPr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123006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80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20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223007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58,7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41,3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223008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223009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50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50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22,22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66,67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11,11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223011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lastRenderedPageBreak/>
              <w:t>223012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223013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26,67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73,33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</w:p>
        </w:tc>
      </w:tr>
      <w:tr w:rsidR="00C81C7B"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Математика </w:t>
            </w:r>
          </w:p>
        </w:tc>
        <w:tc>
          <w:tcPr>
            <w:tcW w:w="5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C81C7B">
            <w:pPr>
              <w:spacing w:after="0"/>
              <w:jc w:val="center"/>
              <w:rPr>
                <w:b/>
              </w:rPr>
            </w:pP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123002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5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95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123003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37,84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54,05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8,11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123004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17,33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82,67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123005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59,26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33,33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7,41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123006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44,19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53,49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2,33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both"/>
            </w:pPr>
            <w:r>
              <w:t>223007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223008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66,67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33,33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223009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77,78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22,22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223010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71,43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28,57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223011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  <w:tr w:rsidR="00C81C7B"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7B" w:rsidRDefault="00B646A8">
            <w:pPr>
              <w:spacing w:after="0"/>
              <w:jc w:val="center"/>
            </w:pPr>
            <w:r>
              <w:t>223013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13,33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86,67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C7B" w:rsidRDefault="00B646A8">
            <w:pPr>
              <w:spacing w:after="0"/>
              <w:jc w:val="center"/>
            </w:pPr>
            <w:r>
              <w:t>0</w:t>
            </w:r>
          </w:p>
        </w:tc>
      </w:tr>
    </w:tbl>
    <w:p w:rsidR="00C81C7B" w:rsidRDefault="00B646A8">
      <w:pPr>
        <w:spacing w:after="0" w:line="240" w:lineRule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Очень высокий процент учащихся  (от 22% до 78%) понизили результаты при выполнении ВПР.</w:t>
      </w:r>
    </w:p>
    <w:p w:rsidR="00C81C7B" w:rsidRDefault="00B646A8">
      <w:pPr>
        <w:spacing w:after="0" w:line="240" w:lineRule="auto"/>
        <w:ind w:firstLine="708"/>
        <w:jc w:val="both"/>
        <w:rPr>
          <w:rFonts w:eastAsiaTheme="minorHAnsi"/>
          <w:i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Общий вывод</w:t>
      </w:r>
      <w:r>
        <w:rPr>
          <w:rFonts w:eastAsiaTheme="minorHAnsi"/>
          <w:sz w:val="28"/>
          <w:szCs w:val="28"/>
        </w:rPr>
        <w:t xml:space="preserve">. </w:t>
      </w:r>
    </w:p>
    <w:p w:rsidR="00C81C7B" w:rsidRDefault="00B646A8">
      <w:pPr>
        <w:spacing w:after="0" w:line="240" w:lineRule="auto"/>
        <w:ind w:firstLine="708"/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sz w:val="28"/>
          <w:szCs w:val="28"/>
        </w:rPr>
        <w:t>Данные говорят о том, что во  всех школах имеются признаки нес</w:t>
      </w:r>
      <w:r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>ответствия отметок при проверке ВПР. Наименьшие отклонения в расхо</w:t>
      </w:r>
      <w:r>
        <w:rPr>
          <w:rFonts w:eastAsiaTheme="minorHAnsi"/>
          <w:sz w:val="28"/>
          <w:szCs w:val="28"/>
        </w:rPr>
        <w:t>ж</w:t>
      </w:r>
      <w:r>
        <w:rPr>
          <w:rFonts w:eastAsiaTheme="minorHAnsi"/>
          <w:sz w:val="28"/>
          <w:szCs w:val="28"/>
        </w:rPr>
        <w:t>дениях между отметками по журналу учащихся и результатами ВПР у об</w:t>
      </w:r>
      <w:r>
        <w:rPr>
          <w:rFonts w:eastAsiaTheme="minorHAnsi"/>
          <w:sz w:val="28"/>
          <w:szCs w:val="28"/>
        </w:rPr>
        <w:t>у</w:t>
      </w:r>
      <w:r>
        <w:rPr>
          <w:rFonts w:eastAsiaTheme="minorHAnsi"/>
          <w:sz w:val="28"/>
          <w:szCs w:val="28"/>
        </w:rPr>
        <w:t>чающихся 4-х классов (от 22до 31%). В  5-х и 6-х классах расхождение до 49%.</w:t>
      </w:r>
    </w:p>
    <w:p w:rsidR="00C81C7B" w:rsidRDefault="00B646A8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Наибольшие отклонения в расхождениях между отметками по жу</w:t>
      </w:r>
      <w:r>
        <w:rPr>
          <w:rFonts w:eastAsiaTheme="minorHAnsi"/>
          <w:sz w:val="28"/>
          <w:szCs w:val="28"/>
        </w:rPr>
        <w:t>р</w:t>
      </w:r>
      <w:r>
        <w:rPr>
          <w:rFonts w:eastAsiaTheme="minorHAnsi"/>
          <w:sz w:val="28"/>
          <w:szCs w:val="28"/>
        </w:rPr>
        <w:t xml:space="preserve">налу учащихся и результатами ВПР наблюдаются в отметках по ВПР в сторону их занижения (до 80%). </w:t>
      </w:r>
    </w:p>
    <w:p w:rsidR="00C81C7B" w:rsidRDefault="00B646A8" w:rsidP="00E342F8">
      <w:pPr>
        <w:spacing w:after="0" w:line="240" w:lineRule="auto"/>
        <w:ind w:right="282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Среди представленных для сравнения классов результаты учащи</w:t>
      </w:r>
      <w:r>
        <w:rPr>
          <w:rFonts w:eastAsiaTheme="minorHAnsi"/>
          <w:sz w:val="28"/>
          <w:szCs w:val="28"/>
        </w:rPr>
        <w:t>х</w:t>
      </w:r>
      <w:r>
        <w:rPr>
          <w:rFonts w:eastAsiaTheme="minorHAnsi"/>
          <w:sz w:val="28"/>
          <w:szCs w:val="28"/>
        </w:rPr>
        <w:t>ся 5-х и 6-х классов имеют более выраженные признаки необъективн</w:t>
      </w:r>
      <w:r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>сти, что требует дополнительного анализа и проведения работы админ</w:t>
      </w:r>
      <w:r>
        <w:rPr>
          <w:rFonts w:eastAsiaTheme="minorHAnsi"/>
          <w:sz w:val="28"/>
          <w:szCs w:val="28"/>
        </w:rPr>
        <w:t>и</w:t>
      </w:r>
      <w:r>
        <w:rPr>
          <w:rFonts w:eastAsiaTheme="minorHAnsi"/>
          <w:sz w:val="28"/>
          <w:szCs w:val="28"/>
        </w:rPr>
        <w:t>страции ОО с учителем данного класса (наставничество, повышение квалификации и др.). Отчёты школ,</w:t>
      </w:r>
      <w:r>
        <w:t xml:space="preserve"> </w:t>
      </w:r>
      <w:r>
        <w:rPr>
          <w:rFonts w:eastAsiaTheme="minorHAnsi"/>
          <w:sz w:val="28"/>
          <w:szCs w:val="28"/>
        </w:rPr>
        <w:t>продемонстрировавших признаки необъективности проведения всероссийских проверочных работ, пол</w:t>
      </w:r>
      <w:r>
        <w:rPr>
          <w:rFonts w:eastAsiaTheme="minorHAnsi"/>
          <w:sz w:val="28"/>
          <w:szCs w:val="28"/>
        </w:rPr>
        <w:t>у</w:t>
      </w:r>
      <w:r>
        <w:rPr>
          <w:rFonts w:eastAsiaTheme="minorHAnsi"/>
          <w:sz w:val="28"/>
          <w:szCs w:val="28"/>
        </w:rPr>
        <w:t xml:space="preserve">чены. 6 школ, показавшие низкие результаты, внесены в </w:t>
      </w:r>
      <w:proofErr w:type="spellStart"/>
      <w:r>
        <w:rPr>
          <w:rFonts w:eastAsiaTheme="minorHAnsi"/>
          <w:sz w:val="28"/>
          <w:szCs w:val="28"/>
        </w:rPr>
        <w:t>ШНОРы</w:t>
      </w:r>
      <w:proofErr w:type="spellEnd"/>
      <w:r>
        <w:rPr>
          <w:rFonts w:eastAsiaTheme="minorHAnsi"/>
          <w:sz w:val="28"/>
          <w:szCs w:val="28"/>
        </w:rPr>
        <w:t>.</w:t>
      </w:r>
    </w:p>
    <w:p w:rsidR="00EB3DED" w:rsidRDefault="00EB3DED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C81C7B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Решаемость отдельных заданий ВПР в 4 классах в  сравнении с результатами по муниципалитету и краю.</w:t>
      </w:r>
    </w:p>
    <w:p w:rsidR="00C81C7B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Решаемость заданий по русскому языку</w:t>
      </w:r>
    </w:p>
    <w:p w:rsidR="00E342F8" w:rsidRDefault="00E342F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C81C7B" w:rsidRDefault="00C81C7B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C81C7B" w:rsidRDefault="00C81C7B">
      <w:pPr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</w:p>
    <w:p w:rsidR="00E342F8" w:rsidRDefault="00E342F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647949" wp14:editId="1F8DD757">
            <wp:extent cx="5334000" cy="3200400"/>
            <wp:effectExtent l="0" t="0" r="1905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342F8" w:rsidRPr="00EB3DED" w:rsidRDefault="00EB3DED" w:rsidP="00EB3DE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EB3DED">
        <w:rPr>
          <w:rFonts w:eastAsiaTheme="minorHAnsi"/>
          <w:sz w:val="28"/>
          <w:szCs w:val="28"/>
        </w:rPr>
        <w:t xml:space="preserve">Процент выполнения </w:t>
      </w:r>
      <w:r>
        <w:rPr>
          <w:rFonts w:eastAsiaTheme="minorHAnsi"/>
          <w:sz w:val="28"/>
          <w:szCs w:val="28"/>
        </w:rPr>
        <w:t>заданий совпадает с показателями по краю и стране. Учителям русского языка при подготовке к ВПР обратить особое внимание на задания типа 1К1, 6, 13.2,15.</w:t>
      </w:r>
    </w:p>
    <w:p w:rsidR="00C81C7B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Решаемость заданий по математике</w:t>
      </w:r>
    </w:p>
    <w:p w:rsidR="00C81C7B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229225" cy="2990850"/>
            <wp:effectExtent l="0" t="0" r="9525" b="1905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81C7B" w:rsidRPr="00D31DA0" w:rsidRDefault="00D31DA0" w:rsidP="00EB3DE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31DA0">
        <w:rPr>
          <w:rFonts w:eastAsiaTheme="minorHAnsi"/>
          <w:sz w:val="28"/>
          <w:szCs w:val="28"/>
        </w:rPr>
        <w:t xml:space="preserve">Процент выполнения заданий совпадает с показателями по </w:t>
      </w:r>
      <w:r w:rsidR="00891DA4">
        <w:rPr>
          <w:rFonts w:eastAsiaTheme="minorHAnsi"/>
          <w:sz w:val="28"/>
          <w:szCs w:val="28"/>
        </w:rPr>
        <w:t>краю</w:t>
      </w:r>
      <w:r>
        <w:rPr>
          <w:rFonts w:eastAsiaTheme="minorHAnsi"/>
          <w:sz w:val="28"/>
          <w:szCs w:val="28"/>
        </w:rPr>
        <w:t xml:space="preserve">. Учителям математики </w:t>
      </w:r>
      <w:r w:rsidRPr="00D31DA0">
        <w:rPr>
          <w:rFonts w:eastAsiaTheme="minorHAnsi"/>
          <w:sz w:val="28"/>
          <w:szCs w:val="28"/>
        </w:rPr>
        <w:t>при подготовке к ВПР обратить особое внимание на задания типа</w:t>
      </w:r>
      <w:r>
        <w:rPr>
          <w:rFonts w:eastAsiaTheme="minorHAnsi"/>
          <w:sz w:val="28"/>
          <w:szCs w:val="28"/>
        </w:rPr>
        <w:t xml:space="preserve"> 4, 5.2, 8, 9.1, 9.2,  12. Школе, которая представлена на ди</w:t>
      </w:r>
      <w:r>
        <w:rPr>
          <w:rFonts w:eastAsiaTheme="minorHAnsi"/>
          <w:sz w:val="28"/>
          <w:szCs w:val="28"/>
        </w:rPr>
        <w:t>а</w:t>
      </w:r>
      <w:r>
        <w:rPr>
          <w:rFonts w:eastAsiaTheme="minorHAnsi"/>
          <w:sz w:val="28"/>
          <w:szCs w:val="28"/>
        </w:rPr>
        <w:t>грамме, необходимо проанализировать результаты на предмет объективн</w:t>
      </w:r>
      <w:r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>сти проведения ВПР.</w:t>
      </w:r>
    </w:p>
    <w:p w:rsidR="00C81C7B" w:rsidRDefault="00C81C7B">
      <w:pPr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</w:p>
    <w:p w:rsidR="00C81C7B" w:rsidRPr="00AC187E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Решаемость отдельных заданий ВПР в 5-х классах в  сравнении с результатами по муниципалитету и краю.</w:t>
      </w:r>
    </w:p>
    <w:p w:rsidR="00AC187E" w:rsidRPr="00AC187E" w:rsidRDefault="00AC187E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C81C7B" w:rsidRPr="00AC187E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 w:rsidRPr="00AC187E">
        <w:rPr>
          <w:rFonts w:eastAsiaTheme="minorHAnsi"/>
          <w:b/>
          <w:sz w:val="28"/>
          <w:szCs w:val="28"/>
        </w:rPr>
        <w:t>Решаемость по русскому языку</w:t>
      </w:r>
    </w:p>
    <w:p w:rsidR="00E342F8" w:rsidRDefault="00E342F8">
      <w:pPr>
        <w:spacing w:after="0" w:line="240" w:lineRule="auto"/>
        <w:ind w:firstLine="709"/>
        <w:jc w:val="center"/>
        <w:rPr>
          <w:rFonts w:eastAsiaTheme="minorHAnsi"/>
          <w:sz w:val="28"/>
          <w:szCs w:val="28"/>
        </w:rPr>
      </w:pPr>
    </w:p>
    <w:p w:rsidR="00293F94" w:rsidRDefault="00293F94">
      <w:pPr>
        <w:spacing w:after="0" w:line="240" w:lineRule="auto"/>
        <w:ind w:firstLine="709"/>
        <w:jc w:val="center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5025C6" wp14:editId="694C1DCA">
            <wp:extent cx="5076825" cy="29337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81C7B" w:rsidRPr="00D31DA0" w:rsidRDefault="00D31DA0" w:rsidP="00D31DA0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31DA0">
        <w:rPr>
          <w:rFonts w:eastAsiaTheme="minorHAnsi"/>
          <w:sz w:val="28"/>
          <w:szCs w:val="28"/>
        </w:rPr>
        <w:t>Процент выполнения заданий совпадает с показателями по кр</w:t>
      </w:r>
      <w:r>
        <w:rPr>
          <w:rFonts w:eastAsiaTheme="minorHAnsi"/>
          <w:sz w:val="28"/>
          <w:szCs w:val="28"/>
        </w:rPr>
        <w:t>аю. Учителям русского языка</w:t>
      </w:r>
      <w:r w:rsidRPr="00D31DA0">
        <w:rPr>
          <w:rFonts w:eastAsiaTheme="minorHAnsi"/>
          <w:sz w:val="28"/>
          <w:szCs w:val="28"/>
        </w:rPr>
        <w:t xml:space="preserve"> при подготовке к ВПР обратить особое внимание на задания типа</w:t>
      </w:r>
      <w:r>
        <w:rPr>
          <w:rFonts w:eastAsiaTheme="minorHAnsi"/>
          <w:sz w:val="28"/>
          <w:szCs w:val="28"/>
        </w:rPr>
        <w:t xml:space="preserve"> 1К2, </w:t>
      </w:r>
      <w:r w:rsidR="00ED2352">
        <w:rPr>
          <w:rFonts w:eastAsiaTheme="minorHAnsi"/>
          <w:sz w:val="28"/>
          <w:szCs w:val="28"/>
        </w:rPr>
        <w:t>2К1, 2К3, 2К4, 5.2, 7.2. Администрации школы, пре</w:t>
      </w:r>
      <w:r w:rsidR="00ED2352">
        <w:rPr>
          <w:rFonts w:eastAsiaTheme="minorHAnsi"/>
          <w:sz w:val="28"/>
          <w:szCs w:val="28"/>
        </w:rPr>
        <w:t>д</w:t>
      </w:r>
      <w:r w:rsidR="00ED2352">
        <w:rPr>
          <w:rFonts w:eastAsiaTheme="minorHAnsi"/>
          <w:sz w:val="28"/>
          <w:szCs w:val="28"/>
        </w:rPr>
        <w:t xml:space="preserve">ставленной на диаграмме, </w:t>
      </w:r>
      <w:r w:rsidR="00DF1C4B">
        <w:rPr>
          <w:rFonts w:eastAsiaTheme="minorHAnsi"/>
          <w:sz w:val="28"/>
          <w:szCs w:val="28"/>
        </w:rPr>
        <w:t xml:space="preserve">необходимо провести дополнительный </w:t>
      </w:r>
      <w:r w:rsidR="00B048B2">
        <w:rPr>
          <w:rFonts w:eastAsiaTheme="minorHAnsi"/>
          <w:sz w:val="28"/>
          <w:szCs w:val="28"/>
        </w:rPr>
        <w:t>содерж</w:t>
      </w:r>
      <w:r w:rsidR="00B048B2">
        <w:rPr>
          <w:rFonts w:eastAsiaTheme="minorHAnsi"/>
          <w:sz w:val="28"/>
          <w:szCs w:val="28"/>
        </w:rPr>
        <w:t>а</w:t>
      </w:r>
      <w:r w:rsidR="00B048B2">
        <w:rPr>
          <w:rFonts w:eastAsiaTheme="minorHAnsi"/>
          <w:sz w:val="28"/>
          <w:szCs w:val="28"/>
        </w:rPr>
        <w:t xml:space="preserve">тельный </w:t>
      </w:r>
      <w:r w:rsidR="00DF1C4B">
        <w:rPr>
          <w:rFonts w:eastAsiaTheme="minorHAnsi"/>
          <w:sz w:val="28"/>
          <w:szCs w:val="28"/>
        </w:rPr>
        <w:t xml:space="preserve">анализ работ </w:t>
      </w:r>
      <w:r w:rsidR="00DF1C4B" w:rsidRPr="00DF1C4B">
        <w:rPr>
          <w:rFonts w:eastAsiaTheme="minorHAnsi"/>
          <w:sz w:val="28"/>
          <w:szCs w:val="28"/>
        </w:rPr>
        <w:t>и пров</w:t>
      </w:r>
      <w:r w:rsidR="00DF1C4B">
        <w:rPr>
          <w:rFonts w:eastAsiaTheme="minorHAnsi"/>
          <w:sz w:val="28"/>
          <w:szCs w:val="28"/>
        </w:rPr>
        <w:t>ести  р</w:t>
      </w:r>
      <w:r w:rsidR="00DF1C4B" w:rsidRPr="00DF1C4B">
        <w:rPr>
          <w:rFonts w:eastAsiaTheme="minorHAnsi"/>
          <w:sz w:val="28"/>
          <w:szCs w:val="28"/>
        </w:rPr>
        <w:t>або</w:t>
      </w:r>
      <w:r w:rsidR="00DF1C4B">
        <w:rPr>
          <w:rFonts w:eastAsiaTheme="minorHAnsi"/>
          <w:sz w:val="28"/>
          <w:szCs w:val="28"/>
        </w:rPr>
        <w:t>ту</w:t>
      </w:r>
      <w:r w:rsidR="00DF1C4B" w:rsidRPr="00DF1C4B">
        <w:rPr>
          <w:rFonts w:eastAsiaTheme="minorHAnsi"/>
          <w:sz w:val="28"/>
          <w:szCs w:val="28"/>
        </w:rPr>
        <w:t xml:space="preserve"> с учителем данного класса</w:t>
      </w:r>
      <w:r w:rsidR="00DF1C4B">
        <w:rPr>
          <w:rFonts w:eastAsiaTheme="minorHAnsi"/>
          <w:sz w:val="28"/>
          <w:szCs w:val="28"/>
        </w:rPr>
        <w:t xml:space="preserve"> на предмет объективности проведения ВПР.</w:t>
      </w:r>
    </w:p>
    <w:p w:rsidR="00C81C7B" w:rsidRPr="00D31DA0" w:rsidRDefault="00C81C7B" w:rsidP="00D31DA0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C81C7B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Решаемость по математике</w:t>
      </w:r>
    </w:p>
    <w:p w:rsidR="00C81C7B" w:rsidRDefault="00C81C7B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C81C7B" w:rsidRDefault="00B646A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6875" cy="294322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078E5" w:rsidRDefault="00BD1131" w:rsidP="00BD113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BD1131">
        <w:rPr>
          <w:rFonts w:eastAsiaTheme="minorHAnsi"/>
          <w:sz w:val="28"/>
          <w:szCs w:val="28"/>
        </w:rPr>
        <w:t>Процент выполнения заданий со</w:t>
      </w:r>
      <w:r>
        <w:rPr>
          <w:rFonts w:eastAsiaTheme="minorHAnsi"/>
          <w:sz w:val="28"/>
          <w:szCs w:val="28"/>
        </w:rPr>
        <w:t xml:space="preserve">впадает с показателями по краю и стране. </w:t>
      </w:r>
      <w:r w:rsidRPr="00BD1131">
        <w:rPr>
          <w:rFonts w:eastAsiaTheme="minorHAnsi"/>
          <w:sz w:val="28"/>
          <w:szCs w:val="28"/>
        </w:rPr>
        <w:t>Учителям математики при подготовке к ВПР обратить особое вн</w:t>
      </w:r>
      <w:r w:rsidRPr="00BD1131">
        <w:rPr>
          <w:rFonts w:eastAsiaTheme="minorHAnsi"/>
          <w:sz w:val="28"/>
          <w:szCs w:val="28"/>
        </w:rPr>
        <w:t>и</w:t>
      </w:r>
      <w:r w:rsidRPr="00BD1131">
        <w:rPr>
          <w:rFonts w:eastAsiaTheme="minorHAnsi"/>
          <w:sz w:val="28"/>
          <w:szCs w:val="28"/>
        </w:rPr>
        <w:t>мание на задания типа</w:t>
      </w:r>
      <w:r>
        <w:rPr>
          <w:rFonts w:eastAsiaTheme="minorHAnsi"/>
          <w:sz w:val="28"/>
          <w:szCs w:val="28"/>
        </w:rPr>
        <w:t xml:space="preserve"> 3, 4, 813, 14.</w:t>
      </w:r>
      <w:r w:rsidR="006078E5">
        <w:rPr>
          <w:rFonts w:eastAsiaTheme="minorHAnsi"/>
          <w:sz w:val="28"/>
          <w:szCs w:val="28"/>
        </w:rPr>
        <w:t xml:space="preserve"> </w:t>
      </w:r>
    </w:p>
    <w:p w:rsidR="00960537" w:rsidRPr="00BD1131" w:rsidRDefault="006078E5" w:rsidP="00BD113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</w:t>
      </w:r>
      <w:r w:rsidRPr="006078E5">
        <w:rPr>
          <w:rFonts w:eastAsiaTheme="minorHAnsi"/>
          <w:sz w:val="28"/>
          <w:szCs w:val="28"/>
        </w:rPr>
        <w:t>еобходимо провести анализ</w:t>
      </w:r>
      <w:r>
        <w:rPr>
          <w:rFonts w:eastAsiaTheme="minorHAnsi"/>
          <w:sz w:val="28"/>
          <w:szCs w:val="28"/>
        </w:rPr>
        <w:t xml:space="preserve"> причин снижения решаемости некот</w:t>
      </w:r>
      <w:r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 xml:space="preserve">рых </w:t>
      </w:r>
      <w:r w:rsidRPr="006078E5">
        <w:rPr>
          <w:rFonts w:eastAsiaTheme="minorHAnsi"/>
          <w:sz w:val="28"/>
          <w:szCs w:val="28"/>
        </w:rPr>
        <w:t xml:space="preserve"> заданий, предусмотреть часы на повторение «западающих» у учас</w:t>
      </w:r>
      <w:r w:rsidRPr="006078E5">
        <w:rPr>
          <w:rFonts w:eastAsiaTheme="minorHAnsi"/>
          <w:sz w:val="28"/>
          <w:szCs w:val="28"/>
        </w:rPr>
        <w:t>т</w:t>
      </w:r>
      <w:r w:rsidRPr="006078E5">
        <w:rPr>
          <w:rFonts w:eastAsiaTheme="minorHAnsi"/>
          <w:sz w:val="28"/>
          <w:szCs w:val="28"/>
        </w:rPr>
        <w:t>ни</w:t>
      </w:r>
      <w:r>
        <w:rPr>
          <w:rFonts w:eastAsiaTheme="minorHAnsi"/>
          <w:sz w:val="28"/>
          <w:szCs w:val="28"/>
        </w:rPr>
        <w:t>ков тем.</w:t>
      </w:r>
    </w:p>
    <w:p w:rsidR="004D3816" w:rsidRPr="00EB3DED" w:rsidRDefault="004D3816" w:rsidP="00EB3DED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 w:rsidRPr="00EB3DED">
        <w:rPr>
          <w:rFonts w:eastAsiaTheme="minorHAnsi"/>
          <w:b/>
          <w:sz w:val="28"/>
          <w:szCs w:val="28"/>
        </w:rPr>
        <w:t xml:space="preserve">Рассмотрим распределение </w:t>
      </w:r>
      <w:r w:rsidR="00244716">
        <w:rPr>
          <w:rFonts w:eastAsiaTheme="minorHAnsi"/>
          <w:b/>
          <w:sz w:val="28"/>
          <w:szCs w:val="28"/>
        </w:rPr>
        <w:t xml:space="preserve">первичных баллов ВПР – 2021  в </w:t>
      </w:r>
      <w:r w:rsidR="00AB3EE9">
        <w:rPr>
          <w:rFonts w:eastAsiaTheme="minorHAnsi"/>
          <w:b/>
          <w:sz w:val="28"/>
          <w:szCs w:val="28"/>
        </w:rPr>
        <w:t xml:space="preserve">  р</w:t>
      </w:r>
      <w:r w:rsidRPr="00EB3DED">
        <w:rPr>
          <w:rFonts w:eastAsiaTheme="minorHAnsi"/>
          <w:b/>
          <w:sz w:val="28"/>
          <w:szCs w:val="28"/>
        </w:rPr>
        <w:t>а</w:t>
      </w:r>
      <w:r w:rsidR="00AB3EE9">
        <w:rPr>
          <w:rFonts w:eastAsiaTheme="minorHAnsi"/>
          <w:b/>
          <w:sz w:val="28"/>
          <w:szCs w:val="28"/>
        </w:rPr>
        <w:t>й</w:t>
      </w:r>
      <w:r w:rsidRPr="00EB3DED">
        <w:rPr>
          <w:rFonts w:eastAsiaTheme="minorHAnsi"/>
          <w:b/>
          <w:sz w:val="28"/>
          <w:szCs w:val="28"/>
        </w:rPr>
        <w:t>оне</w:t>
      </w:r>
      <w:r w:rsidR="007D0032" w:rsidRPr="00EB3DED">
        <w:rPr>
          <w:rFonts w:eastAsiaTheme="minorHAnsi"/>
          <w:b/>
          <w:sz w:val="28"/>
          <w:szCs w:val="28"/>
        </w:rPr>
        <w:t xml:space="preserve"> и крае.</w:t>
      </w:r>
    </w:p>
    <w:p w:rsidR="00960537" w:rsidRDefault="00960537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4 класс русский язык</w:t>
      </w:r>
    </w:p>
    <w:p w:rsidR="00E342F8" w:rsidRDefault="00640FCB" w:rsidP="00640FC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Максимальный балл по русскому языку 38б, минимальный 14б.</w:t>
      </w:r>
    </w:p>
    <w:p w:rsidR="007D0032" w:rsidRDefault="007D0032" w:rsidP="00640FC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0032" w:rsidRDefault="007D0032" w:rsidP="00640FC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F70F1B" wp14:editId="650633FE">
            <wp:extent cx="5829300" cy="29051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60537" w:rsidRDefault="00960537" w:rsidP="007D0032">
      <w:pPr>
        <w:spacing w:after="0" w:line="240" w:lineRule="auto"/>
        <w:ind w:firstLine="709"/>
        <w:rPr>
          <w:rFonts w:eastAsiaTheme="minorHAnsi"/>
          <w:b/>
          <w:sz w:val="28"/>
          <w:szCs w:val="28"/>
        </w:rPr>
      </w:pPr>
    </w:p>
    <w:p w:rsidR="004D3816" w:rsidRPr="004D3816" w:rsidRDefault="004D3816" w:rsidP="004D3816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Заметен «резкий переход» в распределении первичных баллов </w:t>
      </w:r>
      <w:r w:rsidR="00640FCB">
        <w:rPr>
          <w:rFonts w:eastAsiaTheme="minorHAnsi"/>
          <w:sz w:val="28"/>
          <w:szCs w:val="28"/>
        </w:rPr>
        <w:t xml:space="preserve">от «2» к «3» (от 13б к 14б), </w:t>
      </w:r>
      <w:r w:rsidR="007D0032" w:rsidRPr="007D0032">
        <w:rPr>
          <w:rFonts w:eastAsiaTheme="minorHAnsi"/>
          <w:sz w:val="28"/>
          <w:szCs w:val="28"/>
        </w:rPr>
        <w:t>более резкий, чем по краю.</w:t>
      </w:r>
      <w:r w:rsidR="007D0032">
        <w:rPr>
          <w:rFonts w:eastAsiaTheme="minorHAnsi"/>
          <w:sz w:val="28"/>
          <w:szCs w:val="28"/>
        </w:rPr>
        <w:t xml:space="preserve"> </w:t>
      </w:r>
      <w:r w:rsidR="00E13118">
        <w:rPr>
          <w:rFonts w:eastAsiaTheme="minorHAnsi"/>
          <w:sz w:val="28"/>
          <w:szCs w:val="28"/>
        </w:rPr>
        <w:t xml:space="preserve">И «сдвиг» </w:t>
      </w:r>
      <w:r w:rsidR="00E13118" w:rsidRPr="00E13118">
        <w:rPr>
          <w:rFonts w:eastAsiaTheme="minorHAnsi"/>
          <w:sz w:val="28"/>
          <w:szCs w:val="28"/>
        </w:rPr>
        <w:t>в распределении первичных баллов</w:t>
      </w:r>
      <w:r w:rsidR="00E13118">
        <w:rPr>
          <w:rFonts w:eastAsiaTheme="minorHAnsi"/>
          <w:sz w:val="28"/>
          <w:szCs w:val="28"/>
        </w:rPr>
        <w:t xml:space="preserve"> вправо. </w:t>
      </w:r>
      <w:r w:rsidR="007D0032">
        <w:rPr>
          <w:rFonts w:eastAsiaTheme="minorHAnsi"/>
          <w:sz w:val="28"/>
          <w:szCs w:val="28"/>
        </w:rPr>
        <w:t>Ч</w:t>
      </w:r>
      <w:r w:rsidR="00640FCB">
        <w:rPr>
          <w:rFonts w:eastAsiaTheme="minorHAnsi"/>
          <w:sz w:val="28"/>
          <w:szCs w:val="28"/>
        </w:rPr>
        <w:t xml:space="preserve">то может </w:t>
      </w:r>
      <w:r w:rsidR="00874F38" w:rsidRPr="00874F38">
        <w:rPr>
          <w:rFonts w:eastAsiaTheme="minorHAnsi"/>
          <w:sz w:val="28"/>
          <w:szCs w:val="28"/>
        </w:rPr>
        <w:t>являться признаком необъективн</w:t>
      </w:r>
      <w:r w:rsidR="00874F38" w:rsidRPr="00874F38">
        <w:rPr>
          <w:rFonts w:eastAsiaTheme="minorHAnsi"/>
          <w:sz w:val="28"/>
          <w:szCs w:val="28"/>
        </w:rPr>
        <w:t>о</w:t>
      </w:r>
      <w:r w:rsidR="00874F38" w:rsidRPr="00874F38">
        <w:rPr>
          <w:rFonts w:eastAsiaTheme="minorHAnsi"/>
          <w:sz w:val="28"/>
          <w:szCs w:val="28"/>
        </w:rPr>
        <w:t>сти результатов</w:t>
      </w:r>
      <w:r w:rsidR="007D0032">
        <w:rPr>
          <w:rFonts w:eastAsiaTheme="minorHAnsi"/>
          <w:sz w:val="28"/>
          <w:szCs w:val="28"/>
        </w:rPr>
        <w:t>.</w:t>
      </w:r>
    </w:p>
    <w:p w:rsidR="00E342F8" w:rsidRDefault="00E342F8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960537" w:rsidRDefault="00960537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4 класс математика</w:t>
      </w:r>
    </w:p>
    <w:p w:rsidR="00640FCB" w:rsidRDefault="00640FCB" w:rsidP="00640FC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40FCB">
        <w:rPr>
          <w:rFonts w:eastAsiaTheme="minorHAnsi"/>
          <w:sz w:val="28"/>
          <w:szCs w:val="28"/>
        </w:rPr>
        <w:t>Мак</w:t>
      </w:r>
      <w:r>
        <w:rPr>
          <w:rFonts w:eastAsiaTheme="minorHAnsi"/>
          <w:sz w:val="28"/>
          <w:szCs w:val="28"/>
        </w:rPr>
        <w:t>симальный балл по математике 20б, минимальный 6</w:t>
      </w:r>
      <w:r w:rsidRPr="00640FCB">
        <w:rPr>
          <w:rFonts w:eastAsiaTheme="minorHAnsi"/>
          <w:sz w:val="28"/>
          <w:szCs w:val="28"/>
        </w:rPr>
        <w:t>б.</w:t>
      </w:r>
    </w:p>
    <w:p w:rsidR="00640FCB" w:rsidRDefault="00640FCB" w:rsidP="00640FC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640FCB">
        <w:rPr>
          <w:rFonts w:eastAsiaTheme="minorHAnsi"/>
          <w:sz w:val="28"/>
          <w:szCs w:val="28"/>
        </w:rPr>
        <w:t>Заметен «резкий переход» в распределении перв</w:t>
      </w:r>
      <w:r>
        <w:rPr>
          <w:rFonts w:eastAsiaTheme="minorHAnsi"/>
          <w:sz w:val="28"/>
          <w:szCs w:val="28"/>
        </w:rPr>
        <w:t>ичных баллов от «2» к «3» (от 5б к 6</w:t>
      </w:r>
      <w:r w:rsidRPr="00640FCB">
        <w:rPr>
          <w:rFonts w:eastAsiaTheme="minorHAnsi"/>
          <w:sz w:val="28"/>
          <w:szCs w:val="28"/>
        </w:rPr>
        <w:t>б), что может свидетельствовать о необъективности</w:t>
      </w:r>
      <w:r w:rsidR="00694343">
        <w:rPr>
          <w:rFonts w:eastAsiaTheme="minorHAnsi"/>
          <w:sz w:val="28"/>
          <w:szCs w:val="28"/>
        </w:rPr>
        <w:t xml:space="preserve"> резул</w:t>
      </w:r>
      <w:r w:rsidR="00694343">
        <w:rPr>
          <w:rFonts w:eastAsiaTheme="minorHAnsi"/>
          <w:sz w:val="28"/>
          <w:szCs w:val="28"/>
        </w:rPr>
        <w:t>ь</w:t>
      </w:r>
      <w:r w:rsidR="00694343">
        <w:rPr>
          <w:rFonts w:eastAsiaTheme="minorHAnsi"/>
          <w:sz w:val="28"/>
          <w:szCs w:val="28"/>
        </w:rPr>
        <w:t>татов</w:t>
      </w:r>
      <w:r w:rsidRPr="00640FCB">
        <w:rPr>
          <w:rFonts w:eastAsiaTheme="minorHAnsi"/>
          <w:sz w:val="28"/>
          <w:szCs w:val="28"/>
        </w:rPr>
        <w:t>.</w:t>
      </w:r>
    </w:p>
    <w:p w:rsidR="00983D1B" w:rsidRPr="00640FCB" w:rsidRDefault="00983D1B" w:rsidP="00640FCB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24E97" wp14:editId="466B2A75">
            <wp:extent cx="5648325" cy="289560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60537" w:rsidRDefault="00960537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640FCB" w:rsidRDefault="00640FCB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B646A8" w:rsidRDefault="00960537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 русский язык</w:t>
      </w:r>
    </w:p>
    <w:p w:rsidR="001D4602" w:rsidRDefault="004B2F1E">
      <w:pPr>
        <w:spacing w:after="0" w:line="240" w:lineRule="auto"/>
        <w:ind w:firstLine="709"/>
        <w:jc w:val="center"/>
        <w:rPr>
          <w:rFonts w:eastAsiaTheme="minorHAnsi"/>
          <w:sz w:val="28"/>
          <w:szCs w:val="28"/>
        </w:rPr>
      </w:pPr>
      <w:r w:rsidRPr="004B2F1E">
        <w:rPr>
          <w:rFonts w:eastAsiaTheme="minorHAnsi"/>
          <w:sz w:val="28"/>
          <w:szCs w:val="28"/>
        </w:rPr>
        <w:t>Максим</w:t>
      </w:r>
      <w:r>
        <w:rPr>
          <w:rFonts w:eastAsiaTheme="minorHAnsi"/>
          <w:sz w:val="28"/>
          <w:szCs w:val="28"/>
        </w:rPr>
        <w:t>альный балл по русскому языку 45б, минимальный 18</w:t>
      </w:r>
      <w:r w:rsidRPr="004B2F1E">
        <w:rPr>
          <w:rFonts w:eastAsiaTheme="minorHAnsi"/>
          <w:sz w:val="28"/>
          <w:szCs w:val="28"/>
        </w:rPr>
        <w:t>б.</w:t>
      </w:r>
    </w:p>
    <w:p w:rsidR="00DF3743" w:rsidRPr="003C6131" w:rsidRDefault="005E6057" w:rsidP="00683FA1">
      <w:pPr>
        <w:spacing w:after="0" w:line="240" w:lineRule="auto"/>
        <w:ind w:hanging="284"/>
        <w:jc w:val="center"/>
        <w:rPr>
          <w:rFonts w:eastAsiaTheme="minorHAnsi"/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5A33A99C">
            <wp:extent cx="5886450" cy="3419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39" cy="342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537" w:rsidRDefault="00960537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4B2F1E" w:rsidRPr="004B2F1E" w:rsidRDefault="004B2F1E" w:rsidP="004B2F1E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B2F1E">
        <w:rPr>
          <w:rFonts w:eastAsiaTheme="minorHAnsi"/>
          <w:sz w:val="28"/>
          <w:szCs w:val="28"/>
        </w:rPr>
        <w:t xml:space="preserve">Заметен </w:t>
      </w:r>
      <w:r>
        <w:rPr>
          <w:rFonts w:eastAsiaTheme="minorHAnsi"/>
          <w:sz w:val="28"/>
          <w:szCs w:val="28"/>
        </w:rPr>
        <w:t xml:space="preserve"> </w:t>
      </w:r>
      <w:r w:rsidRPr="004B2F1E">
        <w:rPr>
          <w:rFonts w:eastAsiaTheme="minorHAnsi"/>
          <w:sz w:val="28"/>
          <w:szCs w:val="28"/>
        </w:rPr>
        <w:t>«резкий переход»</w:t>
      </w:r>
      <w:r w:rsidR="00444D87">
        <w:rPr>
          <w:rFonts w:eastAsiaTheme="minorHAnsi"/>
          <w:sz w:val="28"/>
          <w:szCs w:val="28"/>
        </w:rPr>
        <w:t xml:space="preserve"> (менее «резкий», чем в крае)</w:t>
      </w:r>
      <w:r w:rsidRPr="004B2F1E">
        <w:rPr>
          <w:rFonts w:eastAsiaTheme="minorHAnsi"/>
          <w:sz w:val="28"/>
          <w:szCs w:val="28"/>
        </w:rPr>
        <w:t xml:space="preserve"> в распред</w:t>
      </w:r>
      <w:r w:rsidRPr="004B2F1E">
        <w:rPr>
          <w:rFonts w:eastAsiaTheme="minorHAnsi"/>
          <w:sz w:val="28"/>
          <w:szCs w:val="28"/>
        </w:rPr>
        <w:t>е</w:t>
      </w:r>
      <w:r w:rsidRPr="004B2F1E">
        <w:rPr>
          <w:rFonts w:eastAsiaTheme="minorHAnsi"/>
          <w:sz w:val="28"/>
          <w:szCs w:val="28"/>
        </w:rPr>
        <w:t>лении первичны</w:t>
      </w:r>
      <w:r>
        <w:rPr>
          <w:rFonts w:eastAsiaTheme="minorHAnsi"/>
          <w:sz w:val="28"/>
          <w:szCs w:val="28"/>
        </w:rPr>
        <w:t>х баллов от «2» к «3» (от 17б к 18б).</w:t>
      </w:r>
    </w:p>
    <w:p w:rsidR="00B646A8" w:rsidRDefault="00BA7B27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5 класс Математика</w:t>
      </w:r>
    </w:p>
    <w:p w:rsidR="004B2F1E" w:rsidRPr="004B2F1E" w:rsidRDefault="004B2F1E" w:rsidP="004B2F1E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B2F1E">
        <w:rPr>
          <w:rFonts w:eastAsiaTheme="minorHAnsi"/>
          <w:sz w:val="28"/>
          <w:szCs w:val="28"/>
        </w:rPr>
        <w:t xml:space="preserve">Максимальный балл </w:t>
      </w:r>
      <w:r>
        <w:rPr>
          <w:rFonts w:eastAsiaTheme="minorHAnsi"/>
          <w:sz w:val="28"/>
          <w:szCs w:val="28"/>
        </w:rPr>
        <w:t>по математике 20б, минимальный 7</w:t>
      </w:r>
      <w:r w:rsidRPr="004B2F1E">
        <w:rPr>
          <w:rFonts w:eastAsiaTheme="minorHAnsi"/>
          <w:sz w:val="28"/>
          <w:szCs w:val="28"/>
        </w:rPr>
        <w:t>б.</w:t>
      </w:r>
    </w:p>
    <w:p w:rsidR="004B2F1E" w:rsidRDefault="004B2F1E" w:rsidP="004B2F1E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B2F1E">
        <w:rPr>
          <w:rFonts w:eastAsiaTheme="minorHAnsi"/>
          <w:sz w:val="28"/>
          <w:szCs w:val="28"/>
        </w:rPr>
        <w:t>Заметен «резкий переход» в распределении пер</w:t>
      </w:r>
      <w:r>
        <w:rPr>
          <w:rFonts w:eastAsiaTheme="minorHAnsi"/>
          <w:sz w:val="28"/>
          <w:szCs w:val="28"/>
        </w:rPr>
        <w:t>вичных баллов от «2» к «3» (от 6б к 7</w:t>
      </w:r>
      <w:r w:rsidRPr="004B2F1E">
        <w:rPr>
          <w:rFonts w:eastAsiaTheme="minorHAnsi"/>
          <w:sz w:val="28"/>
          <w:szCs w:val="28"/>
        </w:rPr>
        <w:t xml:space="preserve">б), что может свидетельствовать о необъективности </w:t>
      </w:r>
      <w:r w:rsidR="00046435">
        <w:rPr>
          <w:rFonts w:eastAsiaTheme="minorHAnsi"/>
          <w:sz w:val="28"/>
          <w:szCs w:val="28"/>
        </w:rPr>
        <w:t>резул</w:t>
      </w:r>
      <w:r w:rsidR="00046435">
        <w:rPr>
          <w:rFonts w:eastAsiaTheme="minorHAnsi"/>
          <w:sz w:val="28"/>
          <w:szCs w:val="28"/>
        </w:rPr>
        <w:t>ь</w:t>
      </w:r>
      <w:r w:rsidR="00046435">
        <w:rPr>
          <w:rFonts w:eastAsiaTheme="minorHAnsi"/>
          <w:sz w:val="28"/>
          <w:szCs w:val="28"/>
        </w:rPr>
        <w:t>татов.</w:t>
      </w:r>
    </w:p>
    <w:p w:rsidR="001F7E35" w:rsidRPr="004B2F1E" w:rsidRDefault="006F2841" w:rsidP="004B2F1E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  <w:lang w:eastAsia="ru-RU"/>
        </w:rPr>
        <w:t xml:space="preserve">Наблюдается </w:t>
      </w:r>
      <w:r w:rsidR="001F7E35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261FEF0C">
            <wp:extent cx="5276850" cy="3122267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05" cy="312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095" w:rsidRDefault="00180095">
      <w:pPr>
        <w:spacing w:after="0" w:line="240" w:lineRule="auto"/>
        <w:ind w:firstLine="709"/>
        <w:jc w:val="center"/>
        <w:rPr>
          <w:rFonts w:eastAsiaTheme="minorHAnsi"/>
          <w:b/>
          <w:sz w:val="28"/>
          <w:szCs w:val="28"/>
        </w:rPr>
      </w:pPr>
    </w:p>
    <w:p w:rsidR="00BA7B27" w:rsidRPr="00C80C10" w:rsidRDefault="00E13118" w:rsidP="00C80C10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Диаграммы</w:t>
      </w:r>
      <w:r w:rsidRPr="00E13118">
        <w:rPr>
          <w:rFonts w:eastAsiaTheme="minorHAnsi"/>
          <w:sz w:val="28"/>
          <w:szCs w:val="28"/>
        </w:rPr>
        <w:t xml:space="preserve"> распределения </w:t>
      </w:r>
      <w:r>
        <w:rPr>
          <w:rFonts w:eastAsiaTheme="minorHAnsi"/>
          <w:sz w:val="28"/>
          <w:szCs w:val="28"/>
        </w:rPr>
        <w:t>первичных баллов  имеют отличия от нормального вида. Н</w:t>
      </w:r>
      <w:r w:rsidRPr="00E13118">
        <w:rPr>
          <w:rFonts w:eastAsiaTheme="minorHAnsi"/>
          <w:sz w:val="28"/>
          <w:szCs w:val="28"/>
        </w:rPr>
        <w:t>аблюдается «сдвиг» первичных баллов вправо (в ст</w:t>
      </w:r>
      <w:r w:rsidRPr="00E13118">
        <w:rPr>
          <w:rFonts w:eastAsiaTheme="minorHAnsi"/>
          <w:sz w:val="28"/>
          <w:szCs w:val="28"/>
        </w:rPr>
        <w:t>о</w:t>
      </w:r>
      <w:r w:rsidRPr="00E13118">
        <w:rPr>
          <w:rFonts w:eastAsiaTheme="minorHAnsi"/>
          <w:sz w:val="28"/>
          <w:szCs w:val="28"/>
        </w:rPr>
        <w:t>рону отметок «4» и «5»)</w:t>
      </w:r>
      <w:r>
        <w:rPr>
          <w:rFonts w:eastAsiaTheme="minorHAnsi"/>
          <w:sz w:val="28"/>
          <w:szCs w:val="28"/>
        </w:rPr>
        <w:t>,</w:t>
      </w:r>
      <w:r w:rsidRPr="00E13118">
        <w:rPr>
          <w:rFonts w:eastAsiaTheme="minorHAnsi"/>
          <w:sz w:val="28"/>
          <w:szCs w:val="28"/>
        </w:rPr>
        <w:t xml:space="preserve"> что может говорить о завышении отметок или о том, что учащимся помогали, значит, имеются признаки необъективности результатов</w:t>
      </w:r>
      <w:r>
        <w:rPr>
          <w:rFonts w:eastAsiaTheme="minorHAnsi"/>
          <w:sz w:val="28"/>
          <w:szCs w:val="28"/>
        </w:rPr>
        <w:t>.</w:t>
      </w:r>
      <w:r w:rsidR="00CE2932">
        <w:rPr>
          <w:rFonts w:eastAsiaTheme="minorHAnsi"/>
          <w:sz w:val="28"/>
          <w:szCs w:val="28"/>
        </w:rPr>
        <w:t xml:space="preserve"> И</w:t>
      </w:r>
      <w:r w:rsidR="00CE2932" w:rsidRPr="00CE2932">
        <w:rPr>
          <w:rFonts w:eastAsiaTheme="minorHAnsi"/>
          <w:sz w:val="28"/>
          <w:szCs w:val="28"/>
        </w:rPr>
        <w:t xml:space="preserve">меется «пик» – скачек доли учащихся, набравших данный </w:t>
      </w:r>
      <w:r w:rsidR="00CE2932" w:rsidRPr="00CE2932">
        <w:rPr>
          <w:rFonts w:eastAsiaTheme="minorHAnsi"/>
          <w:sz w:val="28"/>
          <w:szCs w:val="28"/>
        </w:rPr>
        <w:lastRenderedPageBreak/>
        <w:t>балл, в сравнении с долей учащихся, набравший на 1 балл меньше</w:t>
      </w:r>
      <w:r w:rsidR="00CE2932">
        <w:rPr>
          <w:rFonts w:eastAsiaTheme="minorHAnsi"/>
          <w:sz w:val="28"/>
          <w:szCs w:val="28"/>
        </w:rPr>
        <w:t xml:space="preserve">, </w:t>
      </w:r>
      <w:r w:rsidR="00CE2932" w:rsidRPr="00CE2932">
        <w:rPr>
          <w:rFonts w:eastAsiaTheme="minorHAnsi"/>
          <w:sz w:val="28"/>
          <w:szCs w:val="28"/>
        </w:rPr>
        <w:t>что также может являться признаком необъективности результатов</w:t>
      </w:r>
      <w:r w:rsidR="00AA196E">
        <w:rPr>
          <w:rFonts w:eastAsiaTheme="minorHAnsi"/>
          <w:sz w:val="28"/>
          <w:szCs w:val="28"/>
        </w:rPr>
        <w:t>.</w:t>
      </w:r>
      <w:r w:rsidR="00C80C10">
        <w:rPr>
          <w:rFonts w:eastAsiaTheme="minorHAnsi"/>
          <w:sz w:val="28"/>
          <w:szCs w:val="28"/>
        </w:rPr>
        <w:t xml:space="preserve"> Наличие «резких переходов» наблюдается почти во всех школах.</w:t>
      </w:r>
    </w:p>
    <w:p w:rsidR="00C81C7B" w:rsidRDefault="00C81C7B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C81C7B" w:rsidRDefault="00B646A8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0B489F00" wp14:editId="7C088B01">
            <wp:extent cx="5724525" cy="42935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38" cy="429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EE9" w:rsidRDefault="00A3430B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Общие выводы.</w:t>
      </w:r>
    </w:p>
    <w:p w:rsidR="00A3430B" w:rsidRDefault="006F2841" w:rsidP="00123312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     По результатам анализа можно сделать вывод, что наблюдаются пр</w:t>
      </w:r>
      <w:r>
        <w:rPr>
          <w:rFonts w:eastAsiaTheme="minorHAnsi"/>
          <w:sz w:val="28"/>
          <w:szCs w:val="28"/>
        </w:rPr>
        <w:t>и</w:t>
      </w:r>
      <w:r>
        <w:rPr>
          <w:rFonts w:eastAsiaTheme="minorHAnsi"/>
          <w:sz w:val="28"/>
          <w:szCs w:val="28"/>
        </w:rPr>
        <w:t>знаки необъективности при проведении и проверке работ ВПР</w:t>
      </w:r>
      <w:r w:rsidR="00197855">
        <w:rPr>
          <w:rFonts w:eastAsiaTheme="minorHAnsi"/>
          <w:sz w:val="28"/>
          <w:szCs w:val="28"/>
        </w:rPr>
        <w:t>. Наблюд</w:t>
      </w:r>
      <w:r w:rsidR="00197855">
        <w:rPr>
          <w:rFonts w:eastAsiaTheme="minorHAnsi"/>
          <w:sz w:val="28"/>
          <w:szCs w:val="28"/>
        </w:rPr>
        <w:t>а</w:t>
      </w:r>
      <w:r w:rsidR="00197855">
        <w:rPr>
          <w:rFonts w:eastAsiaTheme="minorHAnsi"/>
          <w:sz w:val="28"/>
          <w:szCs w:val="28"/>
        </w:rPr>
        <w:t>ется при сравнении</w:t>
      </w:r>
      <w:r w:rsidR="00197855" w:rsidRPr="00197855">
        <w:rPr>
          <w:rFonts w:eastAsiaTheme="minorHAnsi"/>
          <w:sz w:val="28"/>
          <w:szCs w:val="28"/>
        </w:rPr>
        <w:t xml:space="preserve"> отметок </w:t>
      </w:r>
      <w:r w:rsidR="00197855">
        <w:rPr>
          <w:rFonts w:eastAsiaTheme="minorHAnsi"/>
          <w:sz w:val="28"/>
          <w:szCs w:val="28"/>
        </w:rPr>
        <w:t xml:space="preserve">за работы </w:t>
      </w:r>
      <w:r w:rsidR="00197855" w:rsidRPr="00197855">
        <w:rPr>
          <w:rFonts w:eastAsiaTheme="minorHAnsi"/>
          <w:sz w:val="28"/>
          <w:szCs w:val="28"/>
        </w:rPr>
        <w:t>с отметками по журналу</w:t>
      </w:r>
      <w:r w:rsidR="00197855">
        <w:rPr>
          <w:rFonts w:eastAsiaTheme="minorHAnsi"/>
          <w:sz w:val="28"/>
          <w:szCs w:val="28"/>
        </w:rPr>
        <w:t xml:space="preserve"> расхожд</w:t>
      </w:r>
      <w:r w:rsidR="00197855">
        <w:rPr>
          <w:rFonts w:eastAsiaTheme="minorHAnsi"/>
          <w:sz w:val="28"/>
          <w:szCs w:val="28"/>
        </w:rPr>
        <w:t>е</w:t>
      </w:r>
      <w:r w:rsidR="00197855">
        <w:rPr>
          <w:rFonts w:eastAsiaTheme="minorHAnsi"/>
          <w:sz w:val="28"/>
          <w:szCs w:val="28"/>
        </w:rPr>
        <w:t xml:space="preserve">ние </w:t>
      </w:r>
      <w:r w:rsidR="00123312">
        <w:rPr>
          <w:rFonts w:eastAsiaTheme="minorHAnsi"/>
          <w:sz w:val="28"/>
          <w:szCs w:val="28"/>
        </w:rPr>
        <w:t xml:space="preserve">от 22% до 66%. </w:t>
      </w:r>
      <w:r w:rsidR="00123312" w:rsidRPr="00123312">
        <w:rPr>
          <w:rFonts w:eastAsiaTheme="minorHAnsi"/>
          <w:sz w:val="28"/>
          <w:szCs w:val="28"/>
        </w:rPr>
        <w:t>Очень высокий процент учащихся  (от 22% до 78%) понизили результаты при выполнении ВПР.</w:t>
      </w:r>
      <w:r w:rsidR="00123312">
        <w:rPr>
          <w:rFonts w:eastAsiaTheme="minorHAnsi"/>
          <w:sz w:val="28"/>
          <w:szCs w:val="28"/>
        </w:rPr>
        <w:t xml:space="preserve"> </w:t>
      </w:r>
      <w:r w:rsidR="00123312" w:rsidRPr="00123312">
        <w:rPr>
          <w:rFonts w:eastAsiaTheme="minorHAnsi"/>
          <w:sz w:val="28"/>
          <w:szCs w:val="28"/>
        </w:rPr>
        <w:t xml:space="preserve">Наличие «резких переходов» </w:t>
      </w:r>
      <w:r w:rsidR="00123312">
        <w:rPr>
          <w:rFonts w:eastAsiaTheme="minorHAnsi"/>
          <w:sz w:val="28"/>
          <w:szCs w:val="28"/>
        </w:rPr>
        <w:t xml:space="preserve">в распределении первичных баллов </w:t>
      </w:r>
      <w:r w:rsidR="00123312" w:rsidRPr="00123312">
        <w:rPr>
          <w:rFonts w:eastAsiaTheme="minorHAnsi"/>
          <w:sz w:val="28"/>
          <w:szCs w:val="28"/>
        </w:rPr>
        <w:t>наблюдается почти во всех школах.</w:t>
      </w:r>
      <w:r w:rsidR="00123312">
        <w:rPr>
          <w:rFonts w:eastAsiaTheme="minorHAnsi"/>
          <w:sz w:val="28"/>
          <w:szCs w:val="28"/>
        </w:rPr>
        <w:t xml:space="preserve"> </w:t>
      </w:r>
      <w:r w:rsidR="00A3430B" w:rsidRPr="00123312">
        <w:rPr>
          <w:rFonts w:eastAsiaTheme="minorHAnsi"/>
          <w:sz w:val="28"/>
          <w:szCs w:val="28"/>
        </w:rPr>
        <w:t>В ОО проведён анализ результатов ВПР-21 (по ша</w:t>
      </w:r>
      <w:r w:rsidR="00C56CDF" w:rsidRPr="00123312">
        <w:rPr>
          <w:rFonts w:eastAsiaTheme="minorHAnsi"/>
          <w:sz w:val="28"/>
          <w:szCs w:val="28"/>
        </w:rPr>
        <w:t xml:space="preserve">блону «7 шагов»). Итоги рассмотрены </w:t>
      </w:r>
      <w:r w:rsidR="00552EA4" w:rsidRPr="00123312">
        <w:rPr>
          <w:rFonts w:eastAsiaTheme="minorHAnsi"/>
          <w:sz w:val="28"/>
          <w:szCs w:val="28"/>
        </w:rPr>
        <w:t xml:space="preserve"> на педсоветах, заседаниях ШМО.</w:t>
      </w:r>
      <w:r w:rsidR="00C56CDF" w:rsidRPr="00123312">
        <w:rPr>
          <w:rFonts w:eastAsiaTheme="minorHAnsi"/>
          <w:sz w:val="28"/>
          <w:szCs w:val="28"/>
        </w:rPr>
        <w:t xml:space="preserve"> </w:t>
      </w:r>
      <w:r w:rsidRPr="00123312">
        <w:rPr>
          <w:rFonts w:eastAsiaTheme="minorHAnsi"/>
          <w:sz w:val="28"/>
          <w:szCs w:val="28"/>
        </w:rPr>
        <w:t>Дорожные карты образов</w:t>
      </w:r>
      <w:r w:rsidRPr="00123312">
        <w:rPr>
          <w:rFonts w:eastAsiaTheme="minorHAnsi"/>
          <w:sz w:val="28"/>
          <w:szCs w:val="28"/>
        </w:rPr>
        <w:t>а</w:t>
      </w:r>
      <w:r w:rsidRPr="00123312">
        <w:rPr>
          <w:rFonts w:eastAsiaTheme="minorHAnsi"/>
          <w:sz w:val="28"/>
          <w:szCs w:val="28"/>
        </w:rPr>
        <w:t>тельных организаций района по обеспечению объективности проведения  оценочных процедур  размещены на сайтах школ.</w:t>
      </w:r>
    </w:p>
    <w:p w:rsidR="00123312" w:rsidRPr="00123312" w:rsidRDefault="00123312" w:rsidP="00123312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При подготовке к ВПР-22 необходимо продолжить работу по обеспечении объективного проведения оценочных процедур.</w:t>
      </w:r>
    </w:p>
    <w:p w:rsidR="00197855" w:rsidRDefault="00197855" w:rsidP="00197855">
      <w:pPr>
        <w:pStyle w:val="aa"/>
        <w:numPr>
          <w:ilvl w:val="0"/>
          <w:numId w:val="1"/>
        </w:numPr>
        <w:jc w:val="both"/>
        <w:rPr>
          <w:rFonts w:eastAsiaTheme="minorHAnsi"/>
          <w:sz w:val="28"/>
          <w:szCs w:val="28"/>
        </w:rPr>
      </w:pPr>
      <w:r w:rsidRPr="00197855">
        <w:rPr>
          <w:rFonts w:eastAsiaTheme="minorHAnsi"/>
          <w:sz w:val="28"/>
          <w:szCs w:val="28"/>
        </w:rPr>
        <w:t xml:space="preserve">Проведение информационно-разъяснительной работы по вопросам проведения ВПР, оценивания заданий, использования результатов ВПР с целью формирования позитивного отношения </w:t>
      </w:r>
      <w:proofErr w:type="gramStart"/>
      <w:r w:rsidRPr="00197855">
        <w:rPr>
          <w:rFonts w:eastAsiaTheme="minorHAnsi"/>
          <w:sz w:val="28"/>
          <w:szCs w:val="28"/>
        </w:rPr>
        <w:t>к</w:t>
      </w:r>
      <w:proofErr w:type="gramEnd"/>
      <w:r w:rsidRPr="00197855">
        <w:rPr>
          <w:rFonts w:eastAsiaTheme="minorHAnsi"/>
          <w:sz w:val="28"/>
          <w:szCs w:val="28"/>
        </w:rPr>
        <w:t xml:space="preserve"> объективной оценки у всех участников образовательных отношений</w:t>
      </w:r>
      <w:r w:rsidR="00AE1ACD">
        <w:rPr>
          <w:rFonts w:eastAsiaTheme="minorHAnsi"/>
          <w:sz w:val="28"/>
          <w:szCs w:val="28"/>
        </w:rPr>
        <w:t>.</w:t>
      </w:r>
    </w:p>
    <w:p w:rsidR="00AE1ACD" w:rsidRDefault="00AE1ACD" w:rsidP="00AE1ACD">
      <w:pPr>
        <w:pStyle w:val="aa"/>
        <w:numPr>
          <w:ilvl w:val="0"/>
          <w:numId w:val="1"/>
        </w:num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Н</w:t>
      </w:r>
      <w:r w:rsidRPr="00AE1ACD">
        <w:rPr>
          <w:rFonts w:eastAsiaTheme="minorHAnsi"/>
          <w:sz w:val="28"/>
          <w:szCs w:val="28"/>
        </w:rPr>
        <w:t xml:space="preserve">епрерывный процесс повышения квалификации учителей в области оценки результатов образования, включающий не только обучение на курсах повышения квалификации, но и </w:t>
      </w:r>
      <w:proofErr w:type="spellStart"/>
      <w:r w:rsidRPr="00AE1ACD">
        <w:rPr>
          <w:rFonts w:eastAsiaTheme="minorHAnsi"/>
          <w:sz w:val="28"/>
          <w:szCs w:val="28"/>
        </w:rPr>
        <w:t>внутришкольное</w:t>
      </w:r>
      <w:proofErr w:type="spellEnd"/>
      <w:r w:rsidRPr="00AE1ACD">
        <w:rPr>
          <w:rFonts w:eastAsiaTheme="minorHAnsi"/>
          <w:sz w:val="28"/>
          <w:szCs w:val="28"/>
        </w:rPr>
        <w:t xml:space="preserve"> обучение и самообразование</w:t>
      </w:r>
      <w:r w:rsidR="00547A66">
        <w:rPr>
          <w:rFonts w:eastAsiaTheme="minorHAnsi"/>
          <w:sz w:val="28"/>
          <w:szCs w:val="28"/>
        </w:rPr>
        <w:t>.</w:t>
      </w:r>
    </w:p>
    <w:p w:rsidR="00552EA4" w:rsidRDefault="00547A66" w:rsidP="00547A66">
      <w:pPr>
        <w:pStyle w:val="aa"/>
        <w:numPr>
          <w:ilvl w:val="0"/>
          <w:numId w:val="1"/>
        </w:numPr>
        <w:jc w:val="both"/>
        <w:rPr>
          <w:rFonts w:eastAsiaTheme="minorHAnsi"/>
          <w:sz w:val="28"/>
          <w:szCs w:val="28"/>
        </w:rPr>
      </w:pPr>
      <w:r w:rsidRPr="00547A66">
        <w:rPr>
          <w:rFonts w:eastAsiaTheme="minorHAnsi"/>
          <w:sz w:val="28"/>
          <w:szCs w:val="28"/>
        </w:rPr>
        <w:t>Провести анализ качества оценивания с целью выявления признаков необъективного оценивания.</w:t>
      </w:r>
      <w:r w:rsidRPr="00547A66">
        <w:rPr>
          <w:rFonts w:eastAsiaTheme="minorHAnsi"/>
          <w:sz w:val="28"/>
          <w:szCs w:val="28"/>
        </w:rPr>
        <w:tab/>
        <w:t>Проанализировать текущую успева</w:t>
      </w:r>
      <w:r w:rsidRPr="00547A66">
        <w:rPr>
          <w:rFonts w:eastAsiaTheme="minorHAnsi"/>
          <w:sz w:val="28"/>
          <w:szCs w:val="28"/>
        </w:rPr>
        <w:t>е</w:t>
      </w:r>
      <w:r w:rsidRPr="00547A66">
        <w:rPr>
          <w:rFonts w:eastAsiaTheme="minorHAnsi"/>
          <w:sz w:val="28"/>
          <w:szCs w:val="28"/>
        </w:rPr>
        <w:t>мость учащихся группы риска.</w:t>
      </w:r>
    </w:p>
    <w:p w:rsidR="00547A66" w:rsidRPr="00547A66" w:rsidRDefault="00547A66" w:rsidP="00547A66">
      <w:pPr>
        <w:pStyle w:val="aa"/>
        <w:numPr>
          <w:ilvl w:val="0"/>
          <w:numId w:val="1"/>
        </w:numPr>
        <w:jc w:val="both"/>
        <w:rPr>
          <w:rFonts w:eastAsiaTheme="minorHAnsi"/>
          <w:sz w:val="28"/>
          <w:szCs w:val="28"/>
        </w:rPr>
      </w:pPr>
      <w:bookmarkStart w:id="0" w:name="_GoBack"/>
      <w:bookmarkEnd w:id="0"/>
      <w:r w:rsidRPr="00547A66">
        <w:rPr>
          <w:rFonts w:eastAsiaTheme="minorHAnsi"/>
          <w:sz w:val="28"/>
          <w:szCs w:val="28"/>
        </w:rPr>
        <w:t>Разработать с учителями индивидуальные образовательные маршр</w:t>
      </w:r>
      <w:r w:rsidRPr="00547A66">
        <w:rPr>
          <w:rFonts w:eastAsiaTheme="minorHAnsi"/>
          <w:sz w:val="28"/>
          <w:szCs w:val="28"/>
        </w:rPr>
        <w:t>у</w:t>
      </w:r>
      <w:r w:rsidRPr="00547A66">
        <w:rPr>
          <w:rFonts w:eastAsiaTheme="minorHAnsi"/>
          <w:sz w:val="28"/>
          <w:szCs w:val="28"/>
        </w:rPr>
        <w:t>ты для учащихся с низкими образовательными результатами.</w:t>
      </w:r>
    </w:p>
    <w:sectPr w:rsidR="00547A66" w:rsidRPr="00547A66" w:rsidSect="00365F4A">
      <w:headerReference w:type="default" r:id="rId64"/>
      <w:pgSz w:w="11906" w:h="16838"/>
      <w:pgMar w:top="709" w:right="849" w:bottom="426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E01" w:rsidRDefault="00895E01">
      <w:pPr>
        <w:spacing w:line="240" w:lineRule="auto"/>
      </w:pPr>
      <w:r>
        <w:separator/>
      </w:r>
    </w:p>
  </w:endnote>
  <w:endnote w:type="continuationSeparator" w:id="0">
    <w:p w:rsidR="00895E01" w:rsidRDefault="00895E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E01" w:rsidRDefault="00895E01">
      <w:pPr>
        <w:spacing w:after="0"/>
      </w:pPr>
      <w:r>
        <w:separator/>
      </w:r>
    </w:p>
  </w:footnote>
  <w:footnote w:type="continuationSeparator" w:id="0">
    <w:p w:rsidR="00895E01" w:rsidRDefault="00895E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9651869"/>
    </w:sdtPr>
    <w:sdtEndPr/>
    <w:sdtContent>
      <w:p w:rsidR="00C56CDF" w:rsidRDefault="00C56CDF">
        <w:pPr>
          <w:pStyle w:val="a5"/>
          <w:spacing w:line="240" w:lineRule="exac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A66">
          <w:rPr>
            <w:noProof/>
          </w:rPr>
          <w:t>28</w:t>
        </w:r>
        <w:r>
          <w:fldChar w:fldCharType="end"/>
        </w:r>
      </w:p>
    </w:sdtContent>
  </w:sdt>
  <w:p w:rsidR="00C56CDF" w:rsidRDefault="00C56CD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70F63"/>
    <w:multiLevelType w:val="hybridMultilevel"/>
    <w:tmpl w:val="4226F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0F"/>
    <w:rsid w:val="000059EB"/>
    <w:rsid w:val="0000673E"/>
    <w:rsid w:val="00011D0D"/>
    <w:rsid w:val="00023491"/>
    <w:rsid w:val="0004253B"/>
    <w:rsid w:val="000441F6"/>
    <w:rsid w:val="00046435"/>
    <w:rsid w:val="00046B2A"/>
    <w:rsid w:val="00051A4E"/>
    <w:rsid w:val="00055C2B"/>
    <w:rsid w:val="00061CD4"/>
    <w:rsid w:val="00061EED"/>
    <w:rsid w:val="00065F61"/>
    <w:rsid w:val="000722E4"/>
    <w:rsid w:val="00080308"/>
    <w:rsid w:val="00080D1A"/>
    <w:rsid w:val="00084569"/>
    <w:rsid w:val="000865F4"/>
    <w:rsid w:val="00090C67"/>
    <w:rsid w:val="0009475B"/>
    <w:rsid w:val="000B36B5"/>
    <w:rsid w:val="000C4CA2"/>
    <w:rsid w:val="000C541A"/>
    <w:rsid w:val="000C6ED5"/>
    <w:rsid w:val="000D6348"/>
    <w:rsid w:val="000E1022"/>
    <w:rsid w:val="000E2EF5"/>
    <w:rsid w:val="000E7837"/>
    <w:rsid w:val="000F4DDF"/>
    <w:rsid w:val="001001B7"/>
    <w:rsid w:val="001105FE"/>
    <w:rsid w:val="00111C07"/>
    <w:rsid w:val="00120F0E"/>
    <w:rsid w:val="00123312"/>
    <w:rsid w:val="001234F7"/>
    <w:rsid w:val="00124581"/>
    <w:rsid w:val="0012655D"/>
    <w:rsid w:val="001345C8"/>
    <w:rsid w:val="00137A37"/>
    <w:rsid w:val="0014385D"/>
    <w:rsid w:val="0015397C"/>
    <w:rsid w:val="00171D8A"/>
    <w:rsid w:val="00180095"/>
    <w:rsid w:val="00197855"/>
    <w:rsid w:val="001A00C4"/>
    <w:rsid w:val="001A2D42"/>
    <w:rsid w:val="001B3DE2"/>
    <w:rsid w:val="001C1533"/>
    <w:rsid w:val="001D219B"/>
    <w:rsid w:val="001D4602"/>
    <w:rsid w:val="001E4304"/>
    <w:rsid w:val="001F0177"/>
    <w:rsid w:val="001F3D9D"/>
    <w:rsid w:val="001F7E35"/>
    <w:rsid w:val="00203967"/>
    <w:rsid w:val="00211BDD"/>
    <w:rsid w:val="00216EBB"/>
    <w:rsid w:val="0022795D"/>
    <w:rsid w:val="00234D1F"/>
    <w:rsid w:val="00244716"/>
    <w:rsid w:val="0025104D"/>
    <w:rsid w:val="00261E87"/>
    <w:rsid w:val="00261FE9"/>
    <w:rsid w:val="00267258"/>
    <w:rsid w:val="00272178"/>
    <w:rsid w:val="00273375"/>
    <w:rsid w:val="00275358"/>
    <w:rsid w:val="00293F94"/>
    <w:rsid w:val="002A41FC"/>
    <w:rsid w:val="002B7AF9"/>
    <w:rsid w:val="002D2EDB"/>
    <w:rsid w:val="002E0C0D"/>
    <w:rsid w:val="002E3FF9"/>
    <w:rsid w:val="002F0C0A"/>
    <w:rsid w:val="002F41E4"/>
    <w:rsid w:val="002F5F0A"/>
    <w:rsid w:val="003157BD"/>
    <w:rsid w:val="0031616D"/>
    <w:rsid w:val="00316801"/>
    <w:rsid w:val="00322BC4"/>
    <w:rsid w:val="0032776F"/>
    <w:rsid w:val="00342D84"/>
    <w:rsid w:val="003457F1"/>
    <w:rsid w:val="00351B78"/>
    <w:rsid w:val="003532F6"/>
    <w:rsid w:val="00365F4A"/>
    <w:rsid w:val="00366F33"/>
    <w:rsid w:val="00367FB8"/>
    <w:rsid w:val="00376149"/>
    <w:rsid w:val="0037631F"/>
    <w:rsid w:val="00384B65"/>
    <w:rsid w:val="00385E70"/>
    <w:rsid w:val="00390B3A"/>
    <w:rsid w:val="00393024"/>
    <w:rsid w:val="003978A9"/>
    <w:rsid w:val="003A18C1"/>
    <w:rsid w:val="003B5AAA"/>
    <w:rsid w:val="003C53C5"/>
    <w:rsid w:val="003C6131"/>
    <w:rsid w:val="003D2F21"/>
    <w:rsid w:val="003D5E39"/>
    <w:rsid w:val="003E73BC"/>
    <w:rsid w:val="003F4A26"/>
    <w:rsid w:val="00403321"/>
    <w:rsid w:val="00406066"/>
    <w:rsid w:val="00420577"/>
    <w:rsid w:val="00423580"/>
    <w:rsid w:val="00426355"/>
    <w:rsid w:val="00426EC7"/>
    <w:rsid w:val="00444D87"/>
    <w:rsid w:val="00445696"/>
    <w:rsid w:val="0046057E"/>
    <w:rsid w:val="0048190B"/>
    <w:rsid w:val="00484722"/>
    <w:rsid w:val="0048771B"/>
    <w:rsid w:val="00490C5B"/>
    <w:rsid w:val="00497AD8"/>
    <w:rsid w:val="004A05BE"/>
    <w:rsid w:val="004A624F"/>
    <w:rsid w:val="004B2DF1"/>
    <w:rsid w:val="004B2F1E"/>
    <w:rsid w:val="004C1148"/>
    <w:rsid w:val="004C1CFB"/>
    <w:rsid w:val="004C2F06"/>
    <w:rsid w:val="004C5DC1"/>
    <w:rsid w:val="004D3816"/>
    <w:rsid w:val="004D3AA3"/>
    <w:rsid w:val="004D51DD"/>
    <w:rsid w:val="004D526E"/>
    <w:rsid w:val="004E6EE6"/>
    <w:rsid w:val="004F5D88"/>
    <w:rsid w:val="005031F7"/>
    <w:rsid w:val="00527112"/>
    <w:rsid w:val="005429D7"/>
    <w:rsid w:val="00547A66"/>
    <w:rsid w:val="00552EA4"/>
    <w:rsid w:val="0055517B"/>
    <w:rsid w:val="00566BD1"/>
    <w:rsid w:val="00583E81"/>
    <w:rsid w:val="00585B67"/>
    <w:rsid w:val="005A1095"/>
    <w:rsid w:val="005A315C"/>
    <w:rsid w:val="005A482E"/>
    <w:rsid w:val="005A7946"/>
    <w:rsid w:val="005B4F4B"/>
    <w:rsid w:val="005C00E2"/>
    <w:rsid w:val="005D5049"/>
    <w:rsid w:val="005E1557"/>
    <w:rsid w:val="005E320A"/>
    <w:rsid w:val="005E6057"/>
    <w:rsid w:val="005E61E3"/>
    <w:rsid w:val="005F21DF"/>
    <w:rsid w:val="005F2C51"/>
    <w:rsid w:val="00602D08"/>
    <w:rsid w:val="00607227"/>
    <w:rsid w:val="006078E5"/>
    <w:rsid w:val="00613518"/>
    <w:rsid w:val="0062352A"/>
    <w:rsid w:val="00640FCB"/>
    <w:rsid w:val="00646F11"/>
    <w:rsid w:val="00651C3A"/>
    <w:rsid w:val="00661193"/>
    <w:rsid w:val="00674DCA"/>
    <w:rsid w:val="00683FA1"/>
    <w:rsid w:val="00694343"/>
    <w:rsid w:val="0069643C"/>
    <w:rsid w:val="00697EFB"/>
    <w:rsid w:val="006A15A0"/>
    <w:rsid w:val="006A6DBB"/>
    <w:rsid w:val="006B2E36"/>
    <w:rsid w:val="006B559A"/>
    <w:rsid w:val="006C370F"/>
    <w:rsid w:val="006D482D"/>
    <w:rsid w:val="006E67CF"/>
    <w:rsid w:val="006F2841"/>
    <w:rsid w:val="006F5DC9"/>
    <w:rsid w:val="006F6A4E"/>
    <w:rsid w:val="00701B31"/>
    <w:rsid w:val="00703EBA"/>
    <w:rsid w:val="00723987"/>
    <w:rsid w:val="00730EFB"/>
    <w:rsid w:val="007415C0"/>
    <w:rsid w:val="007529C6"/>
    <w:rsid w:val="0075383E"/>
    <w:rsid w:val="00756BCD"/>
    <w:rsid w:val="00756DB8"/>
    <w:rsid w:val="00790401"/>
    <w:rsid w:val="00792BED"/>
    <w:rsid w:val="00793323"/>
    <w:rsid w:val="007946FF"/>
    <w:rsid w:val="007B5A88"/>
    <w:rsid w:val="007B63BF"/>
    <w:rsid w:val="007C1F1F"/>
    <w:rsid w:val="007C6A9E"/>
    <w:rsid w:val="007D0032"/>
    <w:rsid w:val="007D4236"/>
    <w:rsid w:val="007D5924"/>
    <w:rsid w:val="007E0B2A"/>
    <w:rsid w:val="007E26BB"/>
    <w:rsid w:val="007E4798"/>
    <w:rsid w:val="007E6C09"/>
    <w:rsid w:val="007F463C"/>
    <w:rsid w:val="0080380A"/>
    <w:rsid w:val="008268A7"/>
    <w:rsid w:val="008272C6"/>
    <w:rsid w:val="0085750C"/>
    <w:rsid w:val="008638E7"/>
    <w:rsid w:val="00866E91"/>
    <w:rsid w:val="00874F38"/>
    <w:rsid w:val="008801F6"/>
    <w:rsid w:val="00880C97"/>
    <w:rsid w:val="00891DA4"/>
    <w:rsid w:val="00892CD1"/>
    <w:rsid w:val="00895E01"/>
    <w:rsid w:val="0089766C"/>
    <w:rsid w:val="008A0E22"/>
    <w:rsid w:val="008B26FA"/>
    <w:rsid w:val="008B3E7E"/>
    <w:rsid w:val="008B748C"/>
    <w:rsid w:val="008C2746"/>
    <w:rsid w:val="008D03E5"/>
    <w:rsid w:val="008E0AD8"/>
    <w:rsid w:val="008F4D89"/>
    <w:rsid w:val="00920976"/>
    <w:rsid w:val="00920AFF"/>
    <w:rsid w:val="0092316C"/>
    <w:rsid w:val="00943F05"/>
    <w:rsid w:val="00945060"/>
    <w:rsid w:val="00955C4C"/>
    <w:rsid w:val="00956A21"/>
    <w:rsid w:val="009603ED"/>
    <w:rsid w:val="00960537"/>
    <w:rsid w:val="00963828"/>
    <w:rsid w:val="0096747E"/>
    <w:rsid w:val="00974F69"/>
    <w:rsid w:val="00977658"/>
    <w:rsid w:val="0098141D"/>
    <w:rsid w:val="00983D1B"/>
    <w:rsid w:val="00985F8A"/>
    <w:rsid w:val="009877CD"/>
    <w:rsid w:val="009972E6"/>
    <w:rsid w:val="009A7B76"/>
    <w:rsid w:val="009C6565"/>
    <w:rsid w:val="009D08CC"/>
    <w:rsid w:val="009D4C43"/>
    <w:rsid w:val="009E0B0C"/>
    <w:rsid w:val="009E2B34"/>
    <w:rsid w:val="009E47E8"/>
    <w:rsid w:val="009E7206"/>
    <w:rsid w:val="009E77C5"/>
    <w:rsid w:val="009F0BB1"/>
    <w:rsid w:val="009F1E1F"/>
    <w:rsid w:val="009F5743"/>
    <w:rsid w:val="00A008B6"/>
    <w:rsid w:val="00A13537"/>
    <w:rsid w:val="00A158E7"/>
    <w:rsid w:val="00A31D0E"/>
    <w:rsid w:val="00A3430B"/>
    <w:rsid w:val="00A4551C"/>
    <w:rsid w:val="00A6238F"/>
    <w:rsid w:val="00A74721"/>
    <w:rsid w:val="00A845C1"/>
    <w:rsid w:val="00A912A7"/>
    <w:rsid w:val="00A96A28"/>
    <w:rsid w:val="00AA010F"/>
    <w:rsid w:val="00AA196E"/>
    <w:rsid w:val="00AA2553"/>
    <w:rsid w:val="00AA5907"/>
    <w:rsid w:val="00AB326E"/>
    <w:rsid w:val="00AB3EE9"/>
    <w:rsid w:val="00AC187E"/>
    <w:rsid w:val="00AC7A75"/>
    <w:rsid w:val="00AE1ACD"/>
    <w:rsid w:val="00AE3187"/>
    <w:rsid w:val="00AE4730"/>
    <w:rsid w:val="00AE63E3"/>
    <w:rsid w:val="00AF57C3"/>
    <w:rsid w:val="00B048B2"/>
    <w:rsid w:val="00B145EE"/>
    <w:rsid w:val="00B21F85"/>
    <w:rsid w:val="00B23735"/>
    <w:rsid w:val="00B257A1"/>
    <w:rsid w:val="00B47DBC"/>
    <w:rsid w:val="00B5238D"/>
    <w:rsid w:val="00B52535"/>
    <w:rsid w:val="00B528CB"/>
    <w:rsid w:val="00B60ED1"/>
    <w:rsid w:val="00B62639"/>
    <w:rsid w:val="00B6391A"/>
    <w:rsid w:val="00B646A8"/>
    <w:rsid w:val="00B71FC8"/>
    <w:rsid w:val="00B7433C"/>
    <w:rsid w:val="00B816A4"/>
    <w:rsid w:val="00BA1624"/>
    <w:rsid w:val="00BA1693"/>
    <w:rsid w:val="00BA7B27"/>
    <w:rsid w:val="00BC2A8A"/>
    <w:rsid w:val="00BD1131"/>
    <w:rsid w:val="00BD51C4"/>
    <w:rsid w:val="00BD7676"/>
    <w:rsid w:val="00BE4525"/>
    <w:rsid w:val="00BF7DC5"/>
    <w:rsid w:val="00C224A6"/>
    <w:rsid w:val="00C24DC8"/>
    <w:rsid w:val="00C27DA5"/>
    <w:rsid w:val="00C3359A"/>
    <w:rsid w:val="00C33D59"/>
    <w:rsid w:val="00C36E79"/>
    <w:rsid w:val="00C40C2A"/>
    <w:rsid w:val="00C41AFA"/>
    <w:rsid w:val="00C46108"/>
    <w:rsid w:val="00C56CDF"/>
    <w:rsid w:val="00C744F1"/>
    <w:rsid w:val="00C74ECF"/>
    <w:rsid w:val="00C80C10"/>
    <w:rsid w:val="00C811A5"/>
    <w:rsid w:val="00C81C7B"/>
    <w:rsid w:val="00C820FD"/>
    <w:rsid w:val="00C87690"/>
    <w:rsid w:val="00C90B0C"/>
    <w:rsid w:val="00CA6B05"/>
    <w:rsid w:val="00CB4031"/>
    <w:rsid w:val="00CB69EC"/>
    <w:rsid w:val="00CC2F07"/>
    <w:rsid w:val="00CC5FE0"/>
    <w:rsid w:val="00CD0BE2"/>
    <w:rsid w:val="00CD3588"/>
    <w:rsid w:val="00CD61CF"/>
    <w:rsid w:val="00CE2932"/>
    <w:rsid w:val="00CE43DD"/>
    <w:rsid w:val="00CE4F39"/>
    <w:rsid w:val="00CE7AB8"/>
    <w:rsid w:val="00CF095A"/>
    <w:rsid w:val="00D06910"/>
    <w:rsid w:val="00D10367"/>
    <w:rsid w:val="00D13F90"/>
    <w:rsid w:val="00D1751C"/>
    <w:rsid w:val="00D31DA0"/>
    <w:rsid w:val="00D43F9F"/>
    <w:rsid w:val="00D444C6"/>
    <w:rsid w:val="00D44658"/>
    <w:rsid w:val="00D465D9"/>
    <w:rsid w:val="00D640BA"/>
    <w:rsid w:val="00D66F18"/>
    <w:rsid w:val="00D7128F"/>
    <w:rsid w:val="00D73DB4"/>
    <w:rsid w:val="00D75236"/>
    <w:rsid w:val="00D82BFC"/>
    <w:rsid w:val="00D84691"/>
    <w:rsid w:val="00D95257"/>
    <w:rsid w:val="00DA3658"/>
    <w:rsid w:val="00DB53F6"/>
    <w:rsid w:val="00DD0DA0"/>
    <w:rsid w:val="00DD6B13"/>
    <w:rsid w:val="00DE1A84"/>
    <w:rsid w:val="00DF186C"/>
    <w:rsid w:val="00DF1C4B"/>
    <w:rsid w:val="00DF3743"/>
    <w:rsid w:val="00DF46F0"/>
    <w:rsid w:val="00DF4DCD"/>
    <w:rsid w:val="00E11A0C"/>
    <w:rsid w:val="00E13118"/>
    <w:rsid w:val="00E1547E"/>
    <w:rsid w:val="00E16AC8"/>
    <w:rsid w:val="00E23968"/>
    <w:rsid w:val="00E314B7"/>
    <w:rsid w:val="00E3349F"/>
    <w:rsid w:val="00E34213"/>
    <w:rsid w:val="00E342F8"/>
    <w:rsid w:val="00E37E18"/>
    <w:rsid w:val="00E42D0B"/>
    <w:rsid w:val="00E4380F"/>
    <w:rsid w:val="00E47D01"/>
    <w:rsid w:val="00E624BB"/>
    <w:rsid w:val="00E6468D"/>
    <w:rsid w:val="00E7247D"/>
    <w:rsid w:val="00E8268F"/>
    <w:rsid w:val="00E94B12"/>
    <w:rsid w:val="00EA0F91"/>
    <w:rsid w:val="00EA39DB"/>
    <w:rsid w:val="00EA7F54"/>
    <w:rsid w:val="00EB2AC3"/>
    <w:rsid w:val="00EB3DED"/>
    <w:rsid w:val="00EC572C"/>
    <w:rsid w:val="00EC5FBA"/>
    <w:rsid w:val="00ED2352"/>
    <w:rsid w:val="00ED2ACF"/>
    <w:rsid w:val="00ED43A3"/>
    <w:rsid w:val="00ED6282"/>
    <w:rsid w:val="00EF1504"/>
    <w:rsid w:val="00F13128"/>
    <w:rsid w:val="00F15E60"/>
    <w:rsid w:val="00F307C9"/>
    <w:rsid w:val="00F31E52"/>
    <w:rsid w:val="00F33DEE"/>
    <w:rsid w:val="00F475DB"/>
    <w:rsid w:val="00F5318D"/>
    <w:rsid w:val="00F66CD3"/>
    <w:rsid w:val="00F70972"/>
    <w:rsid w:val="00F744E7"/>
    <w:rsid w:val="00F91A5C"/>
    <w:rsid w:val="00F92CDF"/>
    <w:rsid w:val="00F9514A"/>
    <w:rsid w:val="00FA1967"/>
    <w:rsid w:val="00FB31E0"/>
    <w:rsid w:val="00FC4316"/>
    <w:rsid w:val="00FC4997"/>
    <w:rsid w:val="00FC6CD1"/>
    <w:rsid w:val="00FE3D0B"/>
    <w:rsid w:val="00FE5A63"/>
    <w:rsid w:val="00FF20A1"/>
    <w:rsid w:val="00FF5CAB"/>
    <w:rsid w:val="012E3BAD"/>
    <w:rsid w:val="05C06D5E"/>
    <w:rsid w:val="099C0E08"/>
    <w:rsid w:val="0A8208E4"/>
    <w:rsid w:val="0B5622F3"/>
    <w:rsid w:val="0CAE7514"/>
    <w:rsid w:val="0CB23828"/>
    <w:rsid w:val="110721B1"/>
    <w:rsid w:val="15B034F0"/>
    <w:rsid w:val="1A8808AC"/>
    <w:rsid w:val="1B530355"/>
    <w:rsid w:val="1E88098D"/>
    <w:rsid w:val="21E75C33"/>
    <w:rsid w:val="263233FA"/>
    <w:rsid w:val="26CF745B"/>
    <w:rsid w:val="272411F1"/>
    <w:rsid w:val="283F0059"/>
    <w:rsid w:val="28D06FD8"/>
    <w:rsid w:val="2E506DBA"/>
    <w:rsid w:val="2E517A4B"/>
    <w:rsid w:val="33B02AA6"/>
    <w:rsid w:val="341855EA"/>
    <w:rsid w:val="347E63EC"/>
    <w:rsid w:val="366826EA"/>
    <w:rsid w:val="3AAA2D09"/>
    <w:rsid w:val="3C2E0C6C"/>
    <w:rsid w:val="41DB6A18"/>
    <w:rsid w:val="41EF0A4A"/>
    <w:rsid w:val="4206734F"/>
    <w:rsid w:val="421B02DA"/>
    <w:rsid w:val="430D5450"/>
    <w:rsid w:val="43675BD8"/>
    <w:rsid w:val="447C3779"/>
    <w:rsid w:val="4F301EBB"/>
    <w:rsid w:val="4F507E88"/>
    <w:rsid w:val="4F89134C"/>
    <w:rsid w:val="50BC2CE1"/>
    <w:rsid w:val="511128B5"/>
    <w:rsid w:val="56E039A8"/>
    <w:rsid w:val="56E21893"/>
    <w:rsid w:val="582E4AAC"/>
    <w:rsid w:val="58956E23"/>
    <w:rsid w:val="5AB65D7F"/>
    <w:rsid w:val="5B7E7FF4"/>
    <w:rsid w:val="5DA00812"/>
    <w:rsid w:val="5F616E1B"/>
    <w:rsid w:val="606626C0"/>
    <w:rsid w:val="62170B46"/>
    <w:rsid w:val="661C71AF"/>
    <w:rsid w:val="677A7D84"/>
    <w:rsid w:val="68FF397E"/>
    <w:rsid w:val="69F23A1E"/>
    <w:rsid w:val="6BBF7EA8"/>
    <w:rsid w:val="6BF37E1B"/>
    <w:rsid w:val="6C605501"/>
    <w:rsid w:val="6D6C1FA4"/>
    <w:rsid w:val="6D7969AA"/>
    <w:rsid w:val="6E024EC2"/>
    <w:rsid w:val="747E64BA"/>
    <w:rsid w:val="752531AB"/>
    <w:rsid w:val="76696A4E"/>
    <w:rsid w:val="768175A1"/>
    <w:rsid w:val="780E0146"/>
    <w:rsid w:val="79AD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Calibr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99"/>
    <w:unhideWhenUsed/>
    <w:rsid w:val="00A343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Calibr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"/>
    <w:uiPriority w:val="99"/>
    <w:unhideWhenUsed/>
    <w:rsid w:val="00A34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4.xml"/><Relationship Id="rId39" Type="http://schemas.openxmlformats.org/officeDocument/2006/relationships/chart" Target="charts/chart26.xml"/><Relationship Id="rId21" Type="http://schemas.openxmlformats.org/officeDocument/2006/relationships/image" Target="media/image2.png"/><Relationship Id="rId34" Type="http://schemas.openxmlformats.org/officeDocument/2006/relationships/chart" Target="charts/chart21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50" Type="http://schemas.openxmlformats.org/officeDocument/2006/relationships/chart" Target="charts/chart37.xml"/><Relationship Id="rId55" Type="http://schemas.openxmlformats.org/officeDocument/2006/relationships/chart" Target="charts/chart41.xml"/><Relationship Id="rId63" Type="http://schemas.openxmlformats.org/officeDocument/2006/relationships/image" Target="media/image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1.png"/><Relationship Id="rId29" Type="http://schemas.openxmlformats.org/officeDocument/2006/relationships/chart" Target="charts/chart17.xml"/><Relationship Id="rId41" Type="http://schemas.openxmlformats.org/officeDocument/2006/relationships/chart" Target="charts/chart28.xml"/><Relationship Id="rId54" Type="http://schemas.openxmlformats.org/officeDocument/2006/relationships/chart" Target="charts/chart40.xml"/><Relationship Id="rId62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4.png"/><Relationship Id="rId32" Type="http://schemas.openxmlformats.org/officeDocument/2006/relationships/chart" Target="charts/chart20.xml"/><Relationship Id="rId37" Type="http://schemas.openxmlformats.org/officeDocument/2006/relationships/chart" Target="charts/chart24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53" Type="http://schemas.openxmlformats.org/officeDocument/2006/relationships/chart" Target="charts/chart39.xml"/><Relationship Id="rId58" Type="http://schemas.openxmlformats.org/officeDocument/2006/relationships/chart" Target="charts/chart44.xm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chart" Target="charts/chart16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chart" Target="charts/chart43.xml"/><Relationship Id="rId61" Type="http://schemas.openxmlformats.org/officeDocument/2006/relationships/image" Target="media/image7.png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19.xml"/><Relationship Id="rId44" Type="http://schemas.openxmlformats.org/officeDocument/2006/relationships/chart" Target="charts/chart31.xml"/><Relationship Id="rId52" Type="http://schemas.openxmlformats.org/officeDocument/2006/relationships/image" Target="media/image6.png"/><Relationship Id="rId60" Type="http://schemas.openxmlformats.org/officeDocument/2006/relationships/chart" Target="charts/chart46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2.xm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3.xml"/><Relationship Id="rId33" Type="http://schemas.openxmlformats.org/officeDocument/2006/relationships/image" Target="media/image5.png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8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1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1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brmetbblfond\Desktop\&#1050;&#1085;&#1080;&#1075;&#1072;1.xlsx" TargetMode="Externa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7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8.xm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brmetbblfond\Desktop\&#1050;&#1085;&#1080;&#1075;&#1072;1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29.xm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brmetbblfond\Desktop\&#1050;&#1085;&#1080;&#1075;&#1072;1.xlsx" TargetMode="Externa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30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brmetbblfond\Desktop\&#1050;&#1085;&#1080;&#1075;&#1072;1.xlsx" TargetMode="External"/><Relationship Id="rId1" Type="http://schemas.openxmlformats.org/officeDocument/2006/relationships/themeOverride" Target="../theme/themeOverride3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adegda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[Книга1.xlsx]Лист16!$A$2</c:f>
              <c:strCache>
                <c:ptCount val="1"/>
                <c:pt idx="0">
                  <c:v>Вся выбор.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[Книга1.xlsx]Лист16!$B$1:$E$1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[Книга1.xlsx]Лист16!$B$2:$E$2</c:f>
              <c:numCache>
                <c:formatCode>General</c:formatCode>
                <c:ptCount val="4"/>
                <c:pt idx="0">
                  <c:v>5.48</c:v>
                </c:pt>
                <c:pt idx="1">
                  <c:v>28.59</c:v>
                </c:pt>
                <c:pt idx="2">
                  <c:v>46.31</c:v>
                </c:pt>
                <c:pt idx="3">
                  <c:v>19.62</c:v>
                </c:pt>
              </c:numCache>
            </c:numRef>
          </c:val>
        </c:ser>
        <c:ser>
          <c:idx val="1"/>
          <c:order val="1"/>
          <c:tx>
            <c:strRef>
              <c:f>[Книга1.xlsx]Лист16!$A$3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[Книга1.xlsx]Лист16!$B$1:$E$1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[Книга1.xlsx]Лист16!$B$3:$E$3</c:f>
              <c:numCache>
                <c:formatCode>General</c:formatCode>
                <c:ptCount val="4"/>
                <c:pt idx="0">
                  <c:v>8.32</c:v>
                </c:pt>
                <c:pt idx="1">
                  <c:v>29.26</c:v>
                </c:pt>
                <c:pt idx="2">
                  <c:v>43.79</c:v>
                </c:pt>
                <c:pt idx="3">
                  <c:v>18.64</c:v>
                </c:pt>
              </c:numCache>
            </c:numRef>
          </c:val>
        </c:ser>
        <c:ser>
          <c:idx val="2"/>
          <c:order val="2"/>
          <c:tx>
            <c:strRef>
              <c:f>[Книга1.xlsx]Лист16!$A$4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[Книга1.xlsx]Лист16!$B$1:$E$1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[Книга1.xlsx]Лист16!$B$4:$E$4</c:f>
              <c:numCache>
                <c:formatCode>General</c:formatCode>
                <c:ptCount val="4"/>
                <c:pt idx="0">
                  <c:v>5.71</c:v>
                </c:pt>
                <c:pt idx="1">
                  <c:v>31.75</c:v>
                </c:pt>
                <c:pt idx="2">
                  <c:v>39.369999999999997</c:v>
                </c:pt>
                <c:pt idx="3">
                  <c:v>23.17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162560"/>
        <c:axId val="36168448"/>
      </c:barChart>
      <c:catAx>
        <c:axId val="3616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68448"/>
        <c:crosses val="autoZero"/>
        <c:auto val="1"/>
        <c:lblAlgn val="ctr"/>
        <c:lblOffset val="100"/>
        <c:noMultiLvlLbl val="0"/>
      </c:catAx>
      <c:valAx>
        <c:axId val="3616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6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[Книга1.xlsx]Sheet3!$A$27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[Книга1.xlsx]Sheet3!$B$26:$E$26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[Книга1.xlsx]Sheet3!$B$27:$E$27</c:f>
              <c:numCache>
                <c:formatCode>General</c:formatCode>
                <c:ptCount val="4"/>
                <c:pt idx="0">
                  <c:v>16.97</c:v>
                </c:pt>
                <c:pt idx="1">
                  <c:v>44.52</c:v>
                </c:pt>
                <c:pt idx="2">
                  <c:v>31.91</c:v>
                </c:pt>
                <c:pt idx="3">
                  <c:v>6.6</c:v>
                </c:pt>
              </c:numCache>
            </c:numRef>
          </c:val>
        </c:ser>
        <c:ser>
          <c:idx val="1"/>
          <c:order val="1"/>
          <c:tx>
            <c:strRef>
              <c:f>[Книга1.xlsx]Sheet3!$A$28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[Книга1.xlsx]Sheet3!$B$26:$E$26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[Книга1.xlsx]Sheet3!$B$28:$E$28</c:f>
              <c:numCache>
                <c:formatCode>General</c:formatCode>
                <c:ptCount val="4"/>
                <c:pt idx="0">
                  <c:v>29.15</c:v>
                </c:pt>
                <c:pt idx="1">
                  <c:v>41.83</c:v>
                </c:pt>
                <c:pt idx="2">
                  <c:v>24.84</c:v>
                </c:pt>
                <c:pt idx="3">
                  <c:v>4.18</c:v>
                </c:pt>
              </c:numCache>
            </c:numRef>
          </c:val>
        </c:ser>
        <c:ser>
          <c:idx val="2"/>
          <c:order val="2"/>
          <c:tx>
            <c:strRef>
              <c:f>[Книга1.xlsx]Sheet3!$A$29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[Книга1.xlsx]Sheet3!$B$26:$E$26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[Книга1.xlsx]Sheet3!$B$29:$E$29</c:f>
              <c:numCache>
                <c:formatCode>General</c:formatCode>
                <c:ptCount val="4"/>
                <c:pt idx="0">
                  <c:v>26.32</c:v>
                </c:pt>
                <c:pt idx="1">
                  <c:v>42.48</c:v>
                </c:pt>
                <c:pt idx="2">
                  <c:v>25.56</c:v>
                </c:pt>
                <c:pt idx="3">
                  <c:v>5.64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13824"/>
        <c:axId val="36819712"/>
      </c:barChart>
      <c:catAx>
        <c:axId val="368138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19712"/>
        <c:crosses val="autoZero"/>
        <c:auto val="1"/>
        <c:lblAlgn val="ctr"/>
        <c:lblOffset val="100"/>
        <c:noMultiLvlLbl val="0"/>
      </c:catAx>
      <c:valAx>
        <c:axId val="3681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1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[Книга1.xlsx]Лист25!$A$27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[Книга1.xlsx]Лист25!$B$26:$E$26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[Книга1.xlsx]Лист25!$B$27:$E$27</c:f>
              <c:numCache>
                <c:formatCode>General</c:formatCode>
                <c:ptCount val="4"/>
                <c:pt idx="0">
                  <c:v>12.04</c:v>
                </c:pt>
                <c:pt idx="1">
                  <c:v>49.91</c:v>
                </c:pt>
                <c:pt idx="2">
                  <c:v>29.64</c:v>
                </c:pt>
                <c:pt idx="3">
                  <c:v>8.4</c:v>
                </c:pt>
              </c:numCache>
            </c:numRef>
          </c:val>
        </c:ser>
        <c:ser>
          <c:idx val="1"/>
          <c:order val="1"/>
          <c:tx>
            <c:strRef>
              <c:f>[Книга1.xlsx]Лист25!$A$28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[Книга1.xlsx]Лист25!$B$26:$E$26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[Книга1.xlsx]Лист25!$B$28:$E$28</c:f>
              <c:numCache>
                <c:formatCode>General</c:formatCode>
                <c:ptCount val="4"/>
                <c:pt idx="0">
                  <c:v>21</c:v>
                </c:pt>
                <c:pt idx="1">
                  <c:v>50.59</c:v>
                </c:pt>
                <c:pt idx="2">
                  <c:v>22.77</c:v>
                </c:pt>
                <c:pt idx="3">
                  <c:v>5.65</c:v>
                </c:pt>
              </c:numCache>
            </c:numRef>
          </c:val>
        </c:ser>
        <c:ser>
          <c:idx val="2"/>
          <c:order val="2"/>
          <c:tx>
            <c:strRef>
              <c:f>[Книга1.xlsx]Лист25!$A$29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[Книга1.xlsx]Лист25!$B$26:$E$26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[Книга1.xlsx]Лист25!$B$29:$E$29</c:f>
              <c:numCache>
                <c:formatCode>General</c:formatCode>
                <c:ptCount val="4"/>
                <c:pt idx="0">
                  <c:v>10.79</c:v>
                </c:pt>
                <c:pt idx="1">
                  <c:v>56.12</c:v>
                </c:pt>
                <c:pt idx="2">
                  <c:v>26.26</c:v>
                </c:pt>
                <c:pt idx="3">
                  <c:v>6.83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41728"/>
        <c:axId val="36847616"/>
      </c:barChart>
      <c:catAx>
        <c:axId val="3684172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47616"/>
        <c:crosses val="autoZero"/>
        <c:auto val="1"/>
        <c:lblAlgn val="ctr"/>
        <c:lblOffset val="100"/>
        <c:noMultiLvlLbl val="0"/>
      </c:catAx>
      <c:valAx>
        <c:axId val="3684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4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[Книга1.xlsx]Лист42!$A$2</c:f>
              <c:strCache>
                <c:ptCount val="1"/>
                <c:pt idx="0">
                  <c:v>вся</c:v>
                </c:pt>
              </c:strCache>
            </c:strRef>
          </c:tx>
          <c:invertIfNegative val="0"/>
          <c:cat>
            <c:strRef>
              <c:f>[Книга1.xlsx]Лист42!$B$1:$D$1</c:f>
              <c:strCache>
                <c:ptCount val="3"/>
                <c:pt idx="0">
                  <c:v>русск.яз.</c:v>
                </c:pt>
                <c:pt idx="1">
                  <c:v>математ.</c:v>
                </c:pt>
                <c:pt idx="2">
                  <c:v>окр. мир</c:v>
                </c:pt>
              </c:strCache>
            </c:strRef>
          </c:cat>
          <c:val>
            <c:numRef>
              <c:f>[Книга1.xlsx]Лист42!$B$2:$D$2</c:f>
              <c:numCache>
                <c:formatCode>General</c:formatCode>
                <c:ptCount val="3"/>
                <c:pt idx="0">
                  <c:v>94.52</c:v>
                </c:pt>
                <c:pt idx="1">
                  <c:v>97</c:v>
                </c:pt>
                <c:pt idx="2">
                  <c:v>98.88</c:v>
                </c:pt>
              </c:numCache>
            </c:numRef>
          </c:val>
        </c:ser>
        <c:ser>
          <c:idx val="1"/>
          <c:order val="1"/>
          <c:tx>
            <c:strRef>
              <c:f>[Книга1.xlsx]Лист42!$A$3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[Книга1.xlsx]Лист42!$B$1:$D$1</c:f>
              <c:strCache>
                <c:ptCount val="3"/>
                <c:pt idx="0">
                  <c:v>русск.яз.</c:v>
                </c:pt>
                <c:pt idx="1">
                  <c:v>математ.</c:v>
                </c:pt>
                <c:pt idx="2">
                  <c:v>окр. мир</c:v>
                </c:pt>
              </c:strCache>
            </c:strRef>
          </c:cat>
          <c:val>
            <c:numRef>
              <c:f>[Книга1.xlsx]Лист42!$B$3:$D$3</c:f>
              <c:numCache>
                <c:formatCode>General</c:formatCode>
                <c:ptCount val="3"/>
                <c:pt idx="0">
                  <c:v>91.68</c:v>
                </c:pt>
                <c:pt idx="1">
                  <c:v>96.3</c:v>
                </c:pt>
                <c:pt idx="2">
                  <c:v>98.58</c:v>
                </c:pt>
              </c:numCache>
            </c:numRef>
          </c:val>
        </c:ser>
        <c:ser>
          <c:idx val="2"/>
          <c:order val="2"/>
          <c:tx>
            <c:strRef>
              <c:f>[Книга1.xlsx]Лист42!$A$4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[Книга1.xlsx]Лист42!$B$1:$D$1</c:f>
              <c:strCache>
                <c:ptCount val="3"/>
                <c:pt idx="0">
                  <c:v>русск.яз.</c:v>
                </c:pt>
                <c:pt idx="1">
                  <c:v>математ.</c:v>
                </c:pt>
                <c:pt idx="2">
                  <c:v>окр. мир</c:v>
                </c:pt>
              </c:strCache>
            </c:strRef>
          </c:cat>
          <c:val>
            <c:numRef>
              <c:f>[Книга1.xlsx]Лист42!$B$4:$D$4</c:f>
              <c:numCache>
                <c:formatCode>General</c:formatCode>
                <c:ptCount val="3"/>
                <c:pt idx="0">
                  <c:v>94.29</c:v>
                </c:pt>
                <c:pt idx="1">
                  <c:v>98.9</c:v>
                </c:pt>
                <c:pt idx="2">
                  <c:v>99.6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885632"/>
        <c:axId val="36887168"/>
      </c:barChart>
      <c:catAx>
        <c:axId val="36885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87168"/>
        <c:crosses val="autoZero"/>
        <c:auto val="1"/>
        <c:lblAlgn val="ctr"/>
        <c:lblOffset val="100"/>
        <c:noMultiLvlLbl val="0"/>
      </c:catAx>
      <c:valAx>
        <c:axId val="36887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88563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Лист18!$A$2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Лист18!$B$1:$J$1</c:f>
              <c:numCache>
                <c:formatCode>General</c:formatCode>
                <c:ptCount val="9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223009</c:v>
                </c:pt>
                <c:pt idx="6">
                  <c:v>223010</c:v>
                </c:pt>
                <c:pt idx="7">
                  <c:v>223012</c:v>
                </c:pt>
                <c:pt idx="8">
                  <c:v>223013</c:v>
                </c:pt>
              </c:numCache>
            </c:numRef>
          </c:cat>
          <c:val>
            <c:numRef>
              <c:f>Лист18!$B$2:$J$2</c:f>
              <c:numCache>
                <c:formatCode>General</c:formatCode>
                <c:ptCount val="9"/>
                <c:pt idx="0">
                  <c:v>98.58</c:v>
                </c:pt>
                <c:pt idx="1">
                  <c:v>98.58</c:v>
                </c:pt>
                <c:pt idx="2">
                  <c:v>98.58</c:v>
                </c:pt>
                <c:pt idx="3">
                  <c:v>98.58</c:v>
                </c:pt>
                <c:pt idx="4">
                  <c:v>98.58</c:v>
                </c:pt>
                <c:pt idx="5">
                  <c:v>98.58</c:v>
                </c:pt>
                <c:pt idx="6">
                  <c:v>98.58</c:v>
                </c:pt>
                <c:pt idx="7">
                  <c:v>98.58</c:v>
                </c:pt>
                <c:pt idx="8">
                  <c:v>98.58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Лист18!$A$3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Лист18!$B$1:$J$1</c:f>
              <c:numCache>
                <c:formatCode>General</c:formatCode>
                <c:ptCount val="9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223009</c:v>
                </c:pt>
                <c:pt idx="6">
                  <c:v>223010</c:v>
                </c:pt>
                <c:pt idx="7">
                  <c:v>223012</c:v>
                </c:pt>
                <c:pt idx="8">
                  <c:v>223013</c:v>
                </c:pt>
              </c:numCache>
            </c:numRef>
          </c:cat>
          <c:val>
            <c:numRef>
              <c:f>Лист18!$B$3:$J$3</c:f>
              <c:numCache>
                <c:formatCode>General</c:formatCode>
                <c:ptCount val="9"/>
                <c:pt idx="0">
                  <c:v>99.6</c:v>
                </c:pt>
                <c:pt idx="1">
                  <c:v>99.6</c:v>
                </c:pt>
                <c:pt idx="2">
                  <c:v>99.6</c:v>
                </c:pt>
                <c:pt idx="3">
                  <c:v>99.6</c:v>
                </c:pt>
                <c:pt idx="4">
                  <c:v>99.6</c:v>
                </c:pt>
                <c:pt idx="5">
                  <c:v>99.6</c:v>
                </c:pt>
                <c:pt idx="6">
                  <c:v>99.6</c:v>
                </c:pt>
                <c:pt idx="7">
                  <c:v>99.6</c:v>
                </c:pt>
                <c:pt idx="8">
                  <c:v>99.6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Лист18!$A$4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Лист18!$B$1:$J$1</c:f>
              <c:numCache>
                <c:formatCode>General</c:formatCode>
                <c:ptCount val="9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223009</c:v>
                </c:pt>
                <c:pt idx="6">
                  <c:v>223010</c:v>
                </c:pt>
                <c:pt idx="7">
                  <c:v>223012</c:v>
                </c:pt>
                <c:pt idx="8">
                  <c:v>223013</c:v>
                </c:pt>
              </c:numCache>
            </c:numRef>
          </c:cat>
          <c:val>
            <c:numRef>
              <c:f>Лист18!$B$4:$J$4</c:f>
              <c:numCache>
                <c:formatCode>General</c:formatCode>
                <c:ptCount val="9"/>
                <c:pt idx="0">
                  <c:v>96.55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39008"/>
        <c:axId val="36140544"/>
      </c:lineChart>
      <c:catAx>
        <c:axId val="3613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40544"/>
        <c:crosses val="autoZero"/>
        <c:auto val="1"/>
        <c:lblAlgn val="ctr"/>
        <c:lblOffset val="100"/>
        <c:noMultiLvlLbl val="0"/>
      </c:catAx>
      <c:valAx>
        <c:axId val="3614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39008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Лист43!$A$2</c:f>
              <c:strCache>
                <c:ptCount val="1"/>
                <c:pt idx="0">
                  <c:v>вся</c:v>
                </c:pt>
              </c:strCache>
            </c:strRef>
          </c:tx>
          <c:invertIfNegative val="0"/>
          <c:cat>
            <c:strRef>
              <c:f>Лист43!$B$1:$D$1</c:f>
              <c:strCache>
                <c:ptCount val="3"/>
                <c:pt idx="0">
                  <c:v>русск.яз.</c:v>
                </c:pt>
                <c:pt idx="1">
                  <c:v>математ.</c:v>
                </c:pt>
                <c:pt idx="2">
                  <c:v>окр. мир</c:v>
                </c:pt>
              </c:strCache>
            </c:strRef>
          </c:cat>
          <c:val>
            <c:numRef>
              <c:f>Лист43!$B$2:$D$2</c:f>
              <c:numCache>
                <c:formatCode>General</c:formatCode>
                <c:ptCount val="3"/>
                <c:pt idx="0">
                  <c:v>66</c:v>
                </c:pt>
                <c:pt idx="1">
                  <c:v>76.13</c:v>
                </c:pt>
                <c:pt idx="2">
                  <c:v>79.28</c:v>
                </c:pt>
              </c:numCache>
            </c:numRef>
          </c:val>
        </c:ser>
        <c:ser>
          <c:idx val="1"/>
          <c:order val="1"/>
          <c:tx>
            <c:strRef>
              <c:f>Лист43!$A$3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Лист43!$B$1:$D$1</c:f>
              <c:strCache>
                <c:ptCount val="3"/>
                <c:pt idx="0">
                  <c:v>русск.яз.</c:v>
                </c:pt>
                <c:pt idx="1">
                  <c:v>математ.</c:v>
                </c:pt>
                <c:pt idx="2">
                  <c:v>окр. мир</c:v>
                </c:pt>
              </c:strCache>
            </c:strRef>
          </c:cat>
          <c:val>
            <c:numRef>
              <c:f>Лист43!$B$3:$D$3</c:f>
              <c:numCache>
                <c:formatCode>General</c:formatCode>
                <c:ptCount val="3"/>
                <c:pt idx="0">
                  <c:v>62.43</c:v>
                </c:pt>
                <c:pt idx="1">
                  <c:v>75</c:v>
                </c:pt>
                <c:pt idx="2">
                  <c:v>74.900000000000006</c:v>
                </c:pt>
              </c:numCache>
            </c:numRef>
          </c:val>
        </c:ser>
        <c:ser>
          <c:idx val="2"/>
          <c:order val="2"/>
          <c:tx>
            <c:strRef>
              <c:f>Лист43!$A$4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Лист43!$B$1:$D$1</c:f>
              <c:strCache>
                <c:ptCount val="3"/>
                <c:pt idx="0">
                  <c:v>русск.яз.</c:v>
                </c:pt>
                <c:pt idx="1">
                  <c:v>математ.</c:v>
                </c:pt>
                <c:pt idx="2">
                  <c:v>окр. мир</c:v>
                </c:pt>
              </c:strCache>
            </c:strRef>
          </c:cat>
          <c:val>
            <c:numRef>
              <c:f>Лист43!$B$4:$D$4</c:f>
              <c:numCache>
                <c:formatCode>General</c:formatCode>
                <c:ptCount val="3"/>
                <c:pt idx="0">
                  <c:v>62.54</c:v>
                </c:pt>
                <c:pt idx="1">
                  <c:v>77.2</c:v>
                </c:pt>
                <c:pt idx="2">
                  <c:v>68.650000000000006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34624"/>
        <c:axId val="37036416"/>
      </c:barChart>
      <c:catAx>
        <c:axId val="370346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036416"/>
        <c:crosses val="autoZero"/>
        <c:auto val="1"/>
        <c:lblAlgn val="ctr"/>
        <c:lblOffset val="100"/>
        <c:noMultiLvlLbl val="0"/>
      </c:catAx>
      <c:valAx>
        <c:axId val="37036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034624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Лист25!$A$2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Лист25!$B$1:$K$1</c:f>
              <c:numCache>
                <c:formatCode>General</c:formatCode>
                <c:ptCount val="10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223012</c:v>
                </c:pt>
                <c:pt idx="9">
                  <c:v>223013</c:v>
                </c:pt>
              </c:numCache>
            </c:numRef>
          </c:cat>
          <c:val>
            <c:numRef>
              <c:f>Лист25!$B$2:$K$2</c:f>
              <c:numCache>
                <c:formatCode>General</c:formatCode>
                <c:ptCount val="10"/>
                <c:pt idx="0">
                  <c:v>62.43</c:v>
                </c:pt>
                <c:pt idx="1">
                  <c:v>62.43</c:v>
                </c:pt>
                <c:pt idx="2">
                  <c:v>62.43</c:v>
                </c:pt>
                <c:pt idx="3">
                  <c:v>62.43</c:v>
                </c:pt>
                <c:pt idx="4">
                  <c:v>62.43</c:v>
                </c:pt>
                <c:pt idx="5">
                  <c:v>62.43</c:v>
                </c:pt>
                <c:pt idx="6">
                  <c:v>62.43</c:v>
                </c:pt>
                <c:pt idx="7">
                  <c:v>62.43</c:v>
                </c:pt>
                <c:pt idx="8">
                  <c:v>62.43</c:v>
                </c:pt>
                <c:pt idx="9">
                  <c:v>62.43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Лист25!$A$3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Лист25!$B$1:$K$1</c:f>
              <c:numCache>
                <c:formatCode>General</c:formatCode>
                <c:ptCount val="10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223012</c:v>
                </c:pt>
                <c:pt idx="9">
                  <c:v>223013</c:v>
                </c:pt>
              </c:numCache>
            </c:numRef>
          </c:cat>
          <c:val>
            <c:numRef>
              <c:f>Лист25!$B$3:$K$3</c:f>
              <c:numCache>
                <c:formatCode>General</c:formatCode>
                <c:ptCount val="10"/>
                <c:pt idx="0">
                  <c:v>62.54</c:v>
                </c:pt>
                <c:pt idx="1">
                  <c:v>62.54</c:v>
                </c:pt>
                <c:pt idx="2">
                  <c:v>62.54</c:v>
                </c:pt>
                <c:pt idx="3">
                  <c:v>62.54</c:v>
                </c:pt>
                <c:pt idx="4">
                  <c:v>62.54</c:v>
                </c:pt>
                <c:pt idx="5">
                  <c:v>62.54</c:v>
                </c:pt>
                <c:pt idx="6">
                  <c:v>62.54</c:v>
                </c:pt>
                <c:pt idx="7">
                  <c:v>62.54</c:v>
                </c:pt>
                <c:pt idx="8">
                  <c:v>62.54</c:v>
                </c:pt>
                <c:pt idx="9">
                  <c:v>62.54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Лист25!$A$4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Лист25!$B$1:$K$1</c:f>
              <c:numCache>
                <c:formatCode>General</c:formatCode>
                <c:ptCount val="10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223012</c:v>
                </c:pt>
                <c:pt idx="9">
                  <c:v>223013</c:v>
                </c:pt>
              </c:numCache>
            </c:numRef>
          </c:cat>
          <c:val>
            <c:numRef>
              <c:f>Лист25!$B$4:$K$4</c:f>
              <c:numCache>
                <c:formatCode>General</c:formatCode>
                <c:ptCount val="10"/>
                <c:pt idx="0">
                  <c:v>48.14</c:v>
                </c:pt>
                <c:pt idx="1">
                  <c:v>83</c:v>
                </c:pt>
                <c:pt idx="2">
                  <c:v>67.44</c:v>
                </c:pt>
                <c:pt idx="3">
                  <c:v>52.39</c:v>
                </c:pt>
                <c:pt idx="4">
                  <c:v>68.63</c:v>
                </c:pt>
                <c:pt idx="5">
                  <c:v>58.5</c:v>
                </c:pt>
                <c:pt idx="6">
                  <c:v>50</c:v>
                </c:pt>
                <c:pt idx="7">
                  <c:v>40</c:v>
                </c:pt>
                <c:pt idx="8">
                  <c:v>0</c:v>
                </c:pt>
                <c:pt idx="9">
                  <c:v>35.71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881344"/>
        <c:axId val="37882880"/>
      </c:lineChart>
      <c:catAx>
        <c:axId val="37881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82880"/>
        <c:crosses val="autoZero"/>
        <c:auto val="1"/>
        <c:lblAlgn val="ctr"/>
        <c:lblOffset val="100"/>
        <c:noMultiLvlLbl val="0"/>
      </c:catAx>
      <c:valAx>
        <c:axId val="37882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81344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[Книга1.xlsx]Лист26!$A$2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[Книга1.xlsx]Лист26!$B$1:$J$1</c:f>
              <c:numCache>
                <c:formatCode>General</c:formatCode>
                <c:ptCount val="9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223009</c:v>
                </c:pt>
                <c:pt idx="6">
                  <c:v>223010</c:v>
                </c:pt>
                <c:pt idx="7">
                  <c:v>223012</c:v>
                </c:pt>
                <c:pt idx="8">
                  <c:v>223013</c:v>
                </c:pt>
              </c:numCache>
            </c:numRef>
          </c:cat>
          <c:val>
            <c:numRef>
              <c:f>[Книга1.xlsx]Лист26!$B$2:$J$2</c:f>
              <c:numCache>
                <c:formatCode>General</c:formatCode>
                <c:ptCount val="9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75</c:v>
                </c:pt>
                <c:pt idx="4">
                  <c:v>75</c:v>
                </c:pt>
                <c:pt idx="5">
                  <c:v>75</c:v>
                </c:pt>
                <c:pt idx="6">
                  <c:v>75</c:v>
                </c:pt>
                <c:pt idx="7">
                  <c:v>75</c:v>
                </c:pt>
                <c:pt idx="8">
                  <c:v>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[Книга1.xlsx]Лист26!$A$3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[Книга1.xlsx]Лист26!$B$1:$J$1</c:f>
              <c:numCache>
                <c:formatCode>General</c:formatCode>
                <c:ptCount val="9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223009</c:v>
                </c:pt>
                <c:pt idx="6">
                  <c:v>223010</c:v>
                </c:pt>
                <c:pt idx="7">
                  <c:v>223012</c:v>
                </c:pt>
                <c:pt idx="8">
                  <c:v>223013</c:v>
                </c:pt>
              </c:numCache>
            </c:numRef>
          </c:cat>
          <c:val>
            <c:numRef>
              <c:f>[Книга1.xlsx]Лист26!$B$3:$J$3</c:f>
              <c:numCache>
                <c:formatCode>General</c:formatCode>
                <c:ptCount val="9"/>
                <c:pt idx="0">
                  <c:v>77.2</c:v>
                </c:pt>
                <c:pt idx="1">
                  <c:v>77.2</c:v>
                </c:pt>
                <c:pt idx="2">
                  <c:v>77.2</c:v>
                </c:pt>
                <c:pt idx="3">
                  <c:v>77.2</c:v>
                </c:pt>
                <c:pt idx="4">
                  <c:v>77.2</c:v>
                </c:pt>
                <c:pt idx="5">
                  <c:v>77.2</c:v>
                </c:pt>
                <c:pt idx="6">
                  <c:v>77.2</c:v>
                </c:pt>
                <c:pt idx="7">
                  <c:v>77.2</c:v>
                </c:pt>
                <c:pt idx="8">
                  <c:v>77.2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[Книга1.xlsx]Лист26!$A$4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[Книга1.xlsx]Лист26!$B$1:$J$1</c:f>
              <c:numCache>
                <c:formatCode>General</c:formatCode>
                <c:ptCount val="9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223009</c:v>
                </c:pt>
                <c:pt idx="6">
                  <c:v>223010</c:v>
                </c:pt>
                <c:pt idx="7">
                  <c:v>223012</c:v>
                </c:pt>
                <c:pt idx="8">
                  <c:v>223013</c:v>
                </c:pt>
              </c:numCache>
            </c:numRef>
          </c:cat>
          <c:val>
            <c:numRef>
              <c:f>[Книга1.xlsx]Лист26!$B$4:$J$4</c:f>
              <c:numCache>
                <c:formatCode>General</c:formatCode>
                <c:ptCount val="9"/>
                <c:pt idx="0">
                  <c:v>67.739999999999995</c:v>
                </c:pt>
                <c:pt idx="1">
                  <c:v>90</c:v>
                </c:pt>
                <c:pt idx="2">
                  <c:v>83.5</c:v>
                </c:pt>
                <c:pt idx="3">
                  <c:v>59.1</c:v>
                </c:pt>
                <c:pt idx="4">
                  <c:v>78.72</c:v>
                </c:pt>
                <c:pt idx="5">
                  <c:v>100</c:v>
                </c:pt>
                <c:pt idx="6">
                  <c:v>55.55</c:v>
                </c:pt>
                <c:pt idx="7">
                  <c:v>80</c:v>
                </c:pt>
                <c:pt idx="8">
                  <c:v>46.67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515072"/>
        <c:axId val="38516608"/>
      </c:lineChart>
      <c:catAx>
        <c:axId val="3851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516608"/>
        <c:crosses val="autoZero"/>
        <c:auto val="1"/>
        <c:lblAlgn val="ctr"/>
        <c:lblOffset val="100"/>
        <c:noMultiLvlLbl val="0"/>
      </c:catAx>
      <c:valAx>
        <c:axId val="3851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51507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Лист28!$A$2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Лист28!$B$1:$I$1</c:f>
              <c:numCache>
                <c:formatCode>General</c:formatCode>
                <c:ptCount val="8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123006</c:v>
                </c:pt>
                <c:pt idx="4">
                  <c:v>223009</c:v>
                </c:pt>
                <c:pt idx="5">
                  <c:v>223010</c:v>
                </c:pt>
                <c:pt idx="6">
                  <c:v>223012</c:v>
                </c:pt>
                <c:pt idx="7">
                  <c:v>223013</c:v>
                </c:pt>
              </c:numCache>
            </c:numRef>
          </c:cat>
          <c:val>
            <c:numRef>
              <c:f>Лист28!$B$2:$I$2</c:f>
              <c:numCache>
                <c:formatCode>General</c:formatCode>
                <c:ptCount val="8"/>
                <c:pt idx="0">
                  <c:v>74.900000000000006</c:v>
                </c:pt>
                <c:pt idx="1">
                  <c:v>74.900000000000006</c:v>
                </c:pt>
                <c:pt idx="2">
                  <c:v>74.900000000000006</c:v>
                </c:pt>
                <c:pt idx="3">
                  <c:v>74.900000000000006</c:v>
                </c:pt>
                <c:pt idx="4">
                  <c:v>74.900000000000006</c:v>
                </c:pt>
                <c:pt idx="5">
                  <c:v>74.900000000000006</c:v>
                </c:pt>
                <c:pt idx="6">
                  <c:v>74.900000000000006</c:v>
                </c:pt>
                <c:pt idx="7">
                  <c:v>74.900000000000006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Лист28!$A$3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Лист28!$B$1:$I$1</c:f>
              <c:numCache>
                <c:formatCode>General</c:formatCode>
                <c:ptCount val="8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123006</c:v>
                </c:pt>
                <c:pt idx="4">
                  <c:v>223009</c:v>
                </c:pt>
                <c:pt idx="5">
                  <c:v>223010</c:v>
                </c:pt>
                <c:pt idx="6">
                  <c:v>223012</c:v>
                </c:pt>
                <c:pt idx="7">
                  <c:v>223013</c:v>
                </c:pt>
              </c:numCache>
            </c:numRef>
          </c:cat>
          <c:val>
            <c:numRef>
              <c:f>Лист28!$B$3:$I$3</c:f>
              <c:numCache>
                <c:formatCode>General</c:formatCode>
                <c:ptCount val="8"/>
                <c:pt idx="0">
                  <c:v>68.650000000000006</c:v>
                </c:pt>
                <c:pt idx="1">
                  <c:v>68.650000000000006</c:v>
                </c:pt>
                <c:pt idx="2">
                  <c:v>68.650000000000006</c:v>
                </c:pt>
                <c:pt idx="3">
                  <c:v>68.650000000000006</c:v>
                </c:pt>
                <c:pt idx="4">
                  <c:v>68.650000000000006</c:v>
                </c:pt>
                <c:pt idx="5">
                  <c:v>68.650000000000006</c:v>
                </c:pt>
                <c:pt idx="6">
                  <c:v>68.650000000000006</c:v>
                </c:pt>
                <c:pt idx="7">
                  <c:v>68.650000000000006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Лист28!$A$4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Лист28!$B$1:$I$1</c:f>
              <c:numCache>
                <c:formatCode>General</c:formatCode>
                <c:ptCount val="8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123006</c:v>
                </c:pt>
                <c:pt idx="4">
                  <c:v>223009</c:v>
                </c:pt>
                <c:pt idx="5">
                  <c:v>223010</c:v>
                </c:pt>
                <c:pt idx="6">
                  <c:v>223012</c:v>
                </c:pt>
                <c:pt idx="7">
                  <c:v>223013</c:v>
                </c:pt>
              </c:numCache>
            </c:numRef>
          </c:cat>
          <c:val>
            <c:numRef>
              <c:f>Лист28!$B$4:$I$4</c:f>
              <c:numCache>
                <c:formatCode>General</c:formatCode>
                <c:ptCount val="8"/>
                <c:pt idx="0">
                  <c:v>55.17</c:v>
                </c:pt>
                <c:pt idx="1">
                  <c:v>87.24</c:v>
                </c:pt>
                <c:pt idx="2">
                  <c:v>68</c:v>
                </c:pt>
                <c:pt idx="3">
                  <c:v>66</c:v>
                </c:pt>
                <c:pt idx="4">
                  <c:v>50</c:v>
                </c:pt>
                <c:pt idx="5">
                  <c:v>63.64</c:v>
                </c:pt>
                <c:pt idx="6">
                  <c:v>20</c:v>
                </c:pt>
                <c:pt idx="7">
                  <c:v>71.430000000000007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530048"/>
        <c:axId val="38531840"/>
      </c:lineChart>
      <c:catAx>
        <c:axId val="3853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531840"/>
        <c:crosses val="autoZero"/>
        <c:auto val="1"/>
        <c:lblAlgn val="ctr"/>
        <c:lblOffset val="100"/>
        <c:noMultiLvlLbl val="0"/>
      </c:catAx>
      <c:valAx>
        <c:axId val="3853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530048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Лист13!$A$2</c:f>
              <c:strCache>
                <c:ptCount val="1"/>
                <c:pt idx="0">
                  <c:v>Вся </c:v>
                </c:pt>
              </c:strCache>
            </c:strRef>
          </c:tx>
          <c:invertIfNegative val="0"/>
          <c:cat>
            <c:strRef>
              <c:f>Лист13!$B$1:$E$1</c:f>
              <c:strCache>
                <c:ptCount val="4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Лист13!$B$2:$E$2</c:f>
              <c:numCache>
                <c:formatCode>General</c:formatCode>
                <c:ptCount val="4"/>
                <c:pt idx="0">
                  <c:v>86.4</c:v>
                </c:pt>
                <c:pt idx="1">
                  <c:v>87.57</c:v>
                </c:pt>
                <c:pt idx="2">
                  <c:v>93.15</c:v>
                </c:pt>
                <c:pt idx="3">
                  <c:v>91.52</c:v>
                </c:pt>
              </c:numCache>
            </c:numRef>
          </c:val>
        </c:ser>
        <c:ser>
          <c:idx val="1"/>
          <c:order val="1"/>
          <c:tx>
            <c:strRef>
              <c:f>Лист13!$A$3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Лист13!$B$1:$E$1</c:f>
              <c:strCache>
                <c:ptCount val="4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Лист13!$B$3:$E$3</c:f>
              <c:numCache>
                <c:formatCode>General</c:formatCode>
                <c:ptCount val="4"/>
                <c:pt idx="0">
                  <c:v>76.430000000000007</c:v>
                </c:pt>
                <c:pt idx="1">
                  <c:v>80</c:v>
                </c:pt>
                <c:pt idx="2">
                  <c:v>88</c:v>
                </c:pt>
                <c:pt idx="3">
                  <c:v>84.7</c:v>
                </c:pt>
              </c:numCache>
            </c:numRef>
          </c:val>
        </c:ser>
        <c:ser>
          <c:idx val="2"/>
          <c:order val="2"/>
          <c:tx>
            <c:strRef>
              <c:f>Лист13!$A$4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Лист13!$B$1:$E$1</c:f>
              <c:strCache>
                <c:ptCount val="4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Лист13!$B$4:$E$4</c:f>
              <c:numCache>
                <c:formatCode>General</c:formatCode>
                <c:ptCount val="4"/>
                <c:pt idx="0">
                  <c:v>79</c:v>
                </c:pt>
                <c:pt idx="1">
                  <c:v>86.4</c:v>
                </c:pt>
                <c:pt idx="2">
                  <c:v>95.76</c:v>
                </c:pt>
                <c:pt idx="3">
                  <c:v>86.47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04800"/>
        <c:axId val="37006336"/>
      </c:barChart>
      <c:catAx>
        <c:axId val="37004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006336"/>
        <c:crosses val="autoZero"/>
        <c:auto val="1"/>
        <c:lblAlgn val="ctr"/>
        <c:lblOffset val="100"/>
        <c:noMultiLvlLbl val="0"/>
      </c:catAx>
      <c:valAx>
        <c:axId val="3700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004800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Лист29!$A$2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Лист29!$B$1:$L$1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Лист29!$B$2:$L$2</c:f>
              <c:numCache>
                <c:formatCode>General</c:formatCode>
                <c:ptCount val="11"/>
                <c:pt idx="0">
                  <c:v>76.430000000000007</c:v>
                </c:pt>
                <c:pt idx="1">
                  <c:v>76.430000000000007</c:v>
                </c:pt>
                <c:pt idx="2">
                  <c:v>76.430000000000007</c:v>
                </c:pt>
                <c:pt idx="3">
                  <c:v>76.430000000000007</c:v>
                </c:pt>
                <c:pt idx="4">
                  <c:v>76.430000000000007</c:v>
                </c:pt>
                <c:pt idx="5">
                  <c:v>76.430000000000007</c:v>
                </c:pt>
                <c:pt idx="6">
                  <c:v>76.430000000000007</c:v>
                </c:pt>
                <c:pt idx="7">
                  <c:v>76.430000000000007</c:v>
                </c:pt>
                <c:pt idx="8">
                  <c:v>76.430000000000007</c:v>
                </c:pt>
                <c:pt idx="9">
                  <c:v>76.430000000000007</c:v>
                </c:pt>
                <c:pt idx="10">
                  <c:v>76.430000000000007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Лист29!$A$3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Лист29!$B$1:$L$1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Лист29!$B$3:$L$3</c:f>
              <c:numCache>
                <c:formatCode>General</c:formatCode>
                <c:ptCount val="11"/>
                <c:pt idx="0">
                  <c:v>79</c:v>
                </c:pt>
                <c:pt idx="1">
                  <c:v>79</c:v>
                </c:pt>
                <c:pt idx="2">
                  <c:v>79</c:v>
                </c:pt>
                <c:pt idx="3">
                  <c:v>79</c:v>
                </c:pt>
                <c:pt idx="4">
                  <c:v>79</c:v>
                </c:pt>
                <c:pt idx="5">
                  <c:v>79</c:v>
                </c:pt>
                <c:pt idx="6">
                  <c:v>79</c:v>
                </c:pt>
                <c:pt idx="7">
                  <c:v>79</c:v>
                </c:pt>
                <c:pt idx="8">
                  <c:v>79</c:v>
                </c:pt>
                <c:pt idx="9">
                  <c:v>79</c:v>
                </c:pt>
                <c:pt idx="10">
                  <c:v>79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Лист29!$A$4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Лист29!$B$1:$L$1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Лист29!$B$4:$L$4</c:f>
              <c:numCache>
                <c:formatCode>General</c:formatCode>
                <c:ptCount val="11"/>
                <c:pt idx="0">
                  <c:v>90</c:v>
                </c:pt>
                <c:pt idx="1">
                  <c:v>91.2</c:v>
                </c:pt>
                <c:pt idx="2">
                  <c:v>76</c:v>
                </c:pt>
                <c:pt idx="3">
                  <c:v>90.3</c:v>
                </c:pt>
                <c:pt idx="4">
                  <c:v>55.56</c:v>
                </c:pt>
                <c:pt idx="5">
                  <c:v>64.3</c:v>
                </c:pt>
                <c:pt idx="6">
                  <c:v>100</c:v>
                </c:pt>
                <c:pt idx="7">
                  <c:v>89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416768"/>
        <c:axId val="38418304"/>
      </c:lineChart>
      <c:catAx>
        <c:axId val="38416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18304"/>
        <c:crosses val="autoZero"/>
        <c:auto val="1"/>
        <c:lblAlgn val="ctr"/>
        <c:lblOffset val="100"/>
        <c:noMultiLvlLbl val="0"/>
      </c:catAx>
      <c:valAx>
        <c:axId val="3841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16768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[Книга1.xlsx]Лист18!$A$27</c:f>
              <c:strCache>
                <c:ptCount val="1"/>
                <c:pt idx="0">
                  <c:v>Вся выбор.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[Книга1.xlsx]Лист18!$B$26:$E$26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[Книга1.xlsx]Лист18!$B$27:$E$27</c:f>
              <c:numCache>
                <c:formatCode>General</c:formatCode>
                <c:ptCount val="4"/>
                <c:pt idx="0">
                  <c:v>2.96</c:v>
                </c:pt>
                <c:pt idx="1">
                  <c:v>20.91</c:v>
                </c:pt>
                <c:pt idx="2">
                  <c:v>43.72</c:v>
                </c:pt>
                <c:pt idx="3">
                  <c:v>32.409999999999997</c:v>
                </c:pt>
              </c:numCache>
            </c:numRef>
          </c:val>
        </c:ser>
        <c:ser>
          <c:idx val="1"/>
          <c:order val="1"/>
          <c:tx>
            <c:strRef>
              <c:f>[Книга1.xlsx]Лист18!$A$28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[Книга1.xlsx]Лист18!$B$26:$E$26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[Книга1.xlsx]Лист18!$B$28:$E$28</c:f>
              <c:numCache>
                <c:formatCode>General</c:formatCode>
                <c:ptCount val="4"/>
                <c:pt idx="0">
                  <c:v>3.7</c:v>
                </c:pt>
                <c:pt idx="1">
                  <c:v>21.18</c:v>
                </c:pt>
                <c:pt idx="2">
                  <c:v>41.73</c:v>
                </c:pt>
                <c:pt idx="3">
                  <c:v>33.39</c:v>
                </c:pt>
              </c:numCache>
            </c:numRef>
          </c:val>
        </c:ser>
        <c:ser>
          <c:idx val="2"/>
          <c:order val="2"/>
          <c:tx>
            <c:strRef>
              <c:f>[Книга1.xlsx]Лист18!$A$29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[Книга1.xlsx]Лист18!$B$26:$E$26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[Книга1.xlsx]Лист18!$B$29:$E$29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21.69</c:v>
                </c:pt>
                <c:pt idx="2">
                  <c:v>45.59</c:v>
                </c:pt>
                <c:pt idx="3">
                  <c:v>31.62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177792"/>
        <c:axId val="36179328"/>
      </c:barChart>
      <c:catAx>
        <c:axId val="3617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79328"/>
        <c:crosses val="autoZero"/>
        <c:auto val="1"/>
        <c:lblAlgn val="ctr"/>
        <c:lblOffset val="100"/>
        <c:noMultiLvlLbl val="0"/>
      </c:catAx>
      <c:valAx>
        <c:axId val="36179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77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Лист31!$A$2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Лист31!$B$1:$L$1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223007</c:v>
                </c:pt>
                <c:pt idx="5">
                  <c:v>223008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Лист31!$B$2:$L$2</c:f>
              <c:numCache>
                <c:formatCode>General</c:formatCode>
                <c:ptCount val="11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Лист31!$A$3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Лист31!$B$1:$L$1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223007</c:v>
                </c:pt>
                <c:pt idx="5">
                  <c:v>223008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Лист31!$B$3:$L$3</c:f>
              <c:numCache>
                <c:formatCode>General</c:formatCode>
                <c:ptCount val="11"/>
                <c:pt idx="0">
                  <c:v>86.4</c:v>
                </c:pt>
                <c:pt idx="1">
                  <c:v>86.4</c:v>
                </c:pt>
                <c:pt idx="2">
                  <c:v>86.4</c:v>
                </c:pt>
                <c:pt idx="3">
                  <c:v>86.4</c:v>
                </c:pt>
                <c:pt idx="4">
                  <c:v>86.4</c:v>
                </c:pt>
                <c:pt idx="5">
                  <c:v>86.4</c:v>
                </c:pt>
                <c:pt idx="6">
                  <c:v>86.4</c:v>
                </c:pt>
                <c:pt idx="7">
                  <c:v>86.4</c:v>
                </c:pt>
                <c:pt idx="8">
                  <c:v>86.4</c:v>
                </c:pt>
                <c:pt idx="9">
                  <c:v>86.4</c:v>
                </c:pt>
                <c:pt idx="10">
                  <c:v>86.4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Лист31!$A$4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Лист31!$B$1:$L$1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223007</c:v>
                </c:pt>
                <c:pt idx="5">
                  <c:v>223008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Лист31!$B$4:$L$4</c:f>
              <c:numCache>
                <c:formatCode>General</c:formatCode>
                <c:ptCount val="11"/>
                <c:pt idx="0">
                  <c:v>95.7</c:v>
                </c:pt>
                <c:pt idx="1">
                  <c:v>96.7</c:v>
                </c:pt>
                <c:pt idx="2">
                  <c:v>91.1</c:v>
                </c:pt>
                <c:pt idx="3">
                  <c:v>91.43</c:v>
                </c:pt>
                <c:pt idx="4">
                  <c:v>63</c:v>
                </c:pt>
                <c:pt idx="5">
                  <c:v>71.430000000000007</c:v>
                </c:pt>
                <c:pt idx="6">
                  <c:v>25</c:v>
                </c:pt>
                <c:pt idx="7">
                  <c:v>100</c:v>
                </c:pt>
                <c:pt idx="8">
                  <c:v>100</c:v>
                </c:pt>
                <c:pt idx="9">
                  <c:v>66.67</c:v>
                </c:pt>
                <c:pt idx="10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595776"/>
        <c:axId val="59708160"/>
      </c:lineChart>
      <c:catAx>
        <c:axId val="59595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708160"/>
        <c:crosses val="autoZero"/>
        <c:auto val="1"/>
        <c:lblAlgn val="ctr"/>
        <c:lblOffset val="100"/>
        <c:noMultiLvlLbl val="0"/>
      </c:catAx>
      <c:valAx>
        <c:axId val="5970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595776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8099518810148701E-2"/>
          <c:y val="4.2141294838145202E-2"/>
          <c:w val="0.76119356955380602"/>
          <c:h val="0.83261956838728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Лист20!$A$2</c:f>
              <c:strCache>
                <c:ptCount val="1"/>
                <c:pt idx="0">
                  <c:v>Вся  </c:v>
                </c:pt>
              </c:strCache>
            </c:strRef>
          </c:tx>
          <c:invertIfNegative val="0"/>
          <c:cat>
            <c:strRef>
              <c:f>Лист20!$B$1:$E$1</c:f>
              <c:strCache>
                <c:ptCount val="4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Лист20!$B$2:$E$2</c:f>
              <c:numCache>
                <c:formatCode>General</c:formatCode>
                <c:ptCount val="4"/>
                <c:pt idx="0">
                  <c:v>47.34</c:v>
                </c:pt>
                <c:pt idx="1">
                  <c:v>51.1</c:v>
                </c:pt>
                <c:pt idx="2">
                  <c:v>54</c:v>
                </c:pt>
                <c:pt idx="3">
                  <c:v>50.67</c:v>
                </c:pt>
              </c:numCache>
            </c:numRef>
          </c:val>
        </c:ser>
        <c:ser>
          <c:idx val="1"/>
          <c:order val="1"/>
          <c:tx>
            <c:strRef>
              <c:f>Лист20!$A$3</c:f>
              <c:strCache>
                <c:ptCount val="1"/>
                <c:pt idx="0">
                  <c:v>край </c:v>
                </c:pt>
              </c:strCache>
            </c:strRef>
          </c:tx>
          <c:invertIfNegative val="0"/>
          <c:cat>
            <c:strRef>
              <c:f>Лист20!$B$1:$E$1</c:f>
              <c:strCache>
                <c:ptCount val="4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Лист20!$B$3:$E$3</c:f>
              <c:numCache>
                <c:formatCode>General</c:formatCode>
                <c:ptCount val="4"/>
                <c:pt idx="0">
                  <c:v>36.32</c:v>
                </c:pt>
                <c:pt idx="1">
                  <c:v>41.7</c:v>
                </c:pt>
                <c:pt idx="2">
                  <c:v>44.46</c:v>
                </c:pt>
                <c:pt idx="3">
                  <c:v>37.28</c:v>
                </c:pt>
              </c:numCache>
            </c:numRef>
          </c:val>
        </c:ser>
        <c:ser>
          <c:idx val="2"/>
          <c:order val="2"/>
          <c:tx>
            <c:strRef>
              <c:f>Лист20!$A$4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Лист20!$B$1:$E$1</c:f>
              <c:strCache>
                <c:ptCount val="4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Лист20!$B$4:$E$4</c:f>
              <c:numCache>
                <c:formatCode>General</c:formatCode>
                <c:ptCount val="4"/>
                <c:pt idx="0">
                  <c:v>42</c:v>
                </c:pt>
                <c:pt idx="1">
                  <c:v>46.6</c:v>
                </c:pt>
                <c:pt idx="2">
                  <c:v>63</c:v>
                </c:pt>
                <c:pt idx="3">
                  <c:v>40.58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721600"/>
        <c:axId val="59723136"/>
      </c:barChart>
      <c:catAx>
        <c:axId val="59721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723136"/>
        <c:crosses val="autoZero"/>
        <c:auto val="1"/>
        <c:lblAlgn val="ctr"/>
        <c:lblOffset val="100"/>
        <c:noMultiLvlLbl val="0"/>
      </c:catAx>
      <c:valAx>
        <c:axId val="59723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721600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Лист37!$A$2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Лист37!$B$1:$L$1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Лист37!$B$2:$L$2</c:f>
              <c:numCache>
                <c:formatCode>General</c:formatCode>
                <c:ptCount val="11"/>
                <c:pt idx="0">
                  <c:v>36.32</c:v>
                </c:pt>
                <c:pt idx="1">
                  <c:v>36.32</c:v>
                </c:pt>
                <c:pt idx="2">
                  <c:v>36.32</c:v>
                </c:pt>
                <c:pt idx="3">
                  <c:v>36.32</c:v>
                </c:pt>
                <c:pt idx="4">
                  <c:v>36.32</c:v>
                </c:pt>
                <c:pt idx="5">
                  <c:v>36.32</c:v>
                </c:pt>
                <c:pt idx="6">
                  <c:v>36.32</c:v>
                </c:pt>
                <c:pt idx="7">
                  <c:v>36.32</c:v>
                </c:pt>
                <c:pt idx="8">
                  <c:v>36.32</c:v>
                </c:pt>
                <c:pt idx="9">
                  <c:v>36.32</c:v>
                </c:pt>
                <c:pt idx="10">
                  <c:v>36.32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Лист37!$A$3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Лист37!$B$1:$L$1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Лист37!$B$3:$L$3</c:f>
              <c:numCache>
                <c:formatCode>General</c:formatCode>
                <c:ptCount val="11"/>
                <c:pt idx="0">
                  <c:v>42</c:v>
                </c:pt>
                <c:pt idx="1">
                  <c:v>42</c:v>
                </c:pt>
                <c:pt idx="2">
                  <c:v>42</c:v>
                </c:pt>
                <c:pt idx="3">
                  <c:v>42</c:v>
                </c:pt>
                <c:pt idx="4">
                  <c:v>42</c:v>
                </c:pt>
                <c:pt idx="5">
                  <c:v>42</c:v>
                </c:pt>
                <c:pt idx="6">
                  <c:v>42</c:v>
                </c:pt>
                <c:pt idx="7">
                  <c:v>42</c:v>
                </c:pt>
                <c:pt idx="8">
                  <c:v>42</c:v>
                </c:pt>
                <c:pt idx="9">
                  <c:v>42</c:v>
                </c:pt>
                <c:pt idx="10">
                  <c:v>42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Лист37!$A$4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Лист37!$B$1:$L$1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Лист37!$B$4:$L$4</c:f>
              <c:numCache>
                <c:formatCode>General</c:formatCode>
                <c:ptCount val="11"/>
                <c:pt idx="0">
                  <c:v>45.45</c:v>
                </c:pt>
                <c:pt idx="1">
                  <c:v>54.3</c:v>
                </c:pt>
                <c:pt idx="2">
                  <c:v>33.74</c:v>
                </c:pt>
                <c:pt idx="3">
                  <c:v>51.6</c:v>
                </c:pt>
                <c:pt idx="4">
                  <c:v>15.55</c:v>
                </c:pt>
                <c:pt idx="5">
                  <c:v>40.47</c:v>
                </c:pt>
                <c:pt idx="6">
                  <c:v>85.7</c:v>
                </c:pt>
                <c:pt idx="7">
                  <c:v>77.8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142720"/>
        <c:axId val="38144256"/>
      </c:lineChart>
      <c:catAx>
        <c:axId val="38142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44256"/>
        <c:crosses val="autoZero"/>
        <c:auto val="1"/>
        <c:lblAlgn val="ctr"/>
        <c:lblOffset val="100"/>
        <c:noMultiLvlLbl val="0"/>
      </c:catAx>
      <c:valAx>
        <c:axId val="3814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42720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Лист38!$A$2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Лист38!$B$1:$L$1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223007</c:v>
                </c:pt>
                <c:pt idx="5">
                  <c:v>223008</c:v>
                </c:pt>
                <c:pt idx="6">
                  <c:v>2230109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Лист38!$B$2:$L$2</c:f>
              <c:numCache>
                <c:formatCode>General</c:formatCode>
                <c:ptCount val="11"/>
                <c:pt idx="0">
                  <c:v>41.7</c:v>
                </c:pt>
                <c:pt idx="1">
                  <c:v>41.7</c:v>
                </c:pt>
                <c:pt idx="2">
                  <c:v>41.7</c:v>
                </c:pt>
                <c:pt idx="3">
                  <c:v>41.7</c:v>
                </c:pt>
                <c:pt idx="4">
                  <c:v>41.7</c:v>
                </c:pt>
                <c:pt idx="5">
                  <c:v>41.7</c:v>
                </c:pt>
                <c:pt idx="6">
                  <c:v>41.7</c:v>
                </c:pt>
                <c:pt idx="7">
                  <c:v>41.7</c:v>
                </c:pt>
                <c:pt idx="8">
                  <c:v>41.7</c:v>
                </c:pt>
                <c:pt idx="9">
                  <c:v>41.7</c:v>
                </c:pt>
                <c:pt idx="10">
                  <c:v>41.7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Лист38!$A$3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Лист38!$B$1:$L$1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223007</c:v>
                </c:pt>
                <c:pt idx="5">
                  <c:v>223008</c:v>
                </c:pt>
                <c:pt idx="6">
                  <c:v>2230109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Лист38!$B$3:$L$3</c:f>
              <c:numCache>
                <c:formatCode>General</c:formatCode>
                <c:ptCount val="11"/>
                <c:pt idx="0">
                  <c:v>46.6</c:v>
                </c:pt>
                <c:pt idx="1">
                  <c:v>46.6</c:v>
                </c:pt>
                <c:pt idx="2">
                  <c:v>46.6</c:v>
                </c:pt>
                <c:pt idx="3">
                  <c:v>46.6</c:v>
                </c:pt>
                <c:pt idx="4">
                  <c:v>46.6</c:v>
                </c:pt>
                <c:pt idx="5">
                  <c:v>46.6</c:v>
                </c:pt>
                <c:pt idx="6">
                  <c:v>46.6</c:v>
                </c:pt>
                <c:pt idx="7">
                  <c:v>46.6</c:v>
                </c:pt>
                <c:pt idx="8">
                  <c:v>46.6</c:v>
                </c:pt>
                <c:pt idx="9">
                  <c:v>46.6</c:v>
                </c:pt>
                <c:pt idx="10">
                  <c:v>46.6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Лист38!$A$4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Лист38!$B$1:$L$1</c:f>
              <c:numCache>
                <c:formatCode>General</c:formatCode>
                <c:ptCount val="11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223007</c:v>
                </c:pt>
                <c:pt idx="5">
                  <c:v>223008</c:v>
                </c:pt>
                <c:pt idx="6">
                  <c:v>2230109</c:v>
                </c:pt>
                <c:pt idx="7">
                  <c:v>223010</c:v>
                </c:pt>
                <c:pt idx="8">
                  <c:v>223011</c:v>
                </c:pt>
                <c:pt idx="9">
                  <c:v>223012</c:v>
                </c:pt>
                <c:pt idx="10">
                  <c:v>223013</c:v>
                </c:pt>
              </c:numCache>
            </c:numRef>
          </c:cat>
          <c:val>
            <c:numRef>
              <c:f>Лист38!$B$4:$L$4</c:f>
              <c:numCache>
                <c:formatCode>General</c:formatCode>
                <c:ptCount val="11"/>
                <c:pt idx="0">
                  <c:v>56.52</c:v>
                </c:pt>
                <c:pt idx="1">
                  <c:v>68.8</c:v>
                </c:pt>
                <c:pt idx="2">
                  <c:v>45.57</c:v>
                </c:pt>
                <c:pt idx="3">
                  <c:v>51.43</c:v>
                </c:pt>
                <c:pt idx="4">
                  <c:v>28</c:v>
                </c:pt>
                <c:pt idx="5">
                  <c:v>0</c:v>
                </c:pt>
                <c:pt idx="6">
                  <c:v>0</c:v>
                </c:pt>
                <c:pt idx="7">
                  <c:v>44.44</c:v>
                </c:pt>
                <c:pt idx="8">
                  <c:v>50</c:v>
                </c:pt>
                <c:pt idx="9">
                  <c:v>33.33</c:v>
                </c:pt>
                <c:pt idx="10">
                  <c:v>33.33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206848"/>
        <c:axId val="38462592"/>
      </c:lineChart>
      <c:catAx>
        <c:axId val="3820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462592"/>
        <c:crosses val="autoZero"/>
        <c:auto val="1"/>
        <c:lblAlgn val="ctr"/>
        <c:lblOffset val="100"/>
        <c:noMultiLvlLbl val="0"/>
      </c:catAx>
      <c:valAx>
        <c:axId val="38462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206848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Лист39!$A$2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Лист39!$B$1:$K$1</c:f>
              <c:numCache>
                <c:formatCode>General</c:formatCode>
                <c:ptCount val="10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2230106</c:v>
                </c:pt>
                <c:pt idx="5">
                  <c:v>223009</c:v>
                </c:pt>
                <c:pt idx="6">
                  <c:v>223010</c:v>
                </c:pt>
                <c:pt idx="7">
                  <c:v>223011</c:v>
                </c:pt>
                <c:pt idx="8">
                  <c:v>223012</c:v>
                </c:pt>
                <c:pt idx="9">
                  <c:v>223013</c:v>
                </c:pt>
              </c:numCache>
            </c:numRef>
          </c:cat>
          <c:val>
            <c:numRef>
              <c:f>Лист39!$B$2:$K$2</c:f>
              <c:numCache>
                <c:formatCode>General</c:formatCode>
                <c:ptCount val="10"/>
                <c:pt idx="0">
                  <c:v>44.46</c:v>
                </c:pt>
                <c:pt idx="1">
                  <c:v>44.46</c:v>
                </c:pt>
                <c:pt idx="2">
                  <c:v>44.46</c:v>
                </c:pt>
                <c:pt idx="3">
                  <c:v>44.46</c:v>
                </c:pt>
                <c:pt idx="4">
                  <c:v>44.46</c:v>
                </c:pt>
                <c:pt idx="5">
                  <c:v>44.46</c:v>
                </c:pt>
                <c:pt idx="6">
                  <c:v>44.46</c:v>
                </c:pt>
                <c:pt idx="7">
                  <c:v>44.46</c:v>
                </c:pt>
                <c:pt idx="8">
                  <c:v>44.46</c:v>
                </c:pt>
                <c:pt idx="9">
                  <c:v>44.46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Лист39!$A$3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Лист39!$B$1:$K$1</c:f>
              <c:numCache>
                <c:formatCode>General</c:formatCode>
                <c:ptCount val="10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2230106</c:v>
                </c:pt>
                <c:pt idx="5">
                  <c:v>223009</c:v>
                </c:pt>
                <c:pt idx="6">
                  <c:v>223010</c:v>
                </c:pt>
                <c:pt idx="7">
                  <c:v>223011</c:v>
                </c:pt>
                <c:pt idx="8">
                  <c:v>223012</c:v>
                </c:pt>
                <c:pt idx="9">
                  <c:v>223013</c:v>
                </c:pt>
              </c:numCache>
            </c:numRef>
          </c:cat>
          <c:val>
            <c:numRef>
              <c:f>Лист39!$B$3:$K$3</c:f>
              <c:numCache>
                <c:formatCode>General</c:formatCode>
                <c:ptCount val="10"/>
                <c:pt idx="0">
                  <c:v>63</c:v>
                </c:pt>
                <c:pt idx="1">
                  <c:v>63</c:v>
                </c:pt>
                <c:pt idx="2">
                  <c:v>63</c:v>
                </c:pt>
                <c:pt idx="3">
                  <c:v>63</c:v>
                </c:pt>
                <c:pt idx="4">
                  <c:v>63</c:v>
                </c:pt>
                <c:pt idx="5">
                  <c:v>63</c:v>
                </c:pt>
                <c:pt idx="6">
                  <c:v>63</c:v>
                </c:pt>
                <c:pt idx="7">
                  <c:v>63</c:v>
                </c:pt>
                <c:pt idx="8">
                  <c:v>63</c:v>
                </c:pt>
                <c:pt idx="9">
                  <c:v>63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Лист39!$A$4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Лист39!$B$1:$K$1</c:f>
              <c:numCache>
                <c:formatCode>General</c:formatCode>
                <c:ptCount val="10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2230106</c:v>
                </c:pt>
                <c:pt idx="5">
                  <c:v>223009</c:v>
                </c:pt>
                <c:pt idx="6">
                  <c:v>223010</c:v>
                </c:pt>
                <c:pt idx="7">
                  <c:v>223011</c:v>
                </c:pt>
                <c:pt idx="8">
                  <c:v>223012</c:v>
                </c:pt>
                <c:pt idx="9">
                  <c:v>223013</c:v>
                </c:pt>
              </c:numCache>
            </c:numRef>
          </c:cat>
          <c:val>
            <c:numRef>
              <c:f>Лист39!$B$4:$K$4</c:f>
              <c:numCache>
                <c:formatCode>General</c:formatCode>
                <c:ptCount val="10"/>
                <c:pt idx="0">
                  <c:v>65</c:v>
                </c:pt>
                <c:pt idx="1">
                  <c:v>56.26</c:v>
                </c:pt>
                <c:pt idx="2">
                  <c:v>68.5</c:v>
                </c:pt>
                <c:pt idx="3">
                  <c:v>65.7</c:v>
                </c:pt>
                <c:pt idx="4">
                  <c:v>45</c:v>
                </c:pt>
                <c:pt idx="5">
                  <c:v>100</c:v>
                </c:pt>
                <c:pt idx="6">
                  <c:v>87.5</c:v>
                </c:pt>
                <c:pt idx="7">
                  <c:v>0</c:v>
                </c:pt>
                <c:pt idx="8">
                  <c:v>0</c:v>
                </c:pt>
                <c:pt idx="9">
                  <c:v>100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611392"/>
        <c:axId val="59613184"/>
      </c:lineChart>
      <c:catAx>
        <c:axId val="5961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613184"/>
        <c:crosses val="autoZero"/>
        <c:auto val="1"/>
        <c:lblAlgn val="ctr"/>
        <c:lblOffset val="100"/>
        <c:noMultiLvlLbl val="0"/>
      </c:catAx>
      <c:valAx>
        <c:axId val="59613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61139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Лист40!$A$2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Лист40!$B$1:$I$1</c:f>
              <c:numCache>
                <c:formatCode>General</c:formatCode>
                <c:ptCount val="8"/>
                <c:pt idx="0">
                  <c:v>123002</c:v>
                </c:pt>
                <c:pt idx="1">
                  <c:v>123004</c:v>
                </c:pt>
                <c:pt idx="2">
                  <c:v>123005</c:v>
                </c:pt>
                <c:pt idx="3">
                  <c:v>223007</c:v>
                </c:pt>
                <c:pt idx="4">
                  <c:v>223010</c:v>
                </c:pt>
                <c:pt idx="5">
                  <c:v>223011</c:v>
                </c:pt>
                <c:pt idx="6">
                  <c:v>223012</c:v>
                </c:pt>
                <c:pt idx="7">
                  <c:v>223013</c:v>
                </c:pt>
              </c:numCache>
            </c:numRef>
          </c:cat>
          <c:val>
            <c:numRef>
              <c:f>Лист40!$B$2:$I$2</c:f>
              <c:numCache>
                <c:formatCode>General</c:formatCode>
                <c:ptCount val="8"/>
                <c:pt idx="0">
                  <c:v>37</c:v>
                </c:pt>
                <c:pt idx="1">
                  <c:v>37</c:v>
                </c:pt>
                <c:pt idx="2">
                  <c:v>37</c:v>
                </c:pt>
                <c:pt idx="3">
                  <c:v>37</c:v>
                </c:pt>
                <c:pt idx="4">
                  <c:v>37</c:v>
                </c:pt>
                <c:pt idx="5">
                  <c:v>37</c:v>
                </c:pt>
                <c:pt idx="6">
                  <c:v>37</c:v>
                </c:pt>
                <c:pt idx="7">
                  <c:v>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Лист40!$A$3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Лист40!$B$1:$I$1</c:f>
              <c:numCache>
                <c:formatCode>General</c:formatCode>
                <c:ptCount val="8"/>
                <c:pt idx="0">
                  <c:v>123002</c:v>
                </c:pt>
                <c:pt idx="1">
                  <c:v>123004</c:v>
                </c:pt>
                <c:pt idx="2">
                  <c:v>123005</c:v>
                </c:pt>
                <c:pt idx="3">
                  <c:v>223007</c:v>
                </c:pt>
                <c:pt idx="4">
                  <c:v>223010</c:v>
                </c:pt>
                <c:pt idx="5">
                  <c:v>223011</c:v>
                </c:pt>
                <c:pt idx="6">
                  <c:v>223012</c:v>
                </c:pt>
                <c:pt idx="7">
                  <c:v>223013</c:v>
                </c:pt>
              </c:numCache>
            </c:numRef>
          </c:cat>
          <c:val>
            <c:numRef>
              <c:f>Лист40!$B$3:$I$3</c:f>
              <c:numCache>
                <c:formatCode>General</c:formatCode>
                <c:ptCount val="8"/>
                <c:pt idx="0">
                  <c:v>40.6</c:v>
                </c:pt>
                <c:pt idx="1">
                  <c:v>40.6</c:v>
                </c:pt>
                <c:pt idx="2">
                  <c:v>40.6</c:v>
                </c:pt>
                <c:pt idx="3">
                  <c:v>40.6</c:v>
                </c:pt>
                <c:pt idx="4">
                  <c:v>40.6</c:v>
                </c:pt>
                <c:pt idx="5">
                  <c:v>40.6</c:v>
                </c:pt>
                <c:pt idx="6">
                  <c:v>40.6</c:v>
                </c:pt>
                <c:pt idx="7">
                  <c:v>40.6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Лист40!$A$4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Лист40!$B$1:$I$1</c:f>
              <c:numCache>
                <c:formatCode>General</c:formatCode>
                <c:ptCount val="8"/>
                <c:pt idx="0">
                  <c:v>123002</c:v>
                </c:pt>
                <c:pt idx="1">
                  <c:v>123004</c:v>
                </c:pt>
                <c:pt idx="2">
                  <c:v>123005</c:v>
                </c:pt>
                <c:pt idx="3">
                  <c:v>223007</c:v>
                </c:pt>
                <c:pt idx="4">
                  <c:v>223010</c:v>
                </c:pt>
                <c:pt idx="5">
                  <c:v>223011</c:v>
                </c:pt>
                <c:pt idx="6">
                  <c:v>223012</c:v>
                </c:pt>
                <c:pt idx="7">
                  <c:v>223013</c:v>
                </c:pt>
              </c:numCache>
            </c:numRef>
          </c:cat>
          <c:val>
            <c:numRef>
              <c:f>Лист40!$B$4:$I$4</c:f>
              <c:numCache>
                <c:formatCode>General</c:formatCode>
                <c:ptCount val="8"/>
                <c:pt idx="0">
                  <c:v>64.22</c:v>
                </c:pt>
                <c:pt idx="1">
                  <c:v>26.8</c:v>
                </c:pt>
                <c:pt idx="2">
                  <c:v>60</c:v>
                </c:pt>
                <c:pt idx="3">
                  <c:v>30</c:v>
                </c:pt>
                <c:pt idx="4">
                  <c:v>55.56</c:v>
                </c:pt>
                <c:pt idx="5">
                  <c:v>100</c:v>
                </c:pt>
                <c:pt idx="6">
                  <c:v>33.33</c:v>
                </c:pt>
                <c:pt idx="7">
                  <c:v>55.55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171776"/>
        <c:axId val="38173312"/>
      </c:lineChart>
      <c:catAx>
        <c:axId val="38171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73312"/>
        <c:crosses val="autoZero"/>
        <c:auto val="1"/>
        <c:lblAlgn val="ctr"/>
        <c:lblOffset val="100"/>
        <c:noMultiLvlLbl val="0"/>
      </c:catAx>
      <c:valAx>
        <c:axId val="38173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71776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[Книга1.xlsx]Лист44!$A$2</c:f>
              <c:strCache>
                <c:ptCount val="1"/>
                <c:pt idx="0">
                  <c:v>вся</c:v>
                </c:pt>
              </c:strCache>
            </c:strRef>
          </c:tx>
          <c:invertIfNegative val="0"/>
          <c:cat>
            <c:strRef>
              <c:f>[Книга1.xlsx]Лист44!$B$1:$G$1</c:f>
              <c:strCache>
                <c:ptCount val="6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географ.</c:v>
                </c:pt>
                <c:pt idx="5">
                  <c:v>обществ.</c:v>
                </c:pt>
              </c:strCache>
            </c:strRef>
          </c:cat>
          <c:val>
            <c:numRef>
              <c:f>[Книга1.xlsx]Лист44!$B$2:$G$2</c:f>
              <c:numCache>
                <c:formatCode>General</c:formatCode>
                <c:ptCount val="6"/>
                <c:pt idx="0">
                  <c:v>83.52</c:v>
                </c:pt>
                <c:pt idx="1">
                  <c:v>86</c:v>
                </c:pt>
                <c:pt idx="2">
                  <c:v>90.16</c:v>
                </c:pt>
                <c:pt idx="3">
                  <c:v>90</c:v>
                </c:pt>
                <c:pt idx="4">
                  <c:v>95.8</c:v>
                </c:pt>
                <c:pt idx="5">
                  <c:v>91.52</c:v>
                </c:pt>
              </c:numCache>
            </c:numRef>
          </c:val>
        </c:ser>
        <c:ser>
          <c:idx val="1"/>
          <c:order val="1"/>
          <c:tx>
            <c:strRef>
              <c:f>[Книга1.xlsx]Лист44!$A$3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[Книга1.xlsx]Лист44!$B$1:$G$1</c:f>
              <c:strCache>
                <c:ptCount val="6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географ.</c:v>
                </c:pt>
                <c:pt idx="5">
                  <c:v>обществ.</c:v>
                </c:pt>
              </c:strCache>
            </c:strRef>
          </c:cat>
          <c:val>
            <c:numRef>
              <c:f>[Книга1.xlsx]Лист44!$B$3:$G$3</c:f>
              <c:numCache>
                <c:formatCode>General</c:formatCode>
                <c:ptCount val="6"/>
                <c:pt idx="0">
                  <c:v>73.48</c:v>
                </c:pt>
                <c:pt idx="1">
                  <c:v>77.36</c:v>
                </c:pt>
                <c:pt idx="2">
                  <c:v>80.47</c:v>
                </c:pt>
                <c:pt idx="3">
                  <c:v>82.65</c:v>
                </c:pt>
                <c:pt idx="4">
                  <c:v>92.37</c:v>
                </c:pt>
                <c:pt idx="5">
                  <c:v>86.15</c:v>
                </c:pt>
              </c:numCache>
            </c:numRef>
          </c:val>
        </c:ser>
        <c:ser>
          <c:idx val="2"/>
          <c:order val="2"/>
          <c:tx>
            <c:strRef>
              <c:f>[Книга1.xlsx]Лист44!$A$4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[Книга1.xlsx]Лист44!$B$1:$G$1</c:f>
              <c:strCache>
                <c:ptCount val="6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географ.</c:v>
                </c:pt>
                <c:pt idx="5">
                  <c:v>обществ.</c:v>
                </c:pt>
              </c:strCache>
            </c:strRef>
          </c:cat>
          <c:val>
            <c:numRef>
              <c:f>[Книга1.xlsx]Лист44!$B$4:$G$4</c:f>
              <c:numCache>
                <c:formatCode>General</c:formatCode>
                <c:ptCount val="6"/>
                <c:pt idx="0">
                  <c:v>73</c:v>
                </c:pt>
                <c:pt idx="1">
                  <c:v>81.88</c:v>
                </c:pt>
                <c:pt idx="2">
                  <c:v>90</c:v>
                </c:pt>
                <c:pt idx="3">
                  <c:v>86.62</c:v>
                </c:pt>
                <c:pt idx="4">
                  <c:v>94</c:v>
                </c:pt>
                <c:pt idx="5">
                  <c:v>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86112"/>
        <c:axId val="80987648"/>
      </c:barChart>
      <c:catAx>
        <c:axId val="809861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87648"/>
        <c:crosses val="autoZero"/>
        <c:auto val="1"/>
        <c:lblAlgn val="ctr"/>
        <c:lblOffset val="100"/>
        <c:noMultiLvlLbl val="0"/>
      </c:catAx>
      <c:valAx>
        <c:axId val="8098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8611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223008</c:v>
                </c:pt>
                <c:pt idx="7">
                  <c:v>223009</c:v>
                </c:pt>
                <c:pt idx="8">
                  <c:v>223010</c:v>
                </c:pt>
                <c:pt idx="9">
                  <c:v>223011</c:v>
                </c:pt>
                <c:pt idx="10">
                  <c:v>223012</c:v>
                </c:pt>
                <c:pt idx="11">
                  <c:v>223013</c:v>
                </c:pt>
              </c:numCache>
            </c:numRef>
          </c:cat>
          <c:val>
            <c:numRef>
              <c:f>Лист1!$B$2:$M$2</c:f>
              <c:numCache>
                <c:formatCode>General</c:formatCode>
                <c:ptCount val="12"/>
                <c:pt idx="0">
                  <c:v>73.5</c:v>
                </c:pt>
                <c:pt idx="1">
                  <c:v>73.5</c:v>
                </c:pt>
                <c:pt idx="2">
                  <c:v>73.5</c:v>
                </c:pt>
                <c:pt idx="3">
                  <c:v>73.5</c:v>
                </c:pt>
                <c:pt idx="4">
                  <c:v>73.5</c:v>
                </c:pt>
                <c:pt idx="5">
                  <c:v>73.5</c:v>
                </c:pt>
                <c:pt idx="6">
                  <c:v>73.5</c:v>
                </c:pt>
                <c:pt idx="7">
                  <c:v>73.5</c:v>
                </c:pt>
                <c:pt idx="8">
                  <c:v>73.5</c:v>
                </c:pt>
                <c:pt idx="9">
                  <c:v>73.5</c:v>
                </c:pt>
                <c:pt idx="10">
                  <c:v>73.5</c:v>
                </c:pt>
                <c:pt idx="11">
                  <c:v>73.5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223008</c:v>
                </c:pt>
                <c:pt idx="7">
                  <c:v>223009</c:v>
                </c:pt>
                <c:pt idx="8">
                  <c:v>223010</c:v>
                </c:pt>
                <c:pt idx="9">
                  <c:v>223011</c:v>
                </c:pt>
                <c:pt idx="10">
                  <c:v>223012</c:v>
                </c:pt>
                <c:pt idx="11">
                  <c:v>223013</c:v>
                </c:pt>
              </c:numCache>
            </c:numRef>
          </c:cat>
          <c:val>
            <c:numRef>
              <c:f>Лист1!$B$3:$M$3</c:f>
              <c:numCache>
                <c:formatCode>General</c:formatCode>
                <c:ptCount val="12"/>
                <c:pt idx="0">
                  <c:v>73</c:v>
                </c:pt>
                <c:pt idx="1">
                  <c:v>73</c:v>
                </c:pt>
                <c:pt idx="2">
                  <c:v>73</c:v>
                </c:pt>
                <c:pt idx="3">
                  <c:v>73</c:v>
                </c:pt>
                <c:pt idx="4">
                  <c:v>73</c:v>
                </c:pt>
                <c:pt idx="5">
                  <c:v>73</c:v>
                </c:pt>
                <c:pt idx="6">
                  <c:v>73</c:v>
                </c:pt>
                <c:pt idx="7">
                  <c:v>73</c:v>
                </c:pt>
                <c:pt idx="8">
                  <c:v>73</c:v>
                </c:pt>
                <c:pt idx="9">
                  <c:v>73</c:v>
                </c:pt>
                <c:pt idx="10">
                  <c:v>73</c:v>
                </c:pt>
                <c:pt idx="11">
                  <c:v>73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Лист1!$B$1:$M$1</c:f>
              <c:numCache>
                <c:formatCode>General</c:formatCode>
                <c:ptCount val="12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223008</c:v>
                </c:pt>
                <c:pt idx="7">
                  <c:v>223009</c:v>
                </c:pt>
                <c:pt idx="8">
                  <c:v>223010</c:v>
                </c:pt>
                <c:pt idx="9">
                  <c:v>223011</c:v>
                </c:pt>
                <c:pt idx="10">
                  <c:v>223012</c:v>
                </c:pt>
                <c:pt idx="11">
                  <c:v>223013</c:v>
                </c:pt>
              </c:numCache>
            </c:numRef>
          </c:cat>
          <c:val>
            <c:numRef>
              <c:f>Лист1!$B$4:$M$4</c:f>
              <c:numCache>
                <c:formatCode>General</c:formatCode>
                <c:ptCount val="12"/>
                <c:pt idx="0">
                  <c:v>85.7</c:v>
                </c:pt>
                <c:pt idx="1">
                  <c:v>78.400000000000006</c:v>
                </c:pt>
                <c:pt idx="2">
                  <c:v>66.22</c:v>
                </c:pt>
                <c:pt idx="3">
                  <c:v>96.87</c:v>
                </c:pt>
                <c:pt idx="4">
                  <c:v>60</c:v>
                </c:pt>
                <c:pt idx="5">
                  <c:v>54.35</c:v>
                </c:pt>
                <c:pt idx="6">
                  <c:v>100</c:v>
                </c:pt>
                <c:pt idx="7">
                  <c:v>75</c:v>
                </c:pt>
                <c:pt idx="8">
                  <c:v>89</c:v>
                </c:pt>
                <c:pt idx="9">
                  <c:v>100</c:v>
                </c:pt>
                <c:pt idx="10">
                  <c:v>100</c:v>
                </c:pt>
                <c:pt idx="11">
                  <c:v>93.33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513472"/>
        <c:axId val="59515264"/>
      </c:lineChart>
      <c:catAx>
        <c:axId val="59513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515264"/>
        <c:crosses val="autoZero"/>
        <c:auto val="1"/>
        <c:lblAlgn val="ctr"/>
        <c:lblOffset val="100"/>
        <c:noMultiLvlLbl val="0"/>
      </c:catAx>
      <c:valAx>
        <c:axId val="5951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51347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край</c:v>
                </c:pt>
              </c:strCache>
            </c:strRef>
          </c:tx>
          <c:cat>
            <c:numRef>
              <c:f>Лист2!$B$1:$M$1</c:f>
              <c:numCache>
                <c:formatCode>General</c:formatCode>
                <c:ptCount val="12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223008</c:v>
                </c:pt>
                <c:pt idx="7">
                  <c:v>223009</c:v>
                </c:pt>
                <c:pt idx="8">
                  <c:v>223010</c:v>
                </c:pt>
                <c:pt idx="9">
                  <c:v>223011</c:v>
                </c:pt>
                <c:pt idx="10">
                  <c:v>223012</c:v>
                </c:pt>
                <c:pt idx="11">
                  <c:v>223013</c:v>
                </c:pt>
              </c:numCache>
            </c:numRef>
          </c:cat>
          <c:val>
            <c:numRef>
              <c:f>Лист2!$B$2:$M$2</c:f>
              <c:numCache>
                <c:formatCode>General</c:formatCode>
                <c:ptCount val="12"/>
                <c:pt idx="0">
                  <c:v>77.36</c:v>
                </c:pt>
                <c:pt idx="1">
                  <c:v>77.36</c:v>
                </c:pt>
                <c:pt idx="2">
                  <c:v>77.36</c:v>
                </c:pt>
                <c:pt idx="3">
                  <c:v>77.36</c:v>
                </c:pt>
                <c:pt idx="4">
                  <c:v>77.36</c:v>
                </c:pt>
                <c:pt idx="5">
                  <c:v>77.36</c:v>
                </c:pt>
                <c:pt idx="6">
                  <c:v>77.36</c:v>
                </c:pt>
                <c:pt idx="7">
                  <c:v>77.36</c:v>
                </c:pt>
                <c:pt idx="8">
                  <c:v>77.36</c:v>
                </c:pt>
                <c:pt idx="9">
                  <c:v>77.36</c:v>
                </c:pt>
                <c:pt idx="10">
                  <c:v>77.36</c:v>
                </c:pt>
                <c:pt idx="11">
                  <c:v>77.36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район</c:v>
                </c:pt>
              </c:strCache>
            </c:strRef>
          </c:tx>
          <c:cat>
            <c:numRef>
              <c:f>Лист2!$B$1:$M$1</c:f>
              <c:numCache>
                <c:formatCode>General</c:formatCode>
                <c:ptCount val="12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223008</c:v>
                </c:pt>
                <c:pt idx="7">
                  <c:v>223009</c:v>
                </c:pt>
                <c:pt idx="8">
                  <c:v>223010</c:v>
                </c:pt>
                <c:pt idx="9">
                  <c:v>223011</c:v>
                </c:pt>
                <c:pt idx="10">
                  <c:v>223012</c:v>
                </c:pt>
                <c:pt idx="11">
                  <c:v>223013</c:v>
                </c:pt>
              </c:numCache>
            </c:numRef>
          </c:cat>
          <c:val>
            <c:numRef>
              <c:f>Лист2!$B$3:$M$3</c:f>
              <c:numCache>
                <c:formatCode>General</c:formatCode>
                <c:ptCount val="12"/>
                <c:pt idx="0">
                  <c:v>81.900000000000006</c:v>
                </c:pt>
                <c:pt idx="1">
                  <c:v>81.900000000000006</c:v>
                </c:pt>
                <c:pt idx="2">
                  <c:v>81.900000000000006</c:v>
                </c:pt>
                <c:pt idx="3">
                  <c:v>81.900000000000006</c:v>
                </c:pt>
                <c:pt idx="4">
                  <c:v>81.900000000000006</c:v>
                </c:pt>
                <c:pt idx="5">
                  <c:v>81.900000000000006</c:v>
                </c:pt>
                <c:pt idx="6">
                  <c:v>81.900000000000006</c:v>
                </c:pt>
                <c:pt idx="7">
                  <c:v>81.900000000000006</c:v>
                </c:pt>
                <c:pt idx="8">
                  <c:v>81.900000000000006</c:v>
                </c:pt>
                <c:pt idx="9">
                  <c:v>81.900000000000006</c:v>
                </c:pt>
                <c:pt idx="10">
                  <c:v>81.900000000000006</c:v>
                </c:pt>
                <c:pt idx="11">
                  <c:v>81.900000000000006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школа</c:v>
                </c:pt>
              </c:strCache>
            </c:strRef>
          </c:tx>
          <c:cat>
            <c:numRef>
              <c:f>Лист2!$B$1:$M$1</c:f>
              <c:numCache>
                <c:formatCode>General</c:formatCode>
                <c:ptCount val="12"/>
                <c:pt idx="0">
                  <c:v>123002</c:v>
                </c:pt>
                <c:pt idx="1">
                  <c:v>123003</c:v>
                </c:pt>
                <c:pt idx="2">
                  <c:v>123004</c:v>
                </c:pt>
                <c:pt idx="3">
                  <c:v>123005</c:v>
                </c:pt>
                <c:pt idx="4">
                  <c:v>123006</c:v>
                </c:pt>
                <c:pt idx="5">
                  <c:v>223007</c:v>
                </c:pt>
                <c:pt idx="6">
                  <c:v>223008</c:v>
                </c:pt>
                <c:pt idx="7">
                  <c:v>223009</c:v>
                </c:pt>
                <c:pt idx="8">
                  <c:v>223010</c:v>
                </c:pt>
                <c:pt idx="9">
                  <c:v>223011</c:v>
                </c:pt>
                <c:pt idx="10">
                  <c:v>223012</c:v>
                </c:pt>
                <c:pt idx="11">
                  <c:v>223013</c:v>
                </c:pt>
              </c:numCache>
            </c:numRef>
          </c:cat>
          <c:val>
            <c:numRef>
              <c:f>Лист2!$B$4:$M$4</c:f>
              <c:numCache>
                <c:formatCode>General</c:formatCode>
                <c:ptCount val="12"/>
                <c:pt idx="0">
                  <c:v>100</c:v>
                </c:pt>
                <c:pt idx="1">
                  <c:v>73</c:v>
                </c:pt>
                <c:pt idx="2">
                  <c:v>88</c:v>
                </c:pt>
                <c:pt idx="3">
                  <c:v>92.6</c:v>
                </c:pt>
                <c:pt idx="4">
                  <c:v>86</c:v>
                </c:pt>
                <c:pt idx="5">
                  <c:v>53</c:v>
                </c:pt>
                <c:pt idx="6">
                  <c:v>100</c:v>
                </c:pt>
                <c:pt idx="7">
                  <c:v>100</c:v>
                </c:pt>
                <c:pt idx="8">
                  <c:v>88.9</c:v>
                </c:pt>
                <c:pt idx="9">
                  <c:v>100</c:v>
                </c:pt>
                <c:pt idx="10">
                  <c:v>100</c:v>
                </c:pt>
                <c:pt idx="11">
                  <c:v>93.33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052992"/>
        <c:axId val="60054528"/>
      </c:lineChart>
      <c:catAx>
        <c:axId val="60052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054528"/>
        <c:crosses val="autoZero"/>
        <c:auto val="1"/>
        <c:lblAlgn val="ctr"/>
        <c:lblOffset val="100"/>
        <c:noMultiLvlLbl val="0"/>
      </c:catAx>
      <c:valAx>
        <c:axId val="60054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05299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[Книга1.xlsx]Лист45!$A$2</c:f>
              <c:strCache>
                <c:ptCount val="1"/>
                <c:pt idx="0">
                  <c:v>вся</c:v>
                </c:pt>
              </c:strCache>
            </c:strRef>
          </c:tx>
          <c:invertIfNegative val="0"/>
          <c:cat>
            <c:strRef>
              <c:f>[Книга1.xlsx]Лист45!$B$1:$G$1</c:f>
              <c:strCache>
                <c:ptCount val="6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географ.</c:v>
                </c:pt>
                <c:pt idx="5">
                  <c:v>обществ.</c:v>
                </c:pt>
              </c:strCache>
            </c:strRef>
          </c:cat>
          <c:val>
            <c:numRef>
              <c:f>[Книга1.xlsx]Лист45!$B$2:$G$2</c:f>
              <c:numCache>
                <c:formatCode>General</c:formatCode>
                <c:ptCount val="6"/>
                <c:pt idx="0">
                  <c:v>43.15</c:v>
                </c:pt>
                <c:pt idx="1">
                  <c:v>38</c:v>
                </c:pt>
                <c:pt idx="2">
                  <c:v>46.34</c:v>
                </c:pt>
                <c:pt idx="3">
                  <c:v>45.9</c:v>
                </c:pt>
                <c:pt idx="4">
                  <c:v>53</c:v>
                </c:pt>
                <c:pt idx="5">
                  <c:v>50.56</c:v>
                </c:pt>
              </c:numCache>
            </c:numRef>
          </c:val>
        </c:ser>
        <c:ser>
          <c:idx val="1"/>
          <c:order val="1"/>
          <c:tx>
            <c:strRef>
              <c:f>[Книга1.xlsx]Лист45!$A$3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[Книга1.xlsx]Лист45!$B$1:$G$1</c:f>
              <c:strCache>
                <c:ptCount val="6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географ.</c:v>
                </c:pt>
                <c:pt idx="5">
                  <c:v>обществ.</c:v>
                </c:pt>
              </c:strCache>
            </c:strRef>
          </c:cat>
          <c:val>
            <c:numRef>
              <c:f>[Книга1.xlsx]Лист45!$B$3:$G$3</c:f>
              <c:numCache>
                <c:formatCode>General</c:formatCode>
                <c:ptCount val="6"/>
                <c:pt idx="0">
                  <c:v>33</c:v>
                </c:pt>
                <c:pt idx="1">
                  <c:v>27.54</c:v>
                </c:pt>
                <c:pt idx="2">
                  <c:v>32.409999999999997</c:v>
                </c:pt>
                <c:pt idx="3">
                  <c:v>33.270000000000003</c:v>
                </c:pt>
                <c:pt idx="4">
                  <c:v>41.72</c:v>
                </c:pt>
                <c:pt idx="5">
                  <c:v>43</c:v>
                </c:pt>
              </c:numCache>
            </c:numRef>
          </c:val>
        </c:ser>
        <c:ser>
          <c:idx val="2"/>
          <c:order val="2"/>
          <c:tx>
            <c:strRef>
              <c:f>[Книга1.xlsx]Лист45!$A$4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[Книга1.xlsx]Лист45!$B$1:$G$1</c:f>
              <c:strCache>
                <c:ptCount val="6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географ.</c:v>
                </c:pt>
                <c:pt idx="5">
                  <c:v>обществ.</c:v>
                </c:pt>
              </c:strCache>
            </c:strRef>
          </c:cat>
          <c:val>
            <c:numRef>
              <c:f>[Книга1.xlsx]Лист45!$B$4:$G$4</c:f>
              <c:numCache>
                <c:formatCode>General</c:formatCode>
                <c:ptCount val="6"/>
                <c:pt idx="0">
                  <c:v>28.7</c:v>
                </c:pt>
                <c:pt idx="1">
                  <c:v>34.5</c:v>
                </c:pt>
                <c:pt idx="2">
                  <c:v>39.85</c:v>
                </c:pt>
                <c:pt idx="3">
                  <c:v>39.5</c:v>
                </c:pt>
                <c:pt idx="4">
                  <c:v>50.67</c:v>
                </c:pt>
                <c:pt idx="5">
                  <c:v>38.31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838848"/>
        <c:axId val="59840384"/>
      </c:barChart>
      <c:catAx>
        <c:axId val="59838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40384"/>
        <c:crosses val="autoZero"/>
        <c:auto val="1"/>
        <c:lblAlgn val="ctr"/>
        <c:lblOffset val="100"/>
        <c:noMultiLvlLbl val="0"/>
      </c:catAx>
      <c:valAx>
        <c:axId val="59840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38848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[Книга1.xlsx]Лист19!$A$26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[Книга1.xlsx]Лист19!$B$26:$E$26</c:f>
              <c:numCache>
                <c:formatCode>General</c:formatCode>
                <c:ptCount val="4"/>
                <c:pt idx="0">
                  <c:v>1.1200000000000001</c:v>
                </c:pt>
                <c:pt idx="1">
                  <c:v>19.600000000000001</c:v>
                </c:pt>
                <c:pt idx="2">
                  <c:v>55.42</c:v>
                </c:pt>
                <c:pt idx="3">
                  <c:v>23.86</c:v>
                </c:pt>
              </c:numCache>
            </c:numRef>
          </c:val>
        </c:ser>
        <c:ser>
          <c:idx val="1"/>
          <c:order val="1"/>
          <c:tx>
            <c:strRef>
              <c:f>[Книга1.xlsx]Лист19!$A$27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[Книга1.xlsx]Лист19!$B$27:$E$27</c:f>
              <c:numCache>
                <c:formatCode>General</c:formatCode>
                <c:ptCount val="4"/>
                <c:pt idx="0">
                  <c:v>1.42</c:v>
                </c:pt>
                <c:pt idx="1">
                  <c:v>23.66</c:v>
                </c:pt>
                <c:pt idx="2">
                  <c:v>54.73</c:v>
                </c:pt>
                <c:pt idx="3">
                  <c:v>20.18</c:v>
                </c:pt>
              </c:numCache>
            </c:numRef>
          </c:val>
        </c:ser>
        <c:ser>
          <c:idx val="2"/>
          <c:order val="2"/>
          <c:tx>
            <c:strRef>
              <c:f>[Книга1.xlsx]Лист19!$A$28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[Книга1.xlsx]Лист19!$B$28:$E$28</c:f>
              <c:numCache>
                <c:formatCode>General</c:formatCode>
                <c:ptCount val="4"/>
                <c:pt idx="0">
                  <c:v>0.4</c:v>
                </c:pt>
                <c:pt idx="1">
                  <c:v>30.95</c:v>
                </c:pt>
                <c:pt idx="2">
                  <c:v>49.21</c:v>
                </c:pt>
                <c:pt idx="3">
                  <c:v>19.440000000000001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193408"/>
        <c:axId val="36194944"/>
      </c:barChart>
      <c:catAx>
        <c:axId val="361934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94944"/>
        <c:crosses val="autoZero"/>
        <c:auto val="1"/>
        <c:lblAlgn val="ctr"/>
        <c:lblOffset val="100"/>
        <c:noMultiLvlLbl val="0"/>
      </c:catAx>
      <c:valAx>
        <c:axId val="3619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9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[Книга1.xlsx]Лист46!$A$2</c:f>
              <c:strCache>
                <c:ptCount val="1"/>
                <c:pt idx="0">
                  <c:v>вся</c:v>
                </c:pt>
              </c:strCache>
            </c:strRef>
          </c:tx>
          <c:invertIfNegative val="0"/>
          <c:cat>
            <c:strRef>
              <c:f>[Книга1.xlsx]Лист46!$B$1:$H$1</c:f>
              <c:strCache>
                <c:ptCount val="7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географ.</c:v>
                </c:pt>
                <c:pt idx="5">
                  <c:v>обществ.</c:v>
                </c:pt>
                <c:pt idx="6">
                  <c:v>англ.яз.</c:v>
                </c:pt>
              </c:strCache>
            </c:strRef>
          </c:cat>
          <c:val>
            <c:numRef>
              <c:f>[Книга1.xlsx]Лист46!$B$2:$H$2</c:f>
              <c:numCache>
                <c:formatCode>General</c:formatCode>
                <c:ptCount val="7"/>
                <c:pt idx="0">
                  <c:v>83</c:v>
                </c:pt>
                <c:pt idx="1">
                  <c:v>87.96</c:v>
                </c:pt>
                <c:pt idx="2">
                  <c:v>89.48</c:v>
                </c:pt>
                <c:pt idx="3">
                  <c:v>87.43</c:v>
                </c:pt>
                <c:pt idx="4">
                  <c:v>89.57</c:v>
                </c:pt>
                <c:pt idx="5">
                  <c:v>89.12</c:v>
                </c:pt>
                <c:pt idx="6">
                  <c:v>78.67</c:v>
                </c:pt>
              </c:numCache>
            </c:numRef>
          </c:val>
        </c:ser>
        <c:ser>
          <c:idx val="1"/>
          <c:order val="1"/>
          <c:tx>
            <c:strRef>
              <c:f>[Книга1.xlsx]Лист46!$A$3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[Книга1.xlsx]Лист46!$B$1:$H$1</c:f>
              <c:strCache>
                <c:ptCount val="7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географ.</c:v>
                </c:pt>
                <c:pt idx="5">
                  <c:v>обществ.</c:v>
                </c:pt>
                <c:pt idx="6">
                  <c:v>англ.яз.</c:v>
                </c:pt>
              </c:strCache>
            </c:strRef>
          </c:cat>
          <c:val>
            <c:numRef>
              <c:f>[Книга1.xlsx]Лист46!$B$3:$H$3</c:f>
              <c:numCache>
                <c:formatCode>General</c:formatCode>
                <c:ptCount val="7"/>
                <c:pt idx="0">
                  <c:v>71</c:v>
                </c:pt>
                <c:pt idx="1">
                  <c:v>79</c:v>
                </c:pt>
                <c:pt idx="2">
                  <c:v>76.47</c:v>
                </c:pt>
                <c:pt idx="3">
                  <c:v>78.45</c:v>
                </c:pt>
                <c:pt idx="4">
                  <c:v>80.5</c:v>
                </c:pt>
                <c:pt idx="5">
                  <c:v>80.709999999999994</c:v>
                </c:pt>
                <c:pt idx="6">
                  <c:v>60</c:v>
                </c:pt>
              </c:numCache>
            </c:numRef>
          </c:val>
        </c:ser>
        <c:ser>
          <c:idx val="2"/>
          <c:order val="2"/>
          <c:tx>
            <c:strRef>
              <c:f>[Книга1.xlsx]Лист46!$A$4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[Книга1.xlsx]Лист46!$B$1:$H$1</c:f>
              <c:strCache>
                <c:ptCount val="7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географ.</c:v>
                </c:pt>
                <c:pt idx="5">
                  <c:v>обществ.</c:v>
                </c:pt>
                <c:pt idx="6">
                  <c:v>англ.яз.</c:v>
                </c:pt>
              </c:strCache>
            </c:strRef>
          </c:cat>
          <c:val>
            <c:numRef>
              <c:f>[Книга1.xlsx]Лист46!$B$4:$H$4</c:f>
              <c:numCache>
                <c:formatCode>General</c:formatCode>
                <c:ptCount val="7"/>
                <c:pt idx="0">
                  <c:v>73.7</c:v>
                </c:pt>
                <c:pt idx="1">
                  <c:v>89.2</c:v>
                </c:pt>
                <c:pt idx="2">
                  <c:v>81.819999999999993</c:v>
                </c:pt>
                <c:pt idx="3">
                  <c:v>85.55</c:v>
                </c:pt>
                <c:pt idx="4">
                  <c:v>83.2</c:v>
                </c:pt>
                <c:pt idx="5">
                  <c:v>88.81</c:v>
                </c:pt>
                <c:pt idx="6">
                  <c:v>69.45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882496"/>
        <c:axId val="59884288"/>
      </c:barChart>
      <c:catAx>
        <c:axId val="598824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84288"/>
        <c:crosses val="autoZero"/>
        <c:auto val="1"/>
        <c:lblAlgn val="ctr"/>
        <c:lblOffset val="100"/>
        <c:noMultiLvlLbl val="0"/>
      </c:catAx>
      <c:valAx>
        <c:axId val="5988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82496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[Книга1.xlsx]Лист47!$A$2</c:f>
              <c:strCache>
                <c:ptCount val="1"/>
                <c:pt idx="0">
                  <c:v>вся</c:v>
                </c:pt>
              </c:strCache>
            </c:strRef>
          </c:tx>
          <c:invertIfNegative val="0"/>
          <c:cat>
            <c:strRef>
              <c:f>[Книга1.xlsx]Лист47!$B$1:$H$1</c:f>
              <c:strCache>
                <c:ptCount val="7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географ.</c:v>
                </c:pt>
                <c:pt idx="5">
                  <c:v>обществ.</c:v>
                </c:pt>
                <c:pt idx="6">
                  <c:v>англ.яз.</c:v>
                </c:pt>
              </c:strCache>
            </c:strRef>
          </c:cat>
          <c:val>
            <c:numRef>
              <c:f>[Книга1.xlsx]Лист47!$B$2:$H$2</c:f>
              <c:numCache>
                <c:formatCode>General</c:formatCode>
                <c:ptCount val="7"/>
                <c:pt idx="0">
                  <c:v>38.43</c:v>
                </c:pt>
                <c:pt idx="1">
                  <c:v>38</c:v>
                </c:pt>
                <c:pt idx="2">
                  <c:v>45.3</c:v>
                </c:pt>
                <c:pt idx="3">
                  <c:v>40</c:v>
                </c:pt>
                <c:pt idx="4">
                  <c:v>34.36</c:v>
                </c:pt>
                <c:pt idx="5">
                  <c:v>43.42</c:v>
                </c:pt>
                <c:pt idx="6">
                  <c:v>34.450000000000003</c:v>
                </c:pt>
              </c:numCache>
            </c:numRef>
          </c:val>
        </c:ser>
        <c:ser>
          <c:idx val="1"/>
          <c:order val="1"/>
          <c:tx>
            <c:strRef>
              <c:f>[Книга1.xlsx]Лист47!$A$3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[Книга1.xlsx]Лист47!$B$1:$H$1</c:f>
              <c:strCache>
                <c:ptCount val="7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географ.</c:v>
                </c:pt>
                <c:pt idx="5">
                  <c:v>обществ.</c:v>
                </c:pt>
                <c:pt idx="6">
                  <c:v>англ.яз.</c:v>
                </c:pt>
              </c:strCache>
            </c:strRef>
          </c:cat>
          <c:val>
            <c:numRef>
              <c:f>[Книга1.xlsx]Лист47!$B$3:$H$3</c:f>
              <c:numCache>
                <c:formatCode>General</c:formatCode>
                <c:ptCount val="7"/>
                <c:pt idx="0">
                  <c:v>29</c:v>
                </c:pt>
                <c:pt idx="1">
                  <c:v>28.42</c:v>
                </c:pt>
                <c:pt idx="2">
                  <c:v>32.74</c:v>
                </c:pt>
                <c:pt idx="3">
                  <c:v>30.36</c:v>
                </c:pt>
                <c:pt idx="4">
                  <c:v>22</c:v>
                </c:pt>
                <c:pt idx="5">
                  <c:v>33.630000000000003</c:v>
                </c:pt>
                <c:pt idx="6">
                  <c:v>22.2</c:v>
                </c:pt>
              </c:numCache>
            </c:numRef>
          </c:val>
        </c:ser>
        <c:ser>
          <c:idx val="2"/>
          <c:order val="2"/>
          <c:tx>
            <c:strRef>
              <c:f>[Книга1.xlsx]Лист47!$A$4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[Книга1.xlsx]Лист47!$B$1:$H$1</c:f>
              <c:strCache>
                <c:ptCount val="7"/>
                <c:pt idx="0">
                  <c:v>русск.яз.</c:v>
                </c:pt>
                <c:pt idx="1">
                  <c:v>математ.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географ.</c:v>
                </c:pt>
                <c:pt idx="5">
                  <c:v>обществ.</c:v>
                </c:pt>
                <c:pt idx="6">
                  <c:v>англ.яз.</c:v>
                </c:pt>
              </c:strCache>
            </c:strRef>
          </c:cat>
          <c:val>
            <c:numRef>
              <c:f>[Книга1.xlsx]Лист47!$B$4:$H$4</c:f>
              <c:numCache>
                <c:formatCode>General</c:formatCode>
                <c:ptCount val="7"/>
                <c:pt idx="0">
                  <c:v>31</c:v>
                </c:pt>
                <c:pt idx="1">
                  <c:v>33</c:v>
                </c:pt>
                <c:pt idx="2">
                  <c:v>30.3</c:v>
                </c:pt>
                <c:pt idx="3">
                  <c:v>36.9</c:v>
                </c:pt>
                <c:pt idx="4">
                  <c:v>31.35</c:v>
                </c:pt>
                <c:pt idx="5">
                  <c:v>50.38</c:v>
                </c:pt>
                <c:pt idx="6">
                  <c:v>27.63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106624"/>
        <c:axId val="60108160"/>
      </c:barChart>
      <c:catAx>
        <c:axId val="601066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08160"/>
        <c:crosses val="autoZero"/>
        <c:auto val="1"/>
        <c:lblAlgn val="ctr"/>
        <c:lblOffset val="100"/>
        <c:noMultiLvlLbl val="0"/>
      </c:catAx>
      <c:valAx>
        <c:axId val="6010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06624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Лист48!$A$2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Лист48!$B$1:$D$1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Лист48!$B$2:$D$2</c:f>
              <c:numCache>
                <c:formatCode>General</c:formatCode>
                <c:ptCount val="3"/>
                <c:pt idx="0">
                  <c:v>20.329999999999998</c:v>
                </c:pt>
                <c:pt idx="1">
                  <c:v>62.75</c:v>
                </c:pt>
                <c:pt idx="2">
                  <c:v>16.91</c:v>
                </c:pt>
              </c:numCache>
            </c:numRef>
          </c:val>
        </c:ser>
        <c:ser>
          <c:idx val="1"/>
          <c:order val="1"/>
          <c:tx>
            <c:strRef>
              <c:f>Лист48!$A$3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Лист48!$B$1:$D$1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Лист48!$B$3:$D$3</c:f>
              <c:numCache>
                <c:formatCode>General</c:formatCode>
                <c:ptCount val="3"/>
                <c:pt idx="0">
                  <c:v>13.33</c:v>
                </c:pt>
                <c:pt idx="1">
                  <c:v>68.569999999999993</c:v>
                </c:pt>
                <c:pt idx="2">
                  <c:v>18.100000000000001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153856"/>
        <c:axId val="60155392"/>
      </c:barChart>
      <c:catAx>
        <c:axId val="60153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55392"/>
        <c:crosses val="autoZero"/>
        <c:auto val="1"/>
        <c:lblAlgn val="ctr"/>
        <c:lblOffset val="100"/>
        <c:noMultiLvlLbl val="0"/>
      </c:catAx>
      <c:valAx>
        <c:axId val="6015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153856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099518810148729E-2"/>
          <c:y val="7.2228013751802156E-2"/>
          <c:w val="0.76119356955380579"/>
          <c:h val="0.814593983444377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[Книга1.xlsx]Лист49!$A$2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[Книга1.xlsx]Лист49!$B$1:$D$1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[Книга1.xlsx]Лист49!$B$2:$D$2</c:f>
              <c:numCache>
                <c:formatCode>General</c:formatCode>
                <c:ptCount val="3"/>
                <c:pt idx="0">
                  <c:v>11.24</c:v>
                </c:pt>
                <c:pt idx="1">
                  <c:v>56.74</c:v>
                </c:pt>
                <c:pt idx="2">
                  <c:v>32.020000000000003</c:v>
                </c:pt>
              </c:numCache>
            </c:numRef>
          </c:val>
        </c:ser>
        <c:ser>
          <c:idx val="1"/>
          <c:order val="1"/>
          <c:tx>
            <c:strRef>
              <c:f>[Книга1.xlsx]Лист49!$A$3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[Книга1.xlsx]Лист49!$B$1:$D$1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[Книга1.xlsx]Лист49!$B$3:$D$3</c:f>
              <c:numCache>
                <c:formatCode>General</c:formatCode>
                <c:ptCount val="3"/>
                <c:pt idx="0">
                  <c:v>3.68</c:v>
                </c:pt>
                <c:pt idx="1">
                  <c:v>70.959999999999994</c:v>
                </c:pt>
                <c:pt idx="2">
                  <c:v>25.37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88352"/>
        <c:axId val="128789888"/>
      </c:barChart>
      <c:catAx>
        <c:axId val="1287883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89888"/>
        <c:crosses val="autoZero"/>
        <c:auto val="1"/>
        <c:lblAlgn val="ctr"/>
        <c:lblOffset val="100"/>
        <c:noMultiLvlLbl val="0"/>
      </c:catAx>
      <c:valAx>
        <c:axId val="128789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8835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Лист50!$A$2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Лист50!$B$1:$D$1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Лист50!$B$2:$D$2</c:f>
              <c:numCache>
                <c:formatCode>General</c:formatCode>
                <c:ptCount val="3"/>
                <c:pt idx="0">
                  <c:v>22.56</c:v>
                </c:pt>
                <c:pt idx="1">
                  <c:v>62.96</c:v>
                </c:pt>
                <c:pt idx="2">
                  <c:v>14.48</c:v>
                </c:pt>
              </c:numCache>
            </c:numRef>
          </c:val>
        </c:ser>
        <c:ser>
          <c:idx val="1"/>
          <c:order val="1"/>
          <c:tx>
            <c:strRef>
              <c:f>Лист50!$A$3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Лист50!$B$1:$D$1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Лист50!$B$3:$D$3</c:f>
              <c:numCache>
                <c:formatCode>General</c:formatCode>
                <c:ptCount val="3"/>
                <c:pt idx="0">
                  <c:v>11.11</c:v>
                </c:pt>
                <c:pt idx="1">
                  <c:v>77.38</c:v>
                </c:pt>
                <c:pt idx="2">
                  <c:v>11.51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819200"/>
        <c:axId val="128820736"/>
      </c:barChart>
      <c:catAx>
        <c:axId val="1288192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820736"/>
        <c:crosses val="autoZero"/>
        <c:auto val="1"/>
        <c:lblAlgn val="ctr"/>
        <c:lblOffset val="100"/>
        <c:noMultiLvlLbl val="0"/>
      </c:catAx>
      <c:valAx>
        <c:axId val="12882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819200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Лист48!$A$2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Лист48!$B$1:$D$1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Лист48!$B$2:$D$2</c:f>
              <c:numCache>
                <c:formatCode>General</c:formatCode>
                <c:ptCount val="3"/>
                <c:pt idx="0">
                  <c:v>48.08</c:v>
                </c:pt>
                <c:pt idx="1">
                  <c:v>47.13</c:v>
                </c:pt>
                <c:pt idx="2">
                  <c:v>4.79</c:v>
                </c:pt>
              </c:numCache>
            </c:numRef>
          </c:val>
        </c:ser>
        <c:ser>
          <c:idx val="1"/>
          <c:order val="1"/>
          <c:tx>
            <c:strRef>
              <c:f>Лист48!$A$3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Лист48!$B$1:$D$1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Лист48!$B$3:$D$3</c:f>
              <c:numCache>
                <c:formatCode>General</c:formatCode>
                <c:ptCount val="3"/>
                <c:pt idx="0">
                  <c:v>35.51</c:v>
                </c:pt>
                <c:pt idx="1">
                  <c:v>57.32</c:v>
                </c:pt>
                <c:pt idx="2">
                  <c:v>7.17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74752"/>
        <c:axId val="81276288"/>
      </c:barChart>
      <c:catAx>
        <c:axId val="812747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276288"/>
        <c:crosses val="autoZero"/>
        <c:auto val="1"/>
        <c:lblAlgn val="ctr"/>
        <c:lblOffset val="100"/>
        <c:noMultiLvlLbl val="0"/>
      </c:catAx>
      <c:valAx>
        <c:axId val="81276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27475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Лист49!$A$2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Лист49!$B$1:$D$1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Лист49!$B$2:$D$2</c:f>
              <c:numCache>
                <c:formatCode>General</c:formatCode>
                <c:ptCount val="3"/>
                <c:pt idx="0">
                  <c:v>43.35</c:v>
                </c:pt>
                <c:pt idx="1">
                  <c:v>46.76</c:v>
                </c:pt>
                <c:pt idx="2">
                  <c:v>9.89</c:v>
                </c:pt>
              </c:numCache>
            </c:numRef>
          </c:val>
        </c:ser>
        <c:ser>
          <c:idx val="1"/>
          <c:order val="1"/>
          <c:tx>
            <c:strRef>
              <c:f>Лист49!$A$3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Лист49!$B$1:$D$1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Лист49!$B$3:$D$3</c:f>
              <c:numCache>
                <c:formatCode>General</c:formatCode>
                <c:ptCount val="3"/>
                <c:pt idx="0">
                  <c:v>33.69</c:v>
                </c:pt>
                <c:pt idx="1">
                  <c:v>57.71</c:v>
                </c:pt>
                <c:pt idx="2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055744"/>
        <c:axId val="81057280"/>
      </c:barChart>
      <c:catAx>
        <c:axId val="81055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057280"/>
        <c:crosses val="autoZero"/>
        <c:auto val="1"/>
        <c:lblAlgn val="ctr"/>
        <c:lblOffset val="100"/>
        <c:noMultiLvlLbl val="0"/>
      </c:catAx>
      <c:valAx>
        <c:axId val="8105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055744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Лист50!$A$2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Лист50!$B$1:$D$1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Лист50!$B$2:$D$2</c:f>
              <c:numCache>
                <c:formatCode>General</c:formatCode>
                <c:ptCount val="3"/>
                <c:pt idx="0">
                  <c:v>43.27</c:v>
                </c:pt>
                <c:pt idx="1">
                  <c:v>48.62</c:v>
                </c:pt>
                <c:pt idx="2">
                  <c:v>8.11</c:v>
                </c:pt>
              </c:numCache>
            </c:numRef>
          </c:val>
        </c:ser>
        <c:ser>
          <c:idx val="1"/>
          <c:order val="1"/>
          <c:tx>
            <c:strRef>
              <c:f>Лист50!$A$3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Лист50!$B$1:$D$1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Лист50!$B$3:$D$3</c:f>
              <c:numCache>
                <c:formatCode>General</c:formatCode>
                <c:ptCount val="3"/>
                <c:pt idx="0">
                  <c:v>14.49</c:v>
                </c:pt>
                <c:pt idx="1">
                  <c:v>72.08</c:v>
                </c:pt>
                <c:pt idx="2">
                  <c:v>13.43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442688"/>
        <c:axId val="81444224"/>
      </c:barChart>
      <c:catAx>
        <c:axId val="814426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444224"/>
        <c:crosses val="autoZero"/>
        <c:auto val="1"/>
        <c:lblAlgn val="ctr"/>
        <c:lblOffset val="100"/>
        <c:noMultiLvlLbl val="0"/>
      </c:catAx>
      <c:valAx>
        <c:axId val="814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442688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Лист51!$A$2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Лист51!$B$1:$D$1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Лист51!$B$2:$D$2</c:f>
              <c:numCache>
                <c:formatCode>General</c:formatCode>
                <c:ptCount val="3"/>
                <c:pt idx="0">
                  <c:v>53.23</c:v>
                </c:pt>
                <c:pt idx="1">
                  <c:v>42.71</c:v>
                </c:pt>
                <c:pt idx="2">
                  <c:v>4.0599999999999996</c:v>
                </c:pt>
              </c:numCache>
            </c:numRef>
          </c:val>
        </c:ser>
        <c:ser>
          <c:idx val="1"/>
          <c:order val="1"/>
          <c:tx>
            <c:strRef>
              <c:f>Лист51!$A$3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Лист51!$B$1:$D$1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Лист51!$B$3:$D$3</c:f>
              <c:numCache>
                <c:formatCode>General</c:formatCode>
                <c:ptCount val="3"/>
                <c:pt idx="0">
                  <c:v>48.31</c:v>
                </c:pt>
                <c:pt idx="1">
                  <c:v>50.72</c:v>
                </c:pt>
                <c:pt idx="2">
                  <c:v>0.97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29088"/>
        <c:axId val="128730624"/>
      </c:barChart>
      <c:catAx>
        <c:axId val="128729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30624"/>
        <c:crosses val="autoZero"/>
        <c:auto val="1"/>
        <c:lblAlgn val="ctr"/>
        <c:lblOffset val="100"/>
        <c:noMultiLvlLbl val="0"/>
      </c:catAx>
      <c:valAx>
        <c:axId val="128730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29088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Лист52!$A$2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Лист52!$B$1:$D$1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Лист52!$B$2:$D$2</c:f>
              <c:numCache>
                <c:formatCode>General</c:formatCode>
                <c:ptCount val="3"/>
                <c:pt idx="0">
                  <c:v>50.91</c:v>
                </c:pt>
                <c:pt idx="1">
                  <c:v>45.73</c:v>
                </c:pt>
                <c:pt idx="2">
                  <c:v>3.36</c:v>
                </c:pt>
              </c:numCache>
            </c:numRef>
          </c:val>
        </c:ser>
        <c:ser>
          <c:idx val="1"/>
          <c:order val="1"/>
          <c:tx>
            <c:strRef>
              <c:f>Лист52!$A$3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Лист52!$B$1:$D$1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Лист52!$B$3:$D$3</c:f>
              <c:numCache>
                <c:formatCode>General</c:formatCode>
                <c:ptCount val="3"/>
                <c:pt idx="0">
                  <c:v>36.590000000000003</c:v>
                </c:pt>
                <c:pt idx="1">
                  <c:v>59.93</c:v>
                </c:pt>
                <c:pt idx="2">
                  <c:v>3.48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39200"/>
        <c:axId val="128740736"/>
      </c:barChart>
      <c:catAx>
        <c:axId val="1287392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40736"/>
        <c:crosses val="autoZero"/>
        <c:auto val="1"/>
        <c:lblAlgn val="ctr"/>
        <c:lblOffset val="100"/>
        <c:noMultiLvlLbl val="0"/>
      </c:catAx>
      <c:valAx>
        <c:axId val="12874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39200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[Книга1.xlsx]Лист21!$A$27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[Книга1.xlsx]Лист21!$B$26:$E$26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[Книга1.xlsx]Лист21!$B$27:$E$27</c:f>
              <c:numCache>
                <c:formatCode>General</c:formatCode>
                <c:ptCount val="4"/>
                <c:pt idx="0">
                  <c:v>13.6</c:v>
                </c:pt>
                <c:pt idx="1">
                  <c:v>39.06</c:v>
                </c:pt>
                <c:pt idx="2">
                  <c:v>34.61</c:v>
                </c:pt>
                <c:pt idx="3">
                  <c:v>12.73</c:v>
                </c:pt>
              </c:numCache>
            </c:numRef>
          </c:val>
        </c:ser>
        <c:ser>
          <c:idx val="1"/>
          <c:order val="1"/>
          <c:tx>
            <c:strRef>
              <c:f>[Книга1.xlsx]Лист21!$A$28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[Книга1.xlsx]Лист21!$B$26:$E$26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[Книга1.xlsx]Лист21!$B$28:$E$28</c:f>
              <c:numCache>
                <c:formatCode>General</c:formatCode>
                <c:ptCount val="4"/>
                <c:pt idx="0">
                  <c:v>23.57</c:v>
                </c:pt>
                <c:pt idx="1">
                  <c:v>40.1</c:v>
                </c:pt>
                <c:pt idx="2">
                  <c:v>28.05</c:v>
                </c:pt>
                <c:pt idx="3">
                  <c:v>8.27</c:v>
                </c:pt>
              </c:numCache>
            </c:numRef>
          </c:val>
        </c:ser>
        <c:ser>
          <c:idx val="2"/>
          <c:order val="2"/>
          <c:tx>
            <c:strRef>
              <c:f>[Книга1.xlsx]Лист21!$A$29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[Книга1.xlsx]Лист21!$B$26:$E$26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[Книга1.xlsx]Лист21!$B$29:$E$29</c:f>
              <c:numCache>
                <c:formatCode>General</c:formatCode>
                <c:ptCount val="4"/>
                <c:pt idx="0">
                  <c:v>20.87</c:v>
                </c:pt>
                <c:pt idx="1">
                  <c:v>37.07</c:v>
                </c:pt>
                <c:pt idx="2">
                  <c:v>31.46</c:v>
                </c:pt>
                <c:pt idx="3">
                  <c:v>10.59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12736"/>
        <c:axId val="36214272"/>
      </c:barChart>
      <c:catAx>
        <c:axId val="3621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14272"/>
        <c:crosses val="autoZero"/>
        <c:auto val="1"/>
        <c:lblAlgn val="ctr"/>
        <c:lblOffset val="100"/>
        <c:noMultiLvlLbl val="0"/>
      </c:catAx>
      <c:valAx>
        <c:axId val="3621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1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Лист48!$A$2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Лист48!$B$1:$D$1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Лист48!$B$2:$D$2</c:f>
              <c:numCache>
                <c:formatCode>General</c:formatCode>
                <c:ptCount val="3"/>
                <c:pt idx="0">
                  <c:v>51.86</c:v>
                </c:pt>
                <c:pt idx="1">
                  <c:v>44.18</c:v>
                </c:pt>
                <c:pt idx="2">
                  <c:v>3.96</c:v>
                </c:pt>
              </c:numCache>
            </c:numRef>
          </c:val>
        </c:ser>
        <c:ser>
          <c:idx val="1"/>
          <c:order val="1"/>
          <c:tx>
            <c:strRef>
              <c:f>Лист48!$A$3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Лист48!$B$1:$D$1</c:f>
              <c:strCache>
                <c:ptCount val="3"/>
                <c:pt idx="0">
                  <c:v>понизили</c:v>
                </c:pt>
                <c:pt idx="1">
                  <c:v>подтверд.</c:v>
                </c:pt>
                <c:pt idx="2">
                  <c:v>повысили</c:v>
                </c:pt>
              </c:strCache>
            </c:strRef>
          </c:cat>
          <c:val>
            <c:numRef>
              <c:f>Лист48!$B$3:$D$3</c:f>
              <c:numCache>
                <c:formatCode>General</c:formatCode>
                <c:ptCount val="3"/>
                <c:pt idx="0">
                  <c:v>38.22</c:v>
                </c:pt>
                <c:pt idx="1">
                  <c:v>59.87</c:v>
                </c:pt>
                <c:pt idx="2">
                  <c:v>1.91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069056"/>
        <c:axId val="129070592"/>
      </c:barChart>
      <c:catAx>
        <c:axId val="1290690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070592"/>
        <c:crosses val="autoZero"/>
        <c:auto val="1"/>
        <c:lblAlgn val="ctr"/>
        <c:lblOffset val="100"/>
        <c:noMultiLvlLbl val="0"/>
      </c:catAx>
      <c:valAx>
        <c:axId val="129070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069056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[Книга1.xlsx]Лист58!$A$2</c:f>
              <c:strCache>
                <c:ptCount val="1"/>
                <c:pt idx="0">
                  <c:v>край</c:v>
                </c:pt>
              </c:strCache>
            </c:strRef>
          </c:tx>
          <c:marker>
            <c:symbol val="none"/>
          </c:marker>
          <c:cat>
            <c:strRef>
              <c:f>[Книга1.xlsx]Лист58!$B$1:$U$1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[Книга1.xlsx]Лист58!$B$2:$U$2</c:f>
              <c:numCache>
                <c:formatCode>General</c:formatCode>
                <c:ptCount val="20"/>
                <c:pt idx="0">
                  <c:v>57.64</c:v>
                </c:pt>
                <c:pt idx="1">
                  <c:v>85.14</c:v>
                </c:pt>
                <c:pt idx="2">
                  <c:v>61.65</c:v>
                </c:pt>
                <c:pt idx="3">
                  <c:v>83.85</c:v>
                </c:pt>
                <c:pt idx="4">
                  <c:v>71.3</c:v>
                </c:pt>
                <c:pt idx="5">
                  <c:v>76.349999999999994</c:v>
                </c:pt>
                <c:pt idx="6">
                  <c:v>76.63</c:v>
                </c:pt>
                <c:pt idx="7">
                  <c:v>56.51</c:v>
                </c:pt>
                <c:pt idx="8">
                  <c:v>60.75</c:v>
                </c:pt>
                <c:pt idx="9">
                  <c:v>66.55</c:v>
                </c:pt>
                <c:pt idx="10">
                  <c:v>74.23</c:v>
                </c:pt>
                <c:pt idx="11">
                  <c:v>70.17</c:v>
                </c:pt>
                <c:pt idx="12">
                  <c:v>65.150000000000006</c:v>
                </c:pt>
                <c:pt idx="13">
                  <c:v>70.45</c:v>
                </c:pt>
                <c:pt idx="14">
                  <c:v>67.569999999999993</c:v>
                </c:pt>
                <c:pt idx="15">
                  <c:v>69.92</c:v>
                </c:pt>
                <c:pt idx="16">
                  <c:v>59.15</c:v>
                </c:pt>
                <c:pt idx="17">
                  <c:v>80.22</c:v>
                </c:pt>
                <c:pt idx="18">
                  <c:v>43.88</c:v>
                </c:pt>
                <c:pt idx="19">
                  <c:v>39.380000000000003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[Книга1.xlsx]Лист58!$A$3</c:f>
              <c:strCache>
                <c:ptCount val="1"/>
                <c:pt idx="0">
                  <c:v>район</c:v>
                </c:pt>
              </c:strCache>
            </c:strRef>
          </c:tx>
          <c:marker>
            <c:symbol val="none"/>
          </c:marker>
          <c:cat>
            <c:strRef>
              <c:f>[Книга1.xlsx]Лист58!$B$1:$U$1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[Книга1.xlsx]Лист58!$B$3:$U$3</c:f>
              <c:numCache>
                <c:formatCode>General</c:formatCode>
                <c:ptCount val="20"/>
                <c:pt idx="0">
                  <c:v>57.46</c:v>
                </c:pt>
                <c:pt idx="1">
                  <c:v>89.31</c:v>
                </c:pt>
                <c:pt idx="2">
                  <c:v>65.19</c:v>
                </c:pt>
                <c:pt idx="3">
                  <c:v>90.48</c:v>
                </c:pt>
                <c:pt idx="4">
                  <c:v>71.22</c:v>
                </c:pt>
                <c:pt idx="5">
                  <c:v>81.27</c:v>
                </c:pt>
                <c:pt idx="6">
                  <c:v>80.319999999999993</c:v>
                </c:pt>
                <c:pt idx="7">
                  <c:v>59.68</c:v>
                </c:pt>
                <c:pt idx="8">
                  <c:v>63.7</c:v>
                </c:pt>
                <c:pt idx="9">
                  <c:v>68.099999999999994</c:v>
                </c:pt>
                <c:pt idx="10">
                  <c:v>74.599999999999994</c:v>
                </c:pt>
                <c:pt idx="11">
                  <c:v>69.209999999999994</c:v>
                </c:pt>
                <c:pt idx="12">
                  <c:v>63.17</c:v>
                </c:pt>
                <c:pt idx="13">
                  <c:v>66.349999999999994</c:v>
                </c:pt>
                <c:pt idx="14">
                  <c:v>64.92</c:v>
                </c:pt>
                <c:pt idx="15">
                  <c:v>66.349999999999994</c:v>
                </c:pt>
                <c:pt idx="16">
                  <c:v>57.46</c:v>
                </c:pt>
                <c:pt idx="17">
                  <c:v>85.4</c:v>
                </c:pt>
                <c:pt idx="18">
                  <c:v>42.22</c:v>
                </c:pt>
                <c:pt idx="19">
                  <c:v>42.54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[Книга1.xlsx]Лист58!$A$4</c:f>
              <c:strCache>
                <c:ptCount val="1"/>
                <c:pt idx="0">
                  <c:v>вся</c:v>
                </c:pt>
              </c:strCache>
            </c:strRef>
          </c:tx>
          <c:marker>
            <c:symbol val="none"/>
          </c:marker>
          <c:cat>
            <c:strRef>
              <c:f>[Книга1.xlsx]Лист58!$B$1:$U$1</c:f>
              <c:strCache>
                <c:ptCount val="20"/>
                <c:pt idx="0">
                  <c:v>1K1</c:v>
                </c:pt>
                <c:pt idx="1">
                  <c:v>1K2</c:v>
                </c:pt>
                <c:pt idx="2">
                  <c:v>2</c:v>
                </c:pt>
                <c:pt idx="3">
                  <c:v>3,1</c:v>
                </c:pt>
                <c:pt idx="4">
                  <c:v>3,2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12,1</c:v>
                </c:pt>
                <c:pt idx="14">
                  <c:v>12,2</c:v>
                </c:pt>
                <c:pt idx="15">
                  <c:v>13,1</c:v>
                </c:pt>
                <c:pt idx="16">
                  <c:v>13,2</c:v>
                </c:pt>
                <c:pt idx="17">
                  <c:v>14</c:v>
                </c:pt>
                <c:pt idx="18">
                  <c:v>15,1</c:v>
                </c:pt>
                <c:pt idx="19">
                  <c:v>15,2</c:v>
                </c:pt>
              </c:strCache>
            </c:strRef>
          </c:cat>
          <c:val>
            <c:numRef>
              <c:f>[Книга1.xlsx]Лист58!$B$4:$U$4</c:f>
              <c:numCache>
                <c:formatCode>General</c:formatCode>
                <c:ptCount val="20"/>
                <c:pt idx="0">
                  <c:v>61.57</c:v>
                </c:pt>
                <c:pt idx="1">
                  <c:v>87.88</c:v>
                </c:pt>
                <c:pt idx="2">
                  <c:v>66.56</c:v>
                </c:pt>
                <c:pt idx="3">
                  <c:v>84.25</c:v>
                </c:pt>
                <c:pt idx="4">
                  <c:v>76.55</c:v>
                </c:pt>
                <c:pt idx="5">
                  <c:v>75.84</c:v>
                </c:pt>
                <c:pt idx="6">
                  <c:v>80.430000000000007</c:v>
                </c:pt>
                <c:pt idx="7">
                  <c:v>56.94</c:v>
                </c:pt>
                <c:pt idx="8">
                  <c:v>61.67</c:v>
                </c:pt>
                <c:pt idx="9">
                  <c:v>67.63</c:v>
                </c:pt>
                <c:pt idx="10">
                  <c:v>72.930000000000007</c:v>
                </c:pt>
                <c:pt idx="11">
                  <c:v>70.87</c:v>
                </c:pt>
                <c:pt idx="12">
                  <c:v>66.31</c:v>
                </c:pt>
                <c:pt idx="13">
                  <c:v>71.150000000000006</c:v>
                </c:pt>
                <c:pt idx="14">
                  <c:v>69.95</c:v>
                </c:pt>
                <c:pt idx="15">
                  <c:v>69.91</c:v>
                </c:pt>
                <c:pt idx="16">
                  <c:v>61.23</c:v>
                </c:pt>
                <c:pt idx="17">
                  <c:v>80.63</c:v>
                </c:pt>
                <c:pt idx="18">
                  <c:v>44.32</c:v>
                </c:pt>
                <c:pt idx="19">
                  <c:v>39.51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092224"/>
        <c:axId val="129098112"/>
      </c:lineChart>
      <c:catAx>
        <c:axId val="1290922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098112"/>
        <c:crosses val="autoZero"/>
        <c:auto val="1"/>
        <c:lblAlgn val="ctr"/>
        <c:lblOffset val="100"/>
        <c:noMultiLvlLbl val="0"/>
      </c:catAx>
      <c:valAx>
        <c:axId val="129098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092224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[Книга1.xlsx]Лист43!$A$2</c:f>
              <c:strCache>
                <c:ptCount val="1"/>
                <c:pt idx="0">
                  <c:v>край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[Книга1.xlsx]Лист43!$B$1:$P$1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9.1999999999999993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[Книга1.xlsx]Лист43!$B$2:$P$2</c:f>
              <c:numCache>
                <c:formatCode>General</c:formatCode>
                <c:ptCount val="15"/>
                <c:pt idx="0">
                  <c:v>91.85</c:v>
                </c:pt>
                <c:pt idx="1">
                  <c:v>81.96</c:v>
                </c:pt>
                <c:pt idx="2">
                  <c:v>84.66</c:v>
                </c:pt>
                <c:pt idx="3">
                  <c:v>59.39</c:v>
                </c:pt>
                <c:pt idx="4">
                  <c:v>65.489999999999995</c:v>
                </c:pt>
                <c:pt idx="5">
                  <c:v>54.08</c:v>
                </c:pt>
                <c:pt idx="6">
                  <c:v>92.72</c:v>
                </c:pt>
                <c:pt idx="7">
                  <c:v>85.3</c:v>
                </c:pt>
                <c:pt idx="8">
                  <c:v>63.59</c:v>
                </c:pt>
                <c:pt idx="9">
                  <c:v>47.1</c:v>
                </c:pt>
                <c:pt idx="10">
                  <c:v>55.97</c:v>
                </c:pt>
                <c:pt idx="11">
                  <c:v>44.18</c:v>
                </c:pt>
                <c:pt idx="12">
                  <c:v>59.27</c:v>
                </c:pt>
                <c:pt idx="13">
                  <c:v>66.95</c:v>
                </c:pt>
                <c:pt idx="14">
                  <c:v>18.489999999999998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[Книга1.xlsx]Лист43!$A$3</c:f>
              <c:strCache>
                <c:ptCount val="1"/>
                <c:pt idx="0">
                  <c:v>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[Книга1.xlsx]Лист43!$B$1:$P$1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9.1999999999999993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[Книга1.xlsx]Лист43!$B$3:$P$3</c:f>
              <c:numCache>
                <c:formatCode>General</c:formatCode>
                <c:ptCount val="15"/>
                <c:pt idx="0">
                  <c:v>94.85</c:v>
                </c:pt>
                <c:pt idx="1">
                  <c:v>87.13</c:v>
                </c:pt>
                <c:pt idx="2">
                  <c:v>85.85</c:v>
                </c:pt>
                <c:pt idx="3">
                  <c:v>54.04</c:v>
                </c:pt>
                <c:pt idx="4">
                  <c:v>67.650000000000006</c:v>
                </c:pt>
                <c:pt idx="5">
                  <c:v>52.94</c:v>
                </c:pt>
                <c:pt idx="6">
                  <c:v>93.01</c:v>
                </c:pt>
                <c:pt idx="7">
                  <c:v>91.54</c:v>
                </c:pt>
                <c:pt idx="8">
                  <c:v>73.900000000000006</c:v>
                </c:pt>
                <c:pt idx="9">
                  <c:v>41.54</c:v>
                </c:pt>
                <c:pt idx="10">
                  <c:v>45.22</c:v>
                </c:pt>
                <c:pt idx="11">
                  <c:v>36.03</c:v>
                </c:pt>
                <c:pt idx="12">
                  <c:v>50.37</c:v>
                </c:pt>
                <c:pt idx="13">
                  <c:v>81.069999999999993</c:v>
                </c:pt>
                <c:pt idx="14">
                  <c:v>11.21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[Книга1.xlsx]Лист43!$A$4</c:f>
              <c:strCache>
                <c:ptCount val="1"/>
                <c:pt idx="0">
                  <c:v>школа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[Книга1.xlsx]Лист43!$B$1:$P$1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5.0999999999999996</c:v>
                </c:pt>
                <c:pt idx="5">
                  <c:v>5.2</c:v>
                </c:pt>
                <c:pt idx="6">
                  <c:v>6.1</c:v>
                </c:pt>
                <c:pt idx="7">
                  <c:v>6.2</c:v>
                </c:pt>
                <c:pt idx="8">
                  <c:v>7</c:v>
                </c:pt>
                <c:pt idx="9">
                  <c:v>8</c:v>
                </c:pt>
                <c:pt idx="10">
                  <c:v>9.1</c:v>
                </c:pt>
                <c:pt idx="11">
                  <c:v>9.1999999999999993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numCache>
            </c:numRef>
          </c:cat>
          <c:val>
            <c:numRef>
              <c:f>[Книга1.xlsx]Лист43!$B$4:$P$4</c:f>
              <c:numCache>
                <c:formatCode>General</c:formatCode>
                <c:ptCount val="15"/>
                <c:pt idx="0">
                  <c:v>100</c:v>
                </c:pt>
                <c:pt idx="1">
                  <c:v>92</c:v>
                </c:pt>
                <c:pt idx="2">
                  <c:v>90</c:v>
                </c:pt>
                <c:pt idx="3">
                  <c:v>74</c:v>
                </c:pt>
                <c:pt idx="4">
                  <c:v>86</c:v>
                </c:pt>
                <c:pt idx="5">
                  <c:v>80</c:v>
                </c:pt>
                <c:pt idx="6">
                  <c:v>96</c:v>
                </c:pt>
                <c:pt idx="7">
                  <c:v>98</c:v>
                </c:pt>
                <c:pt idx="8">
                  <c:v>80</c:v>
                </c:pt>
                <c:pt idx="9">
                  <c:v>67</c:v>
                </c:pt>
                <c:pt idx="10">
                  <c:v>48</c:v>
                </c:pt>
                <c:pt idx="11">
                  <c:v>50</c:v>
                </c:pt>
                <c:pt idx="12">
                  <c:v>56</c:v>
                </c:pt>
                <c:pt idx="13">
                  <c:v>99</c:v>
                </c:pt>
                <c:pt idx="1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389696"/>
        <c:axId val="129391616"/>
      </c:lineChart>
      <c:catAx>
        <c:axId val="12938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391616"/>
        <c:crosses val="autoZero"/>
        <c:auto val="1"/>
        <c:lblAlgn val="ctr"/>
        <c:lblOffset val="100"/>
        <c:noMultiLvlLbl val="0"/>
      </c:catAx>
      <c:valAx>
        <c:axId val="12939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389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[Книга1.xlsx]Лист60!$A$2</c:f>
              <c:strCache>
                <c:ptCount val="1"/>
                <c:pt idx="0">
                  <c:v>край</c:v>
                </c:pt>
              </c:strCache>
            </c:strRef>
          </c:tx>
          <c:marker>
            <c:symbol val="none"/>
          </c:marker>
          <c:cat>
            <c:strRef>
              <c:f>[Книга1.xlsx]Лист60!$B$1:$R$1</c:f>
              <c:strCache>
                <c:ptCount val="1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</c:strCache>
            </c:strRef>
          </c:cat>
          <c:val>
            <c:numRef>
              <c:f>[Книга1.xlsx]Лист60!$B$2:$R$2</c:f>
              <c:numCache>
                <c:formatCode>General</c:formatCode>
                <c:ptCount val="17"/>
                <c:pt idx="0">
                  <c:v>54.42</c:v>
                </c:pt>
                <c:pt idx="1">
                  <c:v>47.57</c:v>
                </c:pt>
                <c:pt idx="2">
                  <c:v>89.18</c:v>
                </c:pt>
                <c:pt idx="3">
                  <c:v>46.92</c:v>
                </c:pt>
                <c:pt idx="4">
                  <c:v>72.2</c:v>
                </c:pt>
                <c:pt idx="5">
                  <c:v>32.76</c:v>
                </c:pt>
                <c:pt idx="6">
                  <c:v>44.85</c:v>
                </c:pt>
                <c:pt idx="7">
                  <c:v>66.13</c:v>
                </c:pt>
                <c:pt idx="8">
                  <c:v>64.45</c:v>
                </c:pt>
                <c:pt idx="9">
                  <c:v>43.65</c:v>
                </c:pt>
                <c:pt idx="10">
                  <c:v>50.48</c:v>
                </c:pt>
                <c:pt idx="11">
                  <c:v>37.380000000000003</c:v>
                </c:pt>
                <c:pt idx="12">
                  <c:v>50.77</c:v>
                </c:pt>
                <c:pt idx="13">
                  <c:v>40.57</c:v>
                </c:pt>
                <c:pt idx="14">
                  <c:v>50.13</c:v>
                </c:pt>
                <c:pt idx="15">
                  <c:v>38.479999999999997</c:v>
                </c:pt>
                <c:pt idx="16">
                  <c:v>45.09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[Книга1.xlsx]Лист60!$A$3</c:f>
              <c:strCache>
                <c:ptCount val="1"/>
                <c:pt idx="0">
                  <c:v>район</c:v>
                </c:pt>
              </c:strCache>
            </c:strRef>
          </c:tx>
          <c:marker>
            <c:symbol val="none"/>
          </c:marker>
          <c:cat>
            <c:strRef>
              <c:f>[Книга1.xlsx]Лист60!$B$1:$R$1</c:f>
              <c:strCache>
                <c:ptCount val="1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</c:strCache>
            </c:strRef>
          </c:cat>
          <c:val>
            <c:numRef>
              <c:f>[Книга1.xlsx]Лист60!$B$3:$R$3</c:f>
              <c:numCache>
                <c:formatCode>General</c:formatCode>
                <c:ptCount val="17"/>
                <c:pt idx="0">
                  <c:v>56.23</c:v>
                </c:pt>
                <c:pt idx="1">
                  <c:v>50.88</c:v>
                </c:pt>
                <c:pt idx="2">
                  <c:v>93.61</c:v>
                </c:pt>
                <c:pt idx="3">
                  <c:v>44.76</c:v>
                </c:pt>
                <c:pt idx="4">
                  <c:v>76.22</c:v>
                </c:pt>
                <c:pt idx="5">
                  <c:v>39.15</c:v>
                </c:pt>
                <c:pt idx="6">
                  <c:v>42.68</c:v>
                </c:pt>
                <c:pt idx="7">
                  <c:v>60.9</c:v>
                </c:pt>
                <c:pt idx="8">
                  <c:v>73.83</c:v>
                </c:pt>
                <c:pt idx="9">
                  <c:v>46.73</c:v>
                </c:pt>
                <c:pt idx="10">
                  <c:v>57.32</c:v>
                </c:pt>
                <c:pt idx="11">
                  <c:v>43.46</c:v>
                </c:pt>
                <c:pt idx="12">
                  <c:v>58.1</c:v>
                </c:pt>
                <c:pt idx="13">
                  <c:v>41.74</c:v>
                </c:pt>
                <c:pt idx="14">
                  <c:v>60.59</c:v>
                </c:pt>
                <c:pt idx="15">
                  <c:v>42.68</c:v>
                </c:pt>
                <c:pt idx="16">
                  <c:v>47.98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[Книга1.xlsx]Лист60!$A$4</c:f>
              <c:strCache>
                <c:ptCount val="1"/>
                <c:pt idx="0">
                  <c:v>школа</c:v>
                </c:pt>
              </c:strCache>
            </c:strRef>
          </c:tx>
          <c:marker>
            <c:symbol val="none"/>
          </c:marker>
          <c:cat>
            <c:strRef>
              <c:f>[Книга1.xlsx]Лист60!$B$1:$R$1</c:f>
              <c:strCache>
                <c:ptCount val="17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4,1</c:v>
                </c:pt>
                <c:pt idx="9">
                  <c:v>4,2</c:v>
                </c:pt>
                <c:pt idx="10">
                  <c:v>5,1</c:v>
                </c:pt>
                <c:pt idx="11">
                  <c:v>5,2</c:v>
                </c:pt>
                <c:pt idx="12">
                  <c:v>6,1</c:v>
                </c:pt>
                <c:pt idx="13">
                  <c:v>6,2</c:v>
                </c:pt>
                <c:pt idx="14">
                  <c:v>7,1</c:v>
                </c:pt>
                <c:pt idx="15">
                  <c:v>7,2</c:v>
                </c:pt>
                <c:pt idx="16">
                  <c:v>8</c:v>
                </c:pt>
              </c:strCache>
            </c:strRef>
          </c:cat>
          <c:val>
            <c:numRef>
              <c:f>[Книга1.xlsx]Лист60!$B$4:$R$4</c:f>
              <c:numCache>
                <c:formatCode>General</c:formatCode>
                <c:ptCount val="17"/>
                <c:pt idx="0">
                  <c:v>55</c:v>
                </c:pt>
                <c:pt idx="1">
                  <c:v>43.33</c:v>
                </c:pt>
                <c:pt idx="2">
                  <c:v>100</c:v>
                </c:pt>
                <c:pt idx="3">
                  <c:v>66.67</c:v>
                </c:pt>
                <c:pt idx="4">
                  <c:v>100</c:v>
                </c:pt>
                <c:pt idx="5">
                  <c:v>36.67</c:v>
                </c:pt>
                <c:pt idx="6">
                  <c:v>40</c:v>
                </c:pt>
                <c:pt idx="7">
                  <c:v>55</c:v>
                </c:pt>
                <c:pt idx="8">
                  <c:v>66.67</c:v>
                </c:pt>
                <c:pt idx="9">
                  <c:v>20</c:v>
                </c:pt>
                <c:pt idx="10">
                  <c:v>85</c:v>
                </c:pt>
                <c:pt idx="11">
                  <c:v>30</c:v>
                </c:pt>
                <c:pt idx="12">
                  <c:v>55</c:v>
                </c:pt>
                <c:pt idx="13">
                  <c:v>40</c:v>
                </c:pt>
                <c:pt idx="14">
                  <c:v>100</c:v>
                </c:pt>
                <c:pt idx="15">
                  <c:v>50</c:v>
                </c:pt>
                <c:pt idx="16">
                  <c:v>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689536"/>
        <c:axId val="134691072"/>
      </c:lineChart>
      <c:catAx>
        <c:axId val="134689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34691072"/>
        <c:crosses val="autoZero"/>
        <c:auto val="1"/>
        <c:lblAlgn val="ctr"/>
        <c:lblOffset val="100"/>
        <c:noMultiLvlLbl val="0"/>
      </c:catAx>
      <c:valAx>
        <c:axId val="13469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689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[Книга1.xlsx]Лист61!$A$2</c:f>
              <c:strCache>
                <c:ptCount val="1"/>
                <c:pt idx="0">
                  <c:v>вся</c:v>
                </c:pt>
              </c:strCache>
            </c:strRef>
          </c:tx>
          <c:marker>
            <c:symbol val="none"/>
          </c:marker>
          <c:cat>
            <c:numRef>
              <c:f>[Книга1.xlsx]Лист61!$B$1:$Q$1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[Книга1.xlsx]Лист61!$B$2:$Q$2</c:f>
              <c:numCache>
                <c:formatCode>General</c:formatCode>
                <c:ptCount val="16"/>
                <c:pt idx="0">
                  <c:v>62.87</c:v>
                </c:pt>
                <c:pt idx="1">
                  <c:v>56.89</c:v>
                </c:pt>
                <c:pt idx="2">
                  <c:v>66.569999999999993</c:v>
                </c:pt>
                <c:pt idx="3">
                  <c:v>44.21</c:v>
                </c:pt>
                <c:pt idx="4">
                  <c:v>78.19</c:v>
                </c:pt>
                <c:pt idx="5">
                  <c:v>48.88</c:v>
                </c:pt>
                <c:pt idx="6">
                  <c:v>59.41</c:v>
                </c:pt>
                <c:pt idx="7">
                  <c:v>30.48</c:v>
                </c:pt>
                <c:pt idx="8">
                  <c:v>52.58</c:v>
                </c:pt>
                <c:pt idx="9">
                  <c:v>43.01</c:v>
                </c:pt>
                <c:pt idx="10">
                  <c:v>89.18</c:v>
                </c:pt>
                <c:pt idx="11">
                  <c:v>76.709999999999994</c:v>
                </c:pt>
                <c:pt idx="12">
                  <c:v>60.93</c:v>
                </c:pt>
                <c:pt idx="13">
                  <c:v>54.84</c:v>
                </c:pt>
                <c:pt idx="14">
                  <c:v>32.29</c:v>
                </c:pt>
                <c:pt idx="15">
                  <c:v>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[Книга1.xlsx]Лист61!$A$3</c:f>
              <c:strCache>
                <c:ptCount val="1"/>
                <c:pt idx="0">
                  <c:v>край</c:v>
                </c:pt>
              </c:strCache>
            </c:strRef>
          </c:tx>
          <c:marker>
            <c:symbol val="none"/>
          </c:marker>
          <c:cat>
            <c:numRef>
              <c:f>[Книга1.xlsx]Лист61!$B$1:$Q$1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[Книга1.xlsx]Лист61!$B$3:$Q$3</c:f>
              <c:numCache>
                <c:formatCode>General</c:formatCode>
                <c:ptCount val="16"/>
                <c:pt idx="0">
                  <c:v>57.48</c:v>
                </c:pt>
                <c:pt idx="1">
                  <c:v>53.99</c:v>
                </c:pt>
                <c:pt idx="2">
                  <c:v>53.69</c:v>
                </c:pt>
                <c:pt idx="3">
                  <c:v>34.11</c:v>
                </c:pt>
                <c:pt idx="4">
                  <c:v>72.849999999999994</c:v>
                </c:pt>
                <c:pt idx="5">
                  <c:v>44.56</c:v>
                </c:pt>
                <c:pt idx="6">
                  <c:v>52.53</c:v>
                </c:pt>
                <c:pt idx="7">
                  <c:v>21.63</c:v>
                </c:pt>
                <c:pt idx="8">
                  <c:v>47.5</c:v>
                </c:pt>
                <c:pt idx="9">
                  <c:v>38.96</c:v>
                </c:pt>
                <c:pt idx="10">
                  <c:v>88.1</c:v>
                </c:pt>
                <c:pt idx="11">
                  <c:v>73.3</c:v>
                </c:pt>
                <c:pt idx="12">
                  <c:v>55.87</c:v>
                </c:pt>
                <c:pt idx="13">
                  <c:v>51.37</c:v>
                </c:pt>
                <c:pt idx="14">
                  <c:v>23.73</c:v>
                </c:pt>
                <c:pt idx="15">
                  <c:v>8.24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[Книга1.xlsx]Лист61!$A$4</c:f>
              <c:strCache>
                <c:ptCount val="1"/>
                <c:pt idx="0">
                  <c:v>район</c:v>
                </c:pt>
              </c:strCache>
            </c:strRef>
          </c:tx>
          <c:marker>
            <c:symbol val="none"/>
          </c:marker>
          <c:cat>
            <c:numRef>
              <c:f>[Книга1.xlsx]Лист61!$B$1:$Q$1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11.1</c:v>
                </c:pt>
                <c:pt idx="11">
                  <c:v>11.2</c:v>
                </c:pt>
                <c:pt idx="12">
                  <c:v>12.1</c:v>
                </c:pt>
                <c:pt idx="13">
                  <c:v>12.2</c:v>
                </c:pt>
                <c:pt idx="14">
                  <c:v>13</c:v>
                </c:pt>
                <c:pt idx="15">
                  <c:v>14</c:v>
                </c:pt>
              </c:numCache>
            </c:numRef>
          </c:cat>
          <c:val>
            <c:numRef>
              <c:f>[Книга1.xlsx]Лист61!$B$4:$Q$4</c:f>
              <c:numCache>
                <c:formatCode>General</c:formatCode>
                <c:ptCount val="16"/>
                <c:pt idx="0">
                  <c:v>63.35</c:v>
                </c:pt>
                <c:pt idx="1">
                  <c:v>70.5</c:v>
                </c:pt>
                <c:pt idx="2">
                  <c:v>36.340000000000003</c:v>
                </c:pt>
                <c:pt idx="3">
                  <c:v>33.85</c:v>
                </c:pt>
                <c:pt idx="4">
                  <c:v>72.05</c:v>
                </c:pt>
                <c:pt idx="5">
                  <c:v>54.66</c:v>
                </c:pt>
                <c:pt idx="6">
                  <c:v>50</c:v>
                </c:pt>
                <c:pt idx="7">
                  <c:v>16.77</c:v>
                </c:pt>
                <c:pt idx="8">
                  <c:v>45.5</c:v>
                </c:pt>
                <c:pt idx="9">
                  <c:v>50</c:v>
                </c:pt>
                <c:pt idx="10">
                  <c:v>91.93</c:v>
                </c:pt>
                <c:pt idx="11">
                  <c:v>70.19</c:v>
                </c:pt>
                <c:pt idx="12">
                  <c:v>57.45</c:v>
                </c:pt>
                <c:pt idx="13">
                  <c:v>55.59</c:v>
                </c:pt>
                <c:pt idx="14">
                  <c:v>24.84</c:v>
                </c:pt>
                <c:pt idx="15">
                  <c:v>7.3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716800"/>
        <c:axId val="134726784"/>
      </c:lineChart>
      <c:catAx>
        <c:axId val="134716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726784"/>
        <c:crosses val="autoZero"/>
        <c:auto val="1"/>
        <c:lblAlgn val="ctr"/>
        <c:lblOffset val="100"/>
        <c:noMultiLvlLbl val="0"/>
      </c:catAx>
      <c:valAx>
        <c:axId val="13472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716800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Лист67!$A$2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val>
            <c:numRef>
              <c:f>Лист67!$B$2:$AM$2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0</c:v>
                </c:pt>
                <c:pt idx="4">
                  <c:v>0</c:v>
                </c:pt>
                <c:pt idx="5">
                  <c:v>0.3</c:v>
                </c:pt>
                <c:pt idx="6">
                  <c:v>0</c:v>
                </c:pt>
                <c:pt idx="7">
                  <c:v>0.9</c:v>
                </c:pt>
                <c:pt idx="8">
                  <c:v>1.2</c:v>
                </c:pt>
                <c:pt idx="9">
                  <c:v>0.9</c:v>
                </c:pt>
                <c:pt idx="10">
                  <c:v>0.6</c:v>
                </c:pt>
                <c:pt idx="11">
                  <c:v>0.6</c:v>
                </c:pt>
                <c:pt idx="12">
                  <c:v>0.6</c:v>
                </c:pt>
                <c:pt idx="13">
                  <c:v>5.0999999999999996</c:v>
                </c:pt>
                <c:pt idx="14">
                  <c:v>3.9</c:v>
                </c:pt>
                <c:pt idx="15">
                  <c:v>2.4</c:v>
                </c:pt>
                <c:pt idx="16">
                  <c:v>3</c:v>
                </c:pt>
                <c:pt idx="17">
                  <c:v>0.9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3.9</c:v>
                </c:pt>
                <c:pt idx="22">
                  <c:v>3</c:v>
                </c:pt>
                <c:pt idx="23">
                  <c:v>6.3</c:v>
                </c:pt>
                <c:pt idx="24">
                  <c:v>2.7</c:v>
                </c:pt>
                <c:pt idx="25">
                  <c:v>5.0999999999999996</c:v>
                </c:pt>
                <c:pt idx="26">
                  <c:v>4.2</c:v>
                </c:pt>
                <c:pt idx="27">
                  <c:v>4.5</c:v>
                </c:pt>
                <c:pt idx="28">
                  <c:v>4.5</c:v>
                </c:pt>
                <c:pt idx="29">
                  <c:v>4.5</c:v>
                </c:pt>
                <c:pt idx="30">
                  <c:v>3.6</c:v>
                </c:pt>
                <c:pt idx="31">
                  <c:v>5.0999999999999996</c:v>
                </c:pt>
                <c:pt idx="32">
                  <c:v>4.2</c:v>
                </c:pt>
                <c:pt idx="33">
                  <c:v>6</c:v>
                </c:pt>
                <c:pt idx="34">
                  <c:v>4.5</c:v>
                </c:pt>
                <c:pt idx="35">
                  <c:v>3.3</c:v>
                </c:pt>
                <c:pt idx="36">
                  <c:v>3.9</c:v>
                </c:pt>
                <c:pt idx="37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Лист67!$A$3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val>
            <c:numRef>
              <c:f>Лист67!$B$3:$AM$3</c:f>
              <c:numCache>
                <c:formatCode>General</c:formatCode>
                <c:ptCount val="38"/>
                <c:pt idx="0">
                  <c:v>0.2</c:v>
                </c:pt>
                <c:pt idx="1">
                  <c:v>0.2</c:v>
                </c:pt>
                <c:pt idx="2">
                  <c:v>0.3</c:v>
                </c:pt>
                <c:pt idx="3">
                  <c:v>0.3</c:v>
                </c:pt>
                <c:pt idx="4">
                  <c:v>0.5</c:v>
                </c:pt>
                <c:pt idx="5">
                  <c:v>0.5</c:v>
                </c:pt>
                <c:pt idx="6">
                  <c:v>0.6</c:v>
                </c:pt>
                <c:pt idx="7">
                  <c:v>0.8</c:v>
                </c:pt>
                <c:pt idx="8">
                  <c:v>0.8</c:v>
                </c:pt>
                <c:pt idx="9">
                  <c:v>1.1000000000000001</c:v>
                </c:pt>
                <c:pt idx="10">
                  <c:v>1.2</c:v>
                </c:pt>
                <c:pt idx="11">
                  <c:v>1</c:v>
                </c:pt>
                <c:pt idx="12">
                  <c:v>1.1000000000000001</c:v>
                </c:pt>
                <c:pt idx="13">
                  <c:v>3.1</c:v>
                </c:pt>
                <c:pt idx="14">
                  <c:v>2.7</c:v>
                </c:pt>
                <c:pt idx="15">
                  <c:v>2.4</c:v>
                </c:pt>
                <c:pt idx="16">
                  <c:v>2.6</c:v>
                </c:pt>
                <c:pt idx="17">
                  <c:v>2.5</c:v>
                </c:pt>
                <c:pt idx="18">
                  <c:v>2.9</c:v>
                </c:pt>
                <c:pt idx="19">
                  <c:v>3</c:v>
                </c:pt>
                <c:pt idx="20">
                  <c:v>3.1</c:v>
                </c:pt>
                <c:pt idx="21">
                  <c:v>3.5</c:v>
                </c:pt>
                <c:pt idx="22">
                  <c:v>4</c:v>
                </c:pt>
                <c:pt idx="23">
                  <c:v>4.8</c:v>
                </c:pt>
                <c:pt idx="24">
                  <c:v>4.2</c:v>
                </c:pt>
                <c:pt idx="25">
                  <c:v>4.7</c:v>
                </c:pt>
                <c:pt idx="26">
                  <c:v>5</c:v>
                </c:pt>
                <c:pt idx="27">
                  <c:v>5.4</c:v>
                </c:pt>
                <c:pt idx="28">
                  <c:v>4.5999999999999996</c:v>
                </c:pt>
                <c:pt idx="29">
                  <c:v>5</c:v>
                </c:pt>
                <c:pt idx="30">
                  <c:v>4.7</c:v>
                </c:pt>
                <c:pt idx="31">
                  <c:v>4.8</c:v>
                </c:pt>
                <c:pt idx="32">
                  <c:v>4.7</c:v>
                </c:pt>
                <c:pt idx="33">
                  <c:v>4.0999999999999996</c:v>
                </c:pt>
                <c:pt idx="34">
                  <c:v>3.4</c:v>
                </c:pt>
                <c:pt idx="35">
                  <c:v>2.5</c:v>
                </c:pt>
                <c:pt idx="36">
                  <c:v>1.9</c:v>
                </c:pt>
                <c:pt idx="37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918528"/>
        <c:axId val="136920064"/>
      </c:barChart>
      <c:catAx>
        <c:axId val="136918528"/>
        <c:scaling>
          <c:orientation val="minMax"/>
        </c:scaling>
        <c:delete val="0"/>
        <c:axPos val="b"/>
        <c:majorTickMark val="out"/>
        <c:minorTickMark val="none"/>
        <c:tickLblPos val="nextTo"/>
        <c:crossAx val="136920064"/>
        <c:crosses val="autoZero"/>
        <c:auto val="1"/>
        <c:lblAlgn val="ctr"/>
        <c:lblOffset val="100"/>
        <c:noMultiLvlLbl val="0"/>
      </c:catAx>
      <c:valAx>
        <c:axId val="13692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918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Лист68!$A$2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val>
            <c:numRef>
              <c:f>Лист68!$B$2:$U$2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0.6</c:v>
                </c:pt>
                <c:pt idx="3">
                  <c:v>0.3</c:v>
                </c:pt>
                <c:pt idx="4">
                  <c:v>0.3</c:v>
                </c:pt>
                <c:pt idx="5">
                  <c:v>3.4</c:v>
                </c:pt>
                <c:pt idx="6">
                  <c:v>3.4</c:v>
                </c:pt>
                <c:pt idx="7">
                  <c:v>4</c:v>
                </c:pt>
                <c:pt idx="8">
                  <c:v>10.1</c:v>
                </c:pt>
                <c:pt idx="9">
                  <c:v>10.3</c:v>
                </c:pt>
                <c:pt idx="10">
                  <c:v>8.3000000000000007</c:v>
                </c:pt>
                <c:pt idx="11">
                  <c:v>11.8</c:v>
                </c:pt>
                <c:pt idx="12">
                  <c:v>8.9</c:v>
                </c:pt>
                <c:pt idx="13">
                  <c:v>6.6</c:v>
                </c:pt>
                <c:pt idx="14">
                  <c:v>8.3000000000000007</c:v>
                </c:pt>
                <c:pt idx="15">
                  <c:v>9.5</c:v>
                </c:pt>
                <c:pt idx="16">
                  <c:v>4.5999999999999996</c:v>
                </c:pt>
                <c:pt idx="17">
                  <c:v>4.5999999999999996</c:v>
                </c:pt>
                <c:pt idx="18">
                  <c:v>2.6</c:v>
                </c:pt>
                <c:pt idx="19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Лист68!$A$3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val>
            <c:numRef>
              <c:f>Лист68!$B$3:$U$3</c:f>
              <c:numCache>
                <c:formatCode>General</c:formatCode>
                <c:ptCount val="20"/>
                <c:pt idx="0">
                  <c:v>0.2</c:v>
                </c:pt>
                <c:pt idx="1">
                  <c:v>0.5</c:v>
                </c:pt>
                <c:pt idx="2">
                  <c:v>0.6</c:v>
                </c:pt>
                <c:pt idx="3">
                  <c:v>1</c:v>
                </c:pt>
                <c:pt idx="4">
                  <c:v>1.3</c:v>
                </c:pt>
                <c:pt idx="5">
                  <c:v>3.5</c:v>
                </c:pt>
                <c:pt idx="6">
                  <c:v>4.8</c:v>
                </c:pt>
                <c:pt idx="7">
                  <c:v>5.6</c:v>
                </c:pt>
                <c:pt idx="8">
                  <c:v>7.6</c:v>
                </c:pt>
                <c:pt idx="9">
                  <c:v>7.5</c:v>
                </c:pt>
                <c:pt idx="10">
                  <c:v>7.5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8.3000000000000007</c:v>
                </c:pt>
                <c:pt idx="15">
                  <c:v>7.5</c:v>
                </c:pt>
                <c:pt idx="16">
                  <c:v>6.3</c:v>
                </c:pt>
                <c:pt idx="17">
                  <c:v>5.5</c:v>
                </c:pt>
                <c:pt idx="18">
                  <c:v>2.6</c:v>
                </c:pt>
                <c:pt idx="19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932736"/>
        <c:axId val="136950912"/>
      </c:barChart>
      <c:catAx>
        <c:axId val="136932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36950912"/>
        <c:crosses val="autoZero"/>
        <c:auto val="1"/>
        <c:lblAlgn val="ctr"/>
        <c:lblOffset val="100"/>
        <c:noMultiLvlLbl val="0"/>
      </c:catAx>
      <c:valAx>
        <c:axId val="13695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932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[Книга1.xlsx]Лист22!$A$2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[Книга1.xlsx]Лист22!$B$1:$E$1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[Книга1.xlsx]Лист22!$B$2:$E$2</c:f>
              <c:numCache>
                <c:formatCode>General</c:formatCode>
                <c:ptCount val="4"/>
                <c:pt idx="0">
                  <c:v>12.43</c:v>
                </c:pt>
                <c:pt idx="1">
                  <c:v>36.47</c:v>
                </c:pt>
                <c:pt idx="2">
                  <c:v>34.01</c:v>
                </c:pt>
                <c:pt idx="3">
                  <c:v>17.09</c:v>
                </c:pt>
              </c:numCache>
            </c:numRef>
          </c:val>
        </c:ser>
        <c:ser>
          <c:idx val="1"/>
          <c:order val="1"/>
          <c:tx>
            <c:strRef>
              <c:f>[Книга1.xlsx]Лист22!$A$3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[Книга1.xlsx]Лист22!$B$1:$E$1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[Книга1.xlsx]Лист22!$B$3:$E$3</c:f>
              <c:numCache>
                <c:formatCode>General</c:formatCode>
                <c:ptCount val="4"/>
                <c:pt idx="0">
                  <c:v>20.190000000000001</c:v>
                </c:pt>
                <c:pt idx="1">
                  <c:v>38.130000000000003</c:v>
                </c:pt>
                <c:pt idx="2">
                  <c:v>28.79</c:v>
                </c:pt>
                <c:pt idx="3">
                  <c:v>12.9</c:v>
                </c:pt>
              </c:numCache>
            </c:numRef>
          </c:val>
        </c:ser>
        <c:ser>
          <c:idx val="2"/>
          <c:order val="2"/>
          <c:tx>
            <c:strRef>
              <c:f>[Книга1.xlsx]Лист22!$A$4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[Книга1.xlsx]Лист22!$B$1:$E$1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[Книга1.xlsx]Лист22!$B$4:$E$4</c:f>
              <c:numCache>
                <c:formatCode>General</c:formatCode>
                <c:ptCount val="4"/>
                <c:pt idx="0">
                  <c:v>13.62</c:v>
                </c:pt>
                <c:pt idx="1">
                  <c:v>39.78</c:v>
                </c:pt>
                <c:pt idx="2">
                  <c:v>32.26</c:v>
                </c:pt>
                <c:pt idx="3">
                  <c:v>14.34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40384"/>
        <c:axId val="36377344"/>
      </c:barChart>
      <c:catAx>
        <c:axId val="362403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77344"/>
        <c:crosses val="autoZero"/>
        <c:auto val="1"/>
        <c:lblAlgn val="ctr"/>
        <c:lblOffset val="100"/>
        <c:noMultiLvlLbl val="0"/>
      </c:catAx>
      <c:valAx>
        <c:axId val="3637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4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552402248812549E-2"/>
          <c:y val="6.636500754147813E-2"/>
          <c:w val="0.88733480822450062"/>
          <c:h val="0.655665847198964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[Книга1.xlsx]Лист27!$A$27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[Книга1.xlsx]Лист27!$B$26:$E$26</c:f>
              <c:strCache>
                <c:ptCount val="4"/>
                <c:pt idx="0">
                  <c:v> «2»</c:v>
                </c:pt>
                <c:pt idx="1">
                  <c:v>  «3»</c:v>
                </c:pt>
                <c:pt idx="2">
                  <c:v>«4»</c:v>
                </c:pt>
                <c:pt idx="3">
                  <c:v>"5"</c:v>
                </c:pt>
              </c:strCache>
            </c:strRef>
          </c:cat>
          <c:val>
            <c:numRef>
              <c:f>[Книга1.xlsx]Лист27!$B$27:$E$27</c:f>
              <c:numCache>
                <c:formatCode>General</c:formatCode>
                <c:ptCount val="4"/>
                <c:pt idx="0">
                  <c:v>6.85</c:v>
                </c:pt>
                <c:pt idx="1">
                  <c:v>38.130000000000003</c:v>
                </c:pt>
                <c:pt idx="2">
                  <c:v>39.18</c:v>
                </c:pt>
                <c:pt idx="3">
                  <c:v>15.83</c:v>
                </c:pt>
              </c:numCache>
            </c:numRef>
          </c:val>
        </c:ser>
        <c:ser>
          <c:idx val="1"/>
          <c:order val="1"/>
          <c:tx>
            <c:strRef>
              <c:f>[Книга1.xlsx]Лист27!$A$28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[Книга1.xlsx]Лист27!$B$26:$E$26</c:f>
              <c:strCache>
                <c:ptCount val="4"/>
                <c:pt idx="0">
                  <c:v> «2»</c:v>
                </c:pt>
                <c:pt idx="1">
                  <c:v>  «3»</c:v>
                </c:pt>
                <c:pt idx="2">
                  <c:v>«4»</c:v>
                </c:pt>
                <c:pt idx="3">
                  <c:v>"5"</c:v>
                </c:pt>
              </c:strCache>
            </c:strRef>
          </c:cat>
          <c:val>
            <c:numRef>
              <c:f>[Книга1.xlsx]Лист27!$B$28:$E$28</c:f>
              <c:numCache>
                <c:formatCode>General</c:formatCode>
                <c:ptCount val="4"/>
                <c:pt idx="0">
                  <c:v>11.9</c:v>
                </c:pt>
                <c:pt idx="1">
                  <c:v>43.64</c:v>
                </c:pt>
                <c:pt idx="2">
                  <c:v>33.729999999999997</c:v>
                </c:pt>
                <c:pt idx="3">
                  <c:v>10.73</c:v>
                </c:pt>
              </c:numCache>
            </c:numRef>
          </c:val>
        </c:ser>
        <c:ser>
          <c:idx val="2"/>
          <c:order val="2"/>
          <c:tx>
            <c:strRef>
              <c:f>[Книга1.xlsx]Лист27!$A$29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[Книга1.xlsx]Лист27!$B$26:$E$26</c:f>
              <c:strCache>
                <c:ptCount val="4"/>
                <c:pt idx="0">
                  <c:v> «2»</c:v>
                </c:pt>
                <c:pt idx="1">
                  <c:v>  «3»</c:v>
                </c:pt>
                <c:pt idx="2">
                  <c:v>«4»</c:v>
                </c:pt>
                <c:pt idx="3">
                  <c:v>"5"</c:v>
                </c:pt>
              </c:strCache>
            </c:strRef>
          </c:cat>
          <c:val>
            <c:numRef>
              <c:f>[Книга1.xlsx]Лист27!$B$29:$E$29</c:f>
              <c:numCache>
                <c:formatCode>General</c:formatCode>
                <c:ptCount val="4"/>
                <c:pt idx="0">
                  <c:v>4.24</c:v>
                </c:pt>
                <c:pt idx="1">
                  <c:v>32.86</c:v>
                </c:pt>
                <c:pt idx="2">
                  <c:v>43.11</c:v>
                </c:pt>
                <c:pt idx="3">
                  <c:v>19.79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403456"/>
        <c:axId val="36417536"/>
      </c:barChart>
      <c:catAx>
        <c:axId val="364034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17536"/>
        <c:crosses val="autoZero"/>
        <c:auto val="1"/>
        <c:lblAlgn val="ctr"/>
        <c:lblOffset val="100"/>
        <c:noMultiLvlLbl val="0"/>
      </c:catAx>
      <c:valAx>
        <c:axId val="3641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0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6552402248812549E-2"/>
          <c:y val="0.24985142482189726"/>
          <c:w val="0.88733480822450062"/>
          <c:h val="0.47590223097112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[Книга1.xlsx]Лист28!$A$27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[Книга1.xlsx]Лист28!$B$26:$E$26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[Книга1.xlsx]Лист28!$B$27:$E$27</c:f>
              <c:numCache>
                <c:formatCode>General</c:formatCode>
                <c:ptCount val="4"/>
                <c:pt idx="0">
                  <c:v>8.48</c:v>
                </c:pt>
                <c:pt idx="1">
                  <c:v>40.85</c:v>
                </c:pt>
                <c:pt idx="2">
                  <c:v>39.68</c:v>
                </c:pt>
                <c:pt idx="3">
                  <c:v>10.99</c:v>
                </c:pt>
              </c:numCache>
            </c:numRef>
          </c:val>
        </c:ser>
        <c:ser>
          <c:idx val="1"/>
          <c:order val="1"/>
          <c:tx>
            <c:strRef>
              <c:f>[Книга1.xlsx]Лист28!$A$28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[Книга1.xlsx]Лист28!$B$26:$E$26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[Книга1.xlsx]Лист28!$B$28:$E$28</c:f>
              <c:numCache>
                <c:formatCode>General</c:formatCode>
                <c:ptCount val="4"/>
                <c:pt idx="0">
                  <c:v>15.32</c:v>
                </c:pt>
                <c:pt idx="1">
                  <c:v>47.5</c:v>
                </c:pt>
                <c:pt idx="2">
                  <c:v>31.92</c:v>
                </c:pt>
                <c:pt idx="3">
                  <c:v>5.26</c:v>
                </c:pt>
              </c:numCache>
            </c:numRef>
          </c:val>
        </c:ser>
        <c:ser>
          <c:idx val="2"/>
          <c:order val="2"/>
          <c:tx>
            <c:strRef>
              <c:f>[Книга1.xlsx]Лист28!$A$29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[Книга1.xlsx]Лист28!$B$26:$E$26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[Книга1.xlsx]Лист28!$B$29:$E$29</c:f>
              <c:numCache>
                <c:formatCode>General</c:formatCode>
                <c:ptCount val="4"/>
                <c:pt idx="0">
                  <c:v>13.53</c:v>
                </c:pt>
                <c:pt idx="1">
                  <c:v>45.89</c:v>
                </c:pt>
                <c:pt idx="2">
                  <c:v>37.68</c:v>
                </c:pt>
                <c:pt idx="3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570240"/>
        <c:axId val="36571776"/>
      </c:barChart>
      <c:catAx>
        <c:axId val="365702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571776"/>
        <c:crosses val="autoZero"/>
        <c:auto val="1"/>
        <c:lblAlgn val="ctr"/>
        <c:lblOffset val="100"/>
        <c:noMultiLvlLbl val="0"/>
      </c:catAx>
      <c:valAx>
        <c:axId val="3657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57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240778068937714"/>
          <c:y val="5.040322580645160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[Книга1.xlsx]Sheet1!$A$27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[Книга1.xlsx]Sheet1!$B$26:$E$26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[Книга1.xlsx]Sheet1!$B$27:$E$27</c:f>
              <c:numCache>
                <c:formatCode>General</c:formatCode>
                <c:ptCount val="4"/>
                <c:pt idx="0">
                  <c:v>16.48</c:v>
                </c:pt>
                <c:pt idx="1">
                  <c:v>40.369999999999997</c:v>
                </c:pt>
                <c:pt idx="2">
                  <c:v>33.94</c:v>
                </c:pt>
                <c:pt idx="3">
                  <c:v>9.2100000000000009</c:v>
                </c:pt>
              </c:numCache>
            </c:numRef>
          </c:val>
        </c:ser>
        <c:ser>
          <c:idx val="1"/>
          <c:order val="1"/>
          <c:tx>
            <c:strRef>
              <c:f>[Книга1.xlsx]Sheet1!$A$28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[Книга1.xlsx]Sheet1!$B$26:$E$26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[Книга1.xlsx]Sheet1!$B$28:$E$28</c:f>
              <c:numCache>
                <c:formatCode>General</c:formatCode>
                <c:ptCount val="4"/>
                <c:pt idx="0">
                  <c:v>26.52</c:v>
                </c:pt>
                <c:pt idx="1">
                  <c:v>40.35</c:v>
                </c:pt>
                <c:pt idx="2">
                  <c:v>27.45</c:v>
                </c:pt>
                <c:pt idx="3">
                  <c:v>5.68</c:v>
                </c:pt>
              </c:numCache>
            </c:numRef>
          </c:val>
        </c:ser>
        <c:ser>
          <c:idx val="2"/>
          <c:order val="2"/>
          <c:tx>
            <c:strRef>
              <c:f>[Книга1.xlsx]Sheet1!$A$29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[Книга1.xlsx]Sheet1!$B$26:$E$26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[Книга1.xlsx]Sheet1!$B$29:$E$29</c:f>
              <c:numCache>
                <c:formatCode>General</c:formatCode>
                <c:ptCount val="4"/>
                <c:pt idx="0">
                  <c:v>26.92</c:v>
                </c:pt>
                <c:pt idx="1">
                  <c:v>44.41</c:v>
                </c:pt>
                <c:pt idx="2">
                  <c:v>25.87</c:v>
                </c:pt>
                <c:pt idx="3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622720"/>
        <c:axId val="36624256"/>
      </c:barChart>
      <c:catAx>
        <c:axId val="366227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624256"/>
        <c:crosses val="autoZero"/>
        <c:auto val="1"/>
        <c:lblAlgn val="ctr"/>
        <c:lblOffset val="100"/>
        <c:noMultiLvlLbl val="0"/>
      </c:catAx>
      <c:valAx>
        <c:axId val="3662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62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[Книга1.xlsx]Sheet2!$A$27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[Книга1.xlsx]Sheet2!$B$26:$E$26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[Книга1.xlsx]Sheet2!$B$27:$E$27</c:f>
              <c:numCache>
                <c:formatCode>General</c:formatCode>
                <c:ptCount val="4"/>
                <c:pt idx="0">
                  <c:v>13.94</c:v>
                </c:pt>
                <c:pt idx="1">
                  <c:v>48.06</c:v>
                </c:pt>
                <c:pt idx="2">
                  <c:v>31.69</c:v>
                </c:pt>
                <c:pt idx="3">
                  <c:v>6.31</c:v>
                </c:pt>
              </c:numCache>
            </c:numRef>
          </c:val>
        </c:ser>
        <c:ser>
          <c:idx val="1"/>
          <c:order val="1"/>
          <c:tx>
            <c:strRef>
              <c:f>[Книга1.xlsx]Sheet2!$A$28</c:f>
              <c:strCache>
                <c:ptCount val="1"/>
                <c:pt idx="0">
                  <c:v>Край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[Книга1.xlsx]Sheet2!$B$26:$E$26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[Книга1.xlsx]Sheet2!$B$28:$E$28</c:f>
              <c:numCache>
                <c:formatCode>General</c:formatCode>
                <c:ptCount val="4"/>
                <c:pt idx="0">
                  <c:v>22.64</c:v>
                </c:pt>
                <c:pt idx="1">
                  <c:v>49.83</c:v>
                </c:pt>
                <c:pt idx="2">
                  <c:v>23.69</c:v>
                </c:pt>
                <c:pt idx="3">
                  <c:v>3.85</c:v>
                </c:pt>
              </c:numCache>
            </c:numRef>
          </c:val>
        </c:ser>
        <c:ser>
          <c:idx val="2"/>
          <c:order val="2"/>
          <c:tx>
            <c:strRef>
              <c:f>[Книга1.xlsx]Sheet2!$A$29</c:f>
              <c:strCache>
                <c:ptCount val="1"/>
                <c:pt idx="0">
                  <c:v>Район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[Книга1.xlsx]Sheet2!$B$26:$E$26</c:f>
              <c:strCache>
                <c:ptCount val="4"/>
                <c:pt idx="0">
                  <c:v> «2»</c:v>
                </c:pt>
                <c:pt idx="1">
                  <c:v> «3»</c:v>
                </c:pt>
                <c:pt idx="2">
                  <c:v> «4»</c:v>
                </c:pt>
                <c:pt idx="3">
                  <c:v> «5»</c:v>
                </c:pt>
              </c:strCache>
            </c:strRef>
          </c:cat>
          <c:val>
            <c:numRef>
              <c:f>[Книга1.xlsx]Sheet2!$B$29:$E$29</c:f>
              <c:numCache>
                <c:formatCode>General</c:formatCode>
                <c:ptCount val="4"/>
                <c:pt idx="0">
                  <c:v>18.12</c:v>
                </c:pt>
                <c:pt idx="1">
                  <c:v>47.39</c:v>
                </c:pt>
                <c:pt idx="2">
                  <c:v>29.62</c:v>
                </c:pt>
                <c:pt idx="3">
                  <c:v>4.88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782080"/>
        <c:axId val="36783616"/>
      </c:barChart>
      <c:catAx>
        <c:axId val="367820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83616"/>
        <c:crosses val="autoZero"/>
        <c:auto val="1"/>
        <c:lblAlgn val="ctr"/>
        <c:lblOffset val="100"/>
        <c:noMultiLvlLbl val="0"/>
      </c:catAx>
      <c:valAx>
        <c:axId val="36783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8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28</Pages>
  <Words>2691</Words>
  <Characters>15341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Юрьевна Кошельникова</dc:creator>
  <cp:lastModifiedBy>Скрипачёва Надежда Васильевна</cp:lastModifiedBy>
  <cp:revision>313</cp:revision>
  <dcterms:created xsi:type="dcterms:W3CDTF">2021-12-13T00:51:00Z</dcterms:created>
  <dcterms:modified xsi:type="dcterms:W3CDTF">2022-02-03T05:08:00Z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1049-11.2.0.10443</vt:lpwstr>
  </property>
  <property fmtid="{D5CDD505-2E9C-101B-9397-08002B2CF9AE}" pid="3" name="ICV">
    <vt:lpwstr>0B9C12C0FE7A4545B3B3C61B10FA7D08</vt:lpwstr>
  </property>
</Properties>
</file>