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C4A13" w14:textId="671BA36B" w:rsidR="00CD4661" w:rsidRPr="00A4094B" w:rsidRDefault="00C75E8B" w:rsidP="00CD4661">
      <w:pPr>
        <w:autoSpaceDE w:val="0"/>
        <w:spacing w:line="216" w:lineRule="auto"/>
        <w:jc w:val="right"/>
      </w:pPr>
      <w:r w:rsidRPr="00A4094B">
        <w:t xml:space="preserve"> </w:t>
      </w:r>
      <w:r w:rsidR="00CD4661" w:rsidRPr="00A4094B">
        <w:t>(проект)</w:t>
      </w:r>
    </w:p>
    <w:p w14:paraId="59727B44" w14:textId="77777777" w:rsidR="00CD4661" w:rsidRPr="00A4094B" w:rsidRDefault="00CD4661" w:rsidP="00CD4661">
      <w:pPr>
        <w:autoSpaceDE w:val="0"/>
        <w:spacing w:line="216" w:lineRule="auto"/>
        <w:jc w:val="center"/>
        <w:rPr>
          <w:sz w:val="28"/>
          <w:szCs w:val="28"/>
        </w:rPr>
      </w:pPr>
    </w:p>
    <w:p w14:paraId="17EFBAAB" w14:textId="77777777" w:rsidR="00CD4661" w:rsidRPr="00A4094B" w:rsidRDefault="00CD4661" w:rsidP="00CD4661">
      <w:pPr>
        <w:pStyle w:val="af0"/>
        <w:spacing w:after="0"/>
        <w:jc w:val="center"/>
        <w:rPr>
          <w:sz w:val="28"/>
          <w:szCs w:val="28"/>
        </w:rPr>
      </w:pPr>
      <w:r w:rsidRPr="00A4094B">
        <w:rPr>
          <w:sz w:val="28"/>
          <w:szCs w:val="28"/>
        </w:rPr>
        <w:t>АДМИНИСТРАЦИЯ</w:t>
      </w:r>
    </w:p>
    <w:p w14:paraId="62D8F93A" w14:textId="77777777" w:rsidR="00CD4661" w:rsidRPr="00A4094B" w:rsidRDefault="00CD4661" w:rsidP="00CD4661">
      <w:pPr>
        <w:pStyle w:val="af0"/>
        <w:spacing w:after="0"/>
        <w:jc w:val="center"/>
        <w:rPr>
          <w:sz w:val="28"/>
          <w:szCs w:val="28"/>
        </w:rPr>
      </w:pPr>
      <w:r w:rsidRPr="00A4094B">
        <w:rPr>
          <w:sz w:val="28"/>
          <w:szCs w:val="28"/>
        </w:rPr>
        <w:t>Ванинского муниципального района</w:t>
      </w:r>
    </w:p>
    <w:p w14:paraId="38DE0E5F" w14:textId="77777777" w:rsidR="00CD4661" w:rsidRPr="00A4094B" w:rsidRDefault="00CD4661" w:rsidP="00CD4661">
      <w:pPr>
        <w:pStyle w:val="af0"/>
        <w:spacing w:after="0"/>
        <w:jc w:val="center"/>
        <w:rPr>
          <w:sz w:val="28"/>
          <w:szCs w:val="28"/>
        </w:rPr>
      </w:pPr>
      <w:r w:rsidRPr="00A4094B">
        <w:rPr>
          <w:sz w:val="28"/>
          <w:szCs w:val="28"/>
        </w:rPr>
        <w:t>Хабаровского края</w:t>
      </w:r>
    </w:p>
    <w:p w14:paraId="39DA265B" w14:textId="77777777" w:rsidR="00CD4661" w:rsidRPr="00A4094B" w:rsidRDefault="00CD4661" w:rsidP="00CD4661">
      <w:pPr>
        <w:pStyle w:val="af0"/>
      </w:pPr>
    </w:p>
    <w:p w14:paraId="00FE54B8" w14:textId="77777777" w:rsidR="00CD4661" w:rsidRPr="00A4094B" w:rsidRDefault="00CD4661" w:rsidP="00CD4661">
      <w:pPr>
        <w:pStyle w:val="af0"/>
      </w:pPr>
      <w:r w:rsidRPr="00A4094B">
        <w:t>от _____ №_____</w:t>
      </w:r>
    </w:p>
    <w:p w14:paraId="37B3E49C" w14:textId="77777777" w:rsidR="009C384C" w:rsidRPr="009C384C" w:rsidRDefault="009C384C" w:rsidP="009C384C">
      <w:pPr>
        <w:pStyle w:val="ad"/>
        <w:ind w:left="502"/>
        <w:jc w:val="both"/>
        <w:rPr>
          <w:sz w:val="28"/>
          <w:szCs w:val="28"/>
          <w:lang w:eastAsia="ru-RU"/>
        </w:rPr>
      </w:pPr>
    </w:p>
    <w:p w14:paraId="0B5607D9" w14:textId="50C015D2" w:rsidR="009C384C" w:rsidRPr="009C384C" w:rsidRDefault="009C384C" w:rsidP="00CD4661">
      <w:pPr>
        <w:jc w:val="both"/>
        <w:rPr>
          <w:sz w:val="28"/>
          <w:szCs w:val="28"/>
        </w:rPr>
      </w:pPr>
      <w:r w:rsidRPr="009C384C">
        <w:rPr>
          <w:sz w:val="28"/>
          <w:szCs w:val="28"/>
        </w:rPr>
        <w:t xml:space="preserve">Об утверждении </w:t>
      </w:r>
      <w:bookmarkStart w:id="0" w:name="_Hlk137204398"/>
      <w:r w:rsidRPr="009C384C">
        <w:rPr>
          <w:sz w:val="28"/>
          <w:szCs w:val="28"/>
        </w:rPr>
        <w:t xml:space="preserve">муниципальной программы «Образование </w:t>
      </w:r>
      <w:r w:rsidR="002A2AB2">
        <w:rPr>
          <w:sz w:val="28"/>
          <w:szCs w:val="28"/>
        </w:rPr>
        <w:t xml:space="preserve">в </w:t>
      </w:r>
      <w:r w:rsidRPr="009C384C">
        <w:rPr>
          <w:sz w:val="28"/>
          <w:szCs w:val="28"/>
        </w:rPr>
        <w:t>Ванинско</w:t>
      </w:r>
      <w:r w:rsidR="002A2AB2">
        <w:rPr>
          <w:sz w:val="28"/>
          <w:szCs w:val="28"/>
        </w:rPr>
        <w:t>м</w:t>
      </w:r>
      <w:r w:rsidRPr="009C384C">
        <w:rPr>
          <w:sz w:val="28"/>
          <w:szCs w:val="28"/>
        </w:rPr>
        <w:t xml:space="preserve"> муниципально</w:t>
      </w:r>
      <w:r w:rsidR="002A2AB2">
        <w:rPr>
          <w:sz w:val="28"/>
          <w:szCs w:val="28"/>
        </w:rPr>
        <w:t>м</w:t>
      </w:r>
      <w:r w:rsidRPr="009C384C">
        <w:rPr>
          <w:sz w:val="28"/>
          <w:szCs w:val="28"/>
        </w:rPr>
        <w:t xml:space="preserve"> район</w:t>
      </w:r>
      <w:r w:rsidR="002A2AB2">
        <w:rPr>
          <w:sz w:val="28"/>
          <w:szCs w:val="28"/>
        </w:rPr>
        <w:t>е</w:t>
      </w:r>
      <w:r w:rsidRPr="009C384C">
        <w:rPr>
          <w:sz w:val="28"/>
          <w:szCs w:val="28"/>
        </w:rPr>
        <w:t xml:space="preserve"> Хабаровского края» </w:t>
      </w:r>
    </w:p>
    <w:bookmarkEnd w:id="0"/>
    <w:p w14:paraId="7E77B4C5" w14:textId="77777777" w:rsidR="009C384C" w:rsidRPr="009C384C" w:rsidRDefault="009C384C" w:rsidP="00CD4661">
      <w:pPr>
        <w:pStyle w:val="ad"/>
        <w:ind w:left="0"/>
        <w:jc w:val="both"/>
        <w:rPr>
          <w:sz w:val="28"/>
          <w:szCs w:val="28"/>
        </w:rPr>
      </w:pPr>
    </w:p>
    <w:p w14:paraId="515ED876" w14:textId="3DC1FC8B" w:rsidR="009C384C" w:rsidRPr="009C384C" w:rsidRDefault="009C384C" w:rsidP="00CD4661">
      <w:pPr>
        <w:jc w:val="both"/>
        <w:rPr>
          <w:sz w:val="28"/>
          <w:szCs w:val="28"/>
          <w:lang w:eastAsia="ru-RU"/>
        </w:rPr>
      </w:pPr>
      <w:r w:rsidRPr="009C384C">
        <w:rPr>
          <w:sz w:val="28"/>
          <w:szCs w:val="28"/>
          <w:lang w:eastAsia="ru-RU"/>
        </w:rPr>
        <w:t>В соответствии с Уставом Ванинского муниципального района Хабаровского края, постановлением администрации Ванинского муниципального района Хабаровского края от 24 февраля 2015 г. № 140 «О порядке принятия</w:t>
      </w:r>
      <w:r w:rsidR="002D696F">
        <w:rPr>
          <w:sz w:val="28"/>
          <w:szCs w:val="28"/>
          <w:lang w:eastAsia="ru-RU"/>
        </w:rPr>
        <w:t xml:space="preserve"> </w:t>
      </w:r>
      <w:r w:rsidRPr="009C384C">
        <w:rPr>
          <w:sz w:val="28"/>
          <w:szCs w:val="28"/>
          <w:lang w:eastAsia="ru-RU"/>
        </w:rPr>
        <w:t>и</w:t>
      </w:r>
      <w:r w:rsidR="002D696F">
        <w:rPr>
          <w:sz w:val="28"/>
          <w:szCs w:val="28"/>
          <w:lang w:eastAsia="ru-RU"/>
        </w:rPr>
        <w:t> </w:t>
      </w:r>
      <w:r w:rsidRPr="009C384C">
        <w:rPr>
          <w:sz w:val="28"/>
          <w:szCs w:val="28"/>
          <w:lang w:eastAsia="ru-RU"/>
        </w:rPr>
        <w:t>реализации муниципальных программ и Порядке проведения мониторинга и</w:t>
      </w:r>
      <w:r w:rsidR="002D696F">
        <w:rPr>
          <w:sz w:val="28"/>
          <w:szCs w:val="28"/>
          <w:lang w:eastAsia="ru-RU"/>
        </w:rPr>
        <w:t> </w:t>
      </w:r>
      <w:r w:rsidRPr="009C384C">
        <w:rPr>
          <w:sz w:val="28"/>
          <w:szCs w:val="28"/>
          <w:lang w:eastAsia="ru-RU"/>
        </w:rPr>
        <w:t>оценки эффективности реализации муниципальных программ», администрация Ванинского муниципального района Хабаровского края</w:t>
      </w:r>
    </w:p>
    <w:p w14:paraId="3EA2FA1D" w14:textId="77777777" w:rsidR="009C384C" w:rsidRPr="009C384C" w:rsidRDefault="009C384C" w:rsidP="00CD4661">
      <w:pPr>
        <w:pStyle w:val="ad"/>
        <w:ind w:left="0"/>
        <w:jc w:val="both"/>
        <w:rPr>
          <w:sz w:val="28"/>
          <w:szCs w:val="28"/>
          <w:lang w:eastAsia="ru-RU"/>
        </w:rPr>
      </w:pPr>
    </w:p>
    <w:p w14:paraId="0D61FCCF" w14:textId="77777777" w:rsidR="009C384C" w:rsidRPr="009C384C" w:rsidRDefault="009C384C" w:rsidP="009C384C">
      <w:pPr>
        <w:pStyle w:val="ad"/>
        <w:ind w:left="502"/>
        <w:jc w:val="both"/>
        <w:rPr>
          <w:sz w:val="28"/>
          <w:szCs w:val="28"/>
          <w:lang w:eastAsia="ru-RU"/>
        </w:rPr>
      </w:pPr>
      <w:r w:rsidRPr="009C384C">
        <w:rPr>
          <w:sz w:val="28"/>
          <w:szCs w:val="28"/>
          <w:lang w:eastAsia="ru-RU"/>
        </w:rPr>
        <w:t>ПОСТАНОВЛЯЕТ:</w:t>
      </w:r>
    </w:p>
    <w:p w14:paraId="032C559D" w14:textId="142D3BEA" w:rsidR="009C384C" w:rsidRPr="00784051" w:rsidRDefault="009C384C" w:rsidP="00784051">
      <w:pPr>
        <w:ind w:firstLine="709"/>
        <w:jc w:val="both"/>
        <w:rPr>
          <w:sz w:val="28"/>
          <w:szCs w:val="28"/>
        </w:rPr>
      </w:pPr>
      <w:r w:rsidRPr="00784051">
        <w:rPr>
          <w:sz w:val="28"/>
          <w:szCs w:val="28"/>
          <w:shd w:val="clear" w:color="auto" w:fill="FFFFFF"/>
          <w:lang w:eastAsia="ru-RU"/>
        </w:rPr>
        <w:t xml:space="preserve">1. Утвердить прилагаемую </w:t>
      </w:r>
      <w:r w:rsidR="00CD4661">
        <w:rPr>
          <w:sz w:val="28"/>
          <w:szCs w:val="28"/>
          <w:shd w:val="clear" w:color="auto" w:fill="FFFFFF"/>
          <w:lang w:eastAsia="ru-RU"/>
        </w:rPr>
        <w:t xml:space="preserve">муниципальную </w:t>
      </w:r>
      <w:r w:rsidRPr="00784051">
        <w:rPr>
          <w:sz w:val="28"/>
          <w:szCs w:val="28"/>
        </w:rPr>
        <w:t>программу «Образование Ванинского муниципального района Хабаровского края» (далее – Программа).</w:t>
      </w:r>
    </w:p>
    <w:p w14:paraId="56DD154A" w14:textId="66C0FF31" w:rsidR="009C384C" w:rsidRPr="00784051" w:rsidRDefault="009C384C" w:rsidP="00784051">
      <w:pPr>
        <w:ind w:firstLine="709"/>
        <w:jc w:val="both"/>
        <w:rPr>
          <w:sz w:val="28"/>
          <w:szCs w:val="28"/>
        </w:rPr>
      </w:pPr>
      <w:r w:rsidRPr="00784051">
        <w:rPr>
          <w:sz w:val="28"/>
          <w:szCs w:val="28"/>
        </w:rPr>
        <w:t>2. Управлению образования администрации Ванинского муниципального района Хабаровского края:</w:t>
      </w:r>
    </w:p>
    <w:p w14:paraId="7A86ACFF" w14:textId="28FE3CFC" w:rsidR="009C384C" w:rsidRPr="00784051" w:rsidRDefault="009C384C" w:rsidP="00784051">
      <w:pPr>
        <w:ind w:firstLine="709"/>
        <w:jc w:val="both"/>
        <w:rPr>
          <w:sz w:val="28"/>
          <w:szCs w:val="28"/>
        </w:rPr>
      </w:pPr>
      <w:r w:rsidRPr="00784051">
        <w:rPr>
          <w:sz w:val="28"/>
          <w:szCs w:val="28"/>
        </w:rPr>
        <w:t>2.1. Обеспечить организацию работы исполнителей Программы, контроль за ходом реализации программы, координацию деятельности</w:t>
      </w:r>
      <w:r w:rsidR="002D696F">
        <w:rPr>
          <w:sz w:val="28"/>
          <w:szCs w:val="28"/>
        </w:rPr>
        <w:t xml:space="preserve"> </w:t>
      </w:r>
      <w:r w:rsidRPr="00784051">
        <w:rPr>
          <w:sz w:val="28"/>
          <w:szCs w:val="28"/>
        </w:rPr>
        <w:t>в</w:t>
      </w:r>
      <w:r w:rsidR="002D696F">
        <w:rPr>
          <w:sz w:val="28"/>
          <w:szCs w:val="28"/>
        </w:rPr>
        <w:t> </w:t>
      </w:r>
      <w:r w:rsidRPr="00784051">
        <w:rPr>
          <w:sz w:val="28"/>
          <w:szCs w:val="28"/>
        </w:rPr>
        <w:t xml:space="preserve"> области развития образования на территории Ванинского муниципального района Хабаровского края;</w:t>
      </w:r>
    </w:p>
    <w:p w14:paraId="1BA79FCF" w14:textId="77777777" w:rsidR="009C384C" w:rsidRPr="00784051" w:rsidRDefault="009C384C" w:rsidP="00784051">
      <w:pPr>
        <w:ind w:firstLine="709"/>
        <w:jc w:val="both"/>
        <w:rPr>
          <w:sz w:val="28"/>
          <w:szCs w:val="28"/>
        </w:rPr>
      </w:pPr>
      <w:r w:rsidRPr="00784051">
        <w:rPr>
          <w:sz w:val="28"/>
          <w:szCs w:val="28"/>
        </w:rPr>
        <w:t>2.2. Обеспечить взаимодействие со структурными подразделениями администрации Ванинского муниципального района Хабаровского края, учреждениями образования, подведомственными управлению образовательными организациями администрации Ванинского муниципального района,</w:t>
      </w:r>
      <w:r w:rsidR="00480AA9">
        <w:rPr>
          <w:sz w:val="28"/>
          <w:szCs w:val="28"/>
        </w:rPr>
        <w:t xml:space="preserve"> муниципальным казенным учреждением «Информационно-методический центр развития образования Ванинского муниципального района Хабаровского края», </w:t>
      </w:r>
      <w:r w:rsidRPr="00784051">
        <w:rPr>
          <w:sz w:val="28"/>
          <w:szCs w:val="28"/>
        </w:rPr>
        <w:t>иными заинтересованными предприятиями и организациями Ванинского муниципального района Хабаровского края, в части реализации мероприятий Программы.</w:t>
      </w:r>
    </w:p>
    <w:p w14:paraId="08AA94B4" w14:textId="754353DE" w:rsidR="009C384C" w:rsidRPr="00784051" w:rsidRDefault="009C384C" w:rsidP="00784051">
      <w:pPr>
        <w:ind w:firstLine="709"/>
        <w:jc w:val="both"/>
        <w:rPr>
          <w:sz w:val="28"/>
          <w:szCs w:val="28"/>
        </w:rPr>
      </w:pPr>
      <w:r w:rsidRPr="00784051">
        <w:rPr>
          <w:sz w:val="28"/>
          <w:szCs w:val="28"/>
        </w:rPr>
        <w:t>3. Финансовому управлению администрации Ванинского муниципального района Хабаровского края при формировании проекта районного бюджета на очередной финансовый год и плановый период предусмотреть средства на реализацию Программы.</w:t>
      </w:r>
    </w:p>
    <w:p w14:paraId="13178254" w14:textId="77777777" w:rsidR="009C384C" w:rsidRPr="00CD4661" w:rsidRDefault="009C384C" w:rsidP="00784051">
      <w:pPr>
        <w:ind w:firstLine="709"/>
        <w:jc w:val="both"/>
        <w:rPr>
          <w:sz w:val="28"/>
          <w:szCs w:val="28"/>
        </w:rPr>
      </w:pPr>
      <w:r w:rsidRPr="00CD4661">
        <w:rPr>
          <w:sz w:val="28"/>
          <w:szCs w:val="28"/>
        </w:rPr>
        <w:t>4. Признать утратившими силу постановления администрации Ванинского муниципального района Хабаровского края:</w:t>
      </w:r>
    </w:p>
    <w:p w14:paraId="07EF8831" w14:textId="77777777" w:rsidR="009C384C" w:rsidRPr="00CD4661" w:rsidRDefault="009C384C" w:rsidP="00534F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61">
        <w:rPr>
          <w:rFonts w:ascii="Times New Roman" w:hAnsi="Times New Roman" w:cs="Times New Roman"/>
          <w:sz w:val="28"/>
          <w:szCs w:val="28"/>
        </w:rPr>
        <w:t xml:space="preserve">- от 08 ноября 2013 г. № 1137 </w:t>
      </w:r>
      <w:r w:rsidR="00534F09" w:rsidRPr="00CD4661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«Развитие системы образования в Ванинском муниципальном районе Хабаровского края на 2014-2018 годы»;</w:t>
      </w:r>
    </w:p>
    <w:p w14:paraId="0B4871B5" w14:textId="7F5B4BB9" w:rsidR="009C3B73" w:rsidRPr="00CD4661" w:rsidRDefault="009C3B73" w:rsidP="009C3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61">
        <w:rPr>
          <w:rFonts w:ascii="Times New Roman" w:hAnsi="Times New Roman" w:cs="Times New Roman"/>
          <w:sz w:val="28"/>
          <w:szCs w:val="28"/>
        </w:rPr>
        <w:lastRenderedPageBreak/>
        <w:t>- от 20</w:t>
      </w:r>
      <w:r w:rsidR="002A2AB2">
        <w:rPr>
          <w:rFonts w:ascii="Times New Roman" w:hAnsi="Times New Roman" w:cs="Times New Roman"/>
          <w:sz w:val="28"/>
          <w:szCs w:val="28"/>
        </w:rPr>
        <w:t xml:space="preserve"> мая </w:t>
      </w:r>
      <w:r w:rsidRPr="00CD4661">
        <w:rPr>
          <w:rFonts w:ascii="Times New Roman" w:hAnsi="Times New Roman" w:cs="Times New Roman"/>
          <w:sz w:val="28"/>
          <w:szCs w:val="28"/>
        </w:rPr>
        <w:t xml:space="preserve">2014 </w:t>
      </w:r>
      <w:r w:rsidR="002D696F">
        <w:rPr>
          <w:rFonts w:ascii="Times New Roman" w:hAnsi="Times New Roman" w:cs="Times New Roman"/>
          <w:sz w:val="28"/>
          <w:szCs w:val="28"/>
        </w:rPr>
        <w:t xml:space="preserve">г. </w:t>
      </w:r>
      <w:r w:rsidRPr="00CD4661">
        <w:rPr>
          <w:rFonts w:ascii="Times New Roman" w:hAnsi="Times New Roman" w:cs="Times New Roman"/>
          <w:sz w:val="28"/>
          <w:szCs w:val="28"/>
        </w:rPr>
        <w:t>№ 474 «О внесении изменений в муниципальную программу «Развитие системы образования в Ванинском муниципальном районе Хабаровского края на 2014-2018 годы», утвержденную постановлением администрации Ванинского муниципального района от</w:t>
      </w:r>
      <w:r w:rsidR="002D696F">
        <w:rPr>
          <w:rFonts w:ascii="Times New Roman" w:hAnsi="Times New Roman" w:cs="Times New Roman"/>
          <w:sz w:val="28"/>
          <w:szCs w:val="28"/>
        </w:rPr>
        <w:t> </w:t>
      </w:r>
      <w:r w:rsidRPr="00CD4661">
        <w:rPr>
          <w:rFonts w:ascii="Times New Roman" w:hAnsi="Times New Roman" w:cs="Times New Roman"/>
          <w:sz w:val="28"/>
          <w:szCs w:val="28"/>
        </w:rPr>
        <w:t>08</w:t>
      </w:r>
      <w:r w:rsidR="002D696F">
        <w:rPr>
          <w:rFonts w:ascii="Times New Roman" w:hAnsi="Times New Roman" w:cs="Times New Roman"/>
          <w:sz w:val="28"/>
          <w:szCs w:val="28"/>
        </w:rPr>
        <w:t> </w:t>
      </w:r>
      <w:r w:rsidRPr="00CD4661">
        <w:rPr>
          <w:rFonts w:ascii="Times New Roman" w:hAnsi="Times New Roman" w:cs="Times New Roman"/>
          <w:sz w:val="28"/>
          <w:szCs w:val="28"/>
        </w:rPr>
        <w:t>ноября 2013 г. № 1137 «Об утверждении муниципальной программы «Развитие системы образования в Ванинском муниципальном районе Хабаровского края на 2014-2018 годы»;</w:t>
      </w:r>
    </w:p>
    <w:p w14:paraId="753EDF2D" w14:textId="011B86BF" w:rsidR="009C3B73" w:rsidRPr="00CD4661" w:rsidRDefault="009C3B73" w:rsidP="009C3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61">
        <w:rPr>
          <w:rFonts w:ascii="Times New Roman" w:hAnsi="Times New Roman" w:cs="Times New Roman"/>
          <w:sz w:val="28"/>
          <w:szCs w:val="28"/>
        </w:rPr>
        <w:t>- от 07</w:t>
      </w:r>
      <w:r w:rsidR="002A2AB2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CD4661">
        <w:rPr>
          <w:rFonts w:ascii="Times New Roman" w:hAnsi="Times New Roman" w:cs="Times New Roman"/>
          <w:sz w:val="28"/>
          <w:szCs w:val="28"/>
        </w:rPr>
        <w:t xml:space="preserve">2014 </w:t>
      </w:r>
      <w:r w:rsidR="002D696F">
        <w:rPr>
          <w:rFonts w:ascii="Times New Roman" w:hAnsi="Times New Roman" w:cs="Times New Roman"/>
          <w:sz w:val="28"/>
          <w:szCs w:val="28"/>
        </w:rPr>
        <w:t xml:space="preserve">г. </w:t>
      </w:r>
      <w:r w:rsidRPr="00CD4661">
        <w:rPr>
          <w:rFonts w:ascii="Times New Roman" w:hAnsi="Times New Roman" w:cs="Times New Roman"/>
          <w:sz w:val="28"/>
          <w:szCs w:val="28"/>
        </w:rPr>
        <w:t>№ 1033 «О внесении изменений в муниципальную программу «Развитие системы образования в Ванинском муниципальном районе Хабаровского края на 2014-2018 годы», утвержденную постановлением администрации Ванинского муниципального района от</w:t>
      </w:r>
      <w:r w:rsidR="002D696F">
        <w:rPr>
          <w:rFonts w:ascii="Times New Roman" w:hAnsi="Times New Roman" w:cs="Times New Roman"/>
          <w:sz w:val="28"/>
          <w:szCs w:val="28"/>
        </w:rPr>
        <w:t> </w:t>
      </w:r>
      <w:r w:rsidRPr="00CD4661">
        <w:rPr>
          <w:rFonts w:ascii="Times New Roman" w:hAnsi="Times New Roman" w:cs="Times New Roman"/>
          <w:sz w:val="28"/>
          <w:szCs w:val="28"/>
        </w:rPr>
        <w:t>08</w:t>
      </w:r>
      <w:r w:rsidR="002D696F">
        <w:rPr>
          <w:rFonts w:ascii="Times New Roman" w:hAnsi="Times New Roman" w:cs="Times New Roman"/>
          <w:sz w:val="28"/>
          <w:szCs w:val="28"/>
        </w:rPr>
        <w:t> </w:t>
      </w:r>
      <w:r w:rsidRPr="00CD4661">
        <w:rPr>
          <w:rFonts w:ascii="Times New Roman" w:hAnsi="Times New Roman" w:cs="Times New Roman"/>
          <w:sz w:val="28"/>
          <w:szCs w:val="28"/>
        </w:rPr>
        <w:t>ноября 2013 г. № 1137 «Об утверждении муниципальной программы «Развитие системы образования в Ванинском муниципальном районе Хабаровского края на 2014-2018 годы»;</w:t>
      </w:r>
    </w:p>
    <w:p w14:paraId="0804CAEB" w14:textId="084C7F5F" w:rsidR="009C3B73" w:rsidRPr="00CD4661" w:rsidRDefault="009C3B73" w:rsidP="009C3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61">
        <w:rPr>
          <w:rFonts w:ascii="Times New Roman" w:hAnsi="Times New Roman" w:cs="Times New Roman"/>
          <w:sz w:val="28"/>
          <w:szCs w:val="28"/>
        </w:rPr>
        <w:t>- от 31</w:t>
      </w:r>
      <w:r w:rsidR="002A2AB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D4661">
        <w:rPr>
          <w:rFonts w:ascii="Times New Roman" w:hAnsi="Times New Roman" w:cs="Times New Roman"/>
          <w:sz w:val="28"/>
          <w:szCs w:val="28"/>
        </w:rPr>
        <w:t xml:space="preserve">2014 </w:t>
      </w:r>
      <w:r w:rsidR="002D696F">
        <w:rPr>
          <w:rFonts w:ascii="Times New Roman" w:hAnsi="Times New Roman" w:cs="Times New Roman"/>
          <w:sz w:val="28"/>
          <w:szCs w:val="28"/>
        </w:rPr>
        <w:t xml:space="preserve">г. </w:t>
      </w:r>
      <w:r w:rsidRPr="00CD4661">
        <w:rPr>
          <w:rFonts w:ascii="Times New Roman" w:hAnsi="Times New Roman" w:cs="Times New Roman"/>
          <w:sz w:val="28"/>
          <w:szCs w:val="28"/>
        </w:rPr>
        <w:t>№ 1358 «О внесении изменений в муниципальную программу «Развитие системы образования в Ванинском муниципальном районе Хабаровского края на 2014-2018 годы», утвержденную постановлением администрации Ванинского муниципального района от</w:t>
      </w:r>
      <w:r w:rsidR="002D696F">
        <w:rPr>
          <w:rFonts w:ascii="Times New Roman" w:hAnsi="Times New Roman" w:cs="Times New Roman"/>
          <w:sz w:val="28"/>
          <w:szCs w:val="28"/>
        </w:rPr>
        <w:t> </w:t>
      </w:r>
      <w:r w:rsidRPr="00CD4661">
        <w:rPr>
          <w:rFonts w:ascii="Times New Roman" w:hAnsi="Times New Roman" w:cs="Times New Roman"/>
          <w:sz w:val="28"/>
          <w:szCs w:val="28"/>
        </w:rPr>
        <w:t>08</w:t>
      </w:r>
      <w:r w:rsidR="002D696F">
        <w:rPr>
          <w:rFonts w:ascii="Times New Roman" w:hAnsi="Times New Roman" w:cs="Times New Roman"/>
          <w:sz w:val="28"/>
          <w:szCs w:val="28"/>
        </w:rPr>
        <w:t> </w:t>
      </w:r>
      <w:r w:rsidRPr="00CD4661">
        <w:rPr>
          <w:rFonts w:ascii="Times New Roman" w:hAnsi="Times New Roman" w:cs="Times New Roman"/>
          <w:sz w:val="28"/>
          <w:szCs w:val="28"/>
        </w:rPr>
        <w:t>ноября 2013 г. № 1137 «Об утверждении муниципальной программы «Развитие системы образования в Ванинском муниципальном районе Хабаровского края на 2014-2018 годы»;</w:t>
      </w:r>
    </w:p>
    <w:p w14:paraId="3AE95FBB" w14:textId="5D2D719B" w:rsidR="009C3B73" w:rsidRPr="00CD4661" w:rsidRDefault="009C3B73" w:rsidP="009C3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61">
        <w:rPr>
          <w:rFonts w:ascii="Times New Roman" w:hAnsi="Times New Roman" w:cs="Times New Roman"/>
          <w:sz w:val="28"/>
          <w:szCs w:val="28"/>
        </w:rPr>
        <w:t>- от 30</w:t>
      </w:r>
      <w:r w:rsidR="002A2AB2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CD4661">
        <w:rPr>
          <w:rFonts w:ascii="Times New Roman" w:hAnsi="Times New Roman" w:cs="Times New Roman"/>
          <w:sz w:val="28"/>
          <w:szCs w:val="28"/>
        </w:rPr>
        <w:t xml:space="preserve">2016 </w:t>
      </w:r>
      <w:r w:rsidR="002D696F">
        <w:rPr>
          <w:rFonts w:ascii="Times New Roman" w:hAnsi="Times New Roman" w:cs="Times New Roman"/>
          <w:sz w:val="28"/>
          <w:szCs w:val="28"/>
        </w:rPr>
        <w:t xml:space="preserve">г. </w:t>
      </w:r>
      <w:r w:rsidRPr="00CD4661">
        <w:rPr>
          <w:rFonts w:ascii="Times New Roman" w:hAnsi="Times New Roman" w:cs="Times New Roman"/>
          <w:sz w:val="28"/>
          <w:szCs w:val="28"/>
        </w:rPr>
        <w:t>№ 233 «О внесении изменений в муниципальную программу «Развитие системы образования в Ванинском муниципальном районе Хабаровского края на 2014-2018 годы», утвержденную постановлением администрации Ванинского муниципального района от</w:t>
      </w:r>
      <w:r w:rsidR="002D696F">
        <w:rPr>
          <w:rFonts w:ascii="Times New Roman" w:hAnsi="Times New Roman" w:cs="Times New Roman"/>
          <w:sz w:val="28"/>
          <w:szCs w:val="28"/>
        </w:rPr>
        <w:t> </w:t>
      </w:r>
      <w:r w:rsidRPr="00CD4661">
        <w:rPr>
          <w:rFonts w:ascii="Times New Roman" w:hAnsi="Times New Roman" w:cs="Times New Roman"/>
          <w:sz w:val="28"/>
          <w:szCs w:val="28"/>
        </w:rPr>
        <w:t>08</w:t>
      </w:r>
      <w:r w:rsidR="002D696F">
        <w:rPr>
          <w:rFonts w:ascii="Times New Roman" w:hAnsi="Times New Roman" w:cs="Times New Roman"/>
          <w:sz w:val="28"/>
          <w:szCs w:val="28"/>
        </w:rPr>
        <w:t> </w:t>
      </w:r>
      <w:r w:rsidRPr="00CD4661">
        <w:rPr>
          <w:rFonts w:ascii="Times New Roman" w:hAnsi="Times New Roman" w:cs="Times New Roman"/>
          <w:sz w:val="28"/>
          <w:szCs w:val="28"/>
        </w:rPr>
        <w:t>ноября 2013 г. № 1137 «Об утверждении муниципальной программы «Развитие системы образования в Ванинском муниципальном районе Хабаровского края на 2014-2018 годы»;</w:t>
      </w:r>
    </w:p>
    <w:p w14:paraId="260A51EA" w14:textId="098F53EC" w:rsidR="009C3B73" w:rsidRPr="00CD4661" w:rsidRDefault="009C3B73" w:rsidP="009C3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61">
        <w:rPr>
          <w:rFonts w:ascii="Times New Roman" w:hAnsi="Times New Roman" w:cs="Times New Roman"/>
          <w:sz w:val="28"/>
          <w:szCs w:val="28"/>
        </w:rPr>
        <w:t>- от 01</w:t>
      </w:r>
      <w:r w:rsidR="002A2AB2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CD4661">
        <w:rPr>
          <w:rFonts w:ascii="Times New Roman" w:hAnsi="Times New Roman" w:cs="Times New Roman"/>
          <w:sz w:val="28"/>
          <w:szCs w:val="28"/>
        </w:rPr>
        <w:t xml:space="preserve">2016 </w:t>
      </w:r>
      <w:r w:rsidR="002D696F">
        <w:rPr>
          <w:rFonts w:ascii="Times New Roman" w:hAnsi="Times New Roman" w:cs="Times New Roman"/>
          <w:sz w:val="28"/>
          <w:szCs w:val="28"/>
        </w:rPr>
        <w:t xml:space="preserve">г. </w:t>
      </w:r>
      <w:r w:rsidRPr="00CD4661">
        <w:rPr>
          <w:rFonts w:ascii="Times New Roman" w:hAnsi="Times New Roman" w:cs="Times New Roman"/>
          <w:sz w:val="28"/>
          <w:szCs w:val="28"/>
        </w:rPr>
        <w:t>№ 396 «О внесении изменений в муниципальную программу «Развитие системы образования в Ванинском муниципальном районе Хабаровского края на 2014-2018 годы», утвержденную постановлением администрации Ванинского муниципального района от</w:t>
      </w:r>
      <w:r w:rsidR="002D696F">
        <w:rPr>
          <w:rFonts w:ascii="Times New Roman" w:hAnsi="Times New Roman" w:cs="Times New Roman"/>
          <w:sz w:val="28"/>
          <w:szCs w:val="28"/>
        </w:rPr>
        <w:t> </w:t>
      </w:r>
      <w:r w:rsidRPr="00CD4661">
        <w:rPr>
          <w:rFonts w:ascii="Times New Roman" w:hAnsi="Times New Roman" w:cs="Times New Roman"/>
          <w:sz w:val="28"/>
          <w:szCs w:val="28"/>
        </w:rPr>
        <w:t>08</w:t>
      </w:r>
      <w:r w:rsidR="002D696F">
        <w:rPr>
          <w:rFonts w:ascii="Times New Roman" w:hAnsi="Times New Roman" w:cs="Times New Roman"/>
          <w:sz w:val="28"/>
          <w:szCs w:val="28"/>
        </w:rPr>
        <w:t> </w:t>
      </w:r>
      <w:r w:rsidRPr="00CD4661">
        <w:rPr>
          <w:rFonts w:ascii="Times New Roman" w:hAnsi="Times New Roman" w:cs="Times New Roman"/>
          <w:sz w:val="28"/>
          <w:szCs w:val="28"/>
        </w:rPr>
        <w:t>ноября 2013 г. № 1137 «Об утверждении муниципальной программы «Развитие системы образования в Ванинском муниципальном районе Хабаровского края на 2014-2018 годы»;</w:t>
      </w:r>
    </w:p>
    <w:p w14:paraId="74F554B2" w14:textId="74592C4D" w:rsidR="009C3B73" w:rsidRPr="00CD4661" w:rsidRDefault="009C3B73" w:rsidP="009C3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61">
        <w:rPr>
          <w:rFonts w:ascii="Times New Roman" w:hAnsi="Times New Roman" w:cs="Times New Roman"/>
          <w:sz w:val="28"/>
          <w:szCs w:val="28"/>
        </w:rPr>
        <w:t>- от 02</w:t>
      </w:r>
      <w:r w:rsidR="002A2AB2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CD4661">
        <w:rPr>
          <w:rFonts w:ascii="Times New Roman" w:hAnsi="Times New Roman" w:cs="Times New Roman"/>
          <w:sz w:val="28"/>
          <w:szCs w:val="28"/>
        </w:rPr>
        <w:t xml:space="preserve">2016 </w:t>
      </w:r>
      <w:r w:rsidR="002D696F">
        <w:rPr>
          <w:rFonts w:ascii="Times New Roman" w:hAnsi="Times New Roman" w:cs="Times New Roman"/>
          <w:sz w:val="28"/>
          <w:szCs w:val="28"/>
        </w:rPr>
        <w:t xml:space="preserve">г. </w:t>
      </w:r>
      <w:r w:rsidRPr="00CD4661">
        <w:rPr>
          <w:rFonts w:ascii="Times New Roman" w:hAnsi="Times New Roman" w:cs="Times New Roman"/>
          <w:sz w:val="28"/>
          <w:szCs w:val="28"/>
        </w:rPr>
        <w:t>№ 541 «О внесении изменений в муниципальную программу «Развитие системы образования в Ванинском муниципальном районе Хабаровского края на 2014-2018 годы», утвержденную постановлением администрации Ванинского муниципального района от</w:t>
      </w:r>
      <w:r w:rsidR="002D696F">
        <w:rPr>
          <w:rFonts w:ascii="Times New Roman" w:hAnsi="Times New Roman" w:cs="Times New Roman"/>
          <w:sz w:val="28"/>
          <w:szCs w:val="28"/>
        </w:rPr>
        <w:t> </w:t>
      </w:r>
      <w:r w:rsidRPr="00CD4661">
        <w:rPr>
          <w:rFonts w:ascii="Times New Roman" w:hAnsi="Times New Roman" w:cs="Times New Roman"/>
          <w:sz w:val="28"/>
          <w:szCs w:val="28"/>
        </w:rPr>
        <w:t>08</w:t>
      </w:r>
      <w:r w:rsidR="002D696F">
        <w:rPr>
          <w:rFonts w:ascii="Times New Roman" w:hAnsi="Times New Roman" w:cs="Times New Roman"/>
          <w:sz w:val="28"/>
          <w:szCs w:val="28"/>
        </w:rPr>
        <w:t> </w:t>
      </w:r>
      <w:r w:rsidRPr="00CD4661">
        <w:rPr>
          <w:rFonts w:ascii="Times New Roman" w:hAnsi="Times New Roman" w:cs="Times New Roman"/>
          <w:sz w:val="28"/>
          <w:szCs w:val="28"/>
        </w:rPr>
        <w:t>ноября 2013 г. № 1137 «Об утверждении муниципальной программы «Развитие системы образования в Ванинском муниципальном районе Хабаровского края на 2014-2018 годы»;</w:t>
      </w:r>
    </w:p>
    <w:p w14:paraId="02BF36F1" w14:textId="2C1D32F3" w:rsidR="009C3B73" w:rsidRPr="00CD4661" w:rsidRDefault="009C3B73" w:rsidP="009C3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61">
        <w:rPr>
          <w:rFonts w:ascii="Times New Roman" w:hAnsi="Times New Roman" w:cs="Times New Roman"/>
          <w:sz w:val="28"/>
          <w:szCs w:val="28"/>
        </w:rPr>
        <w:t>- от 09</w:t>
      </w:r>
      <w:r w:rsidR="002A2AB2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CD4661">
        <w:rPr>
          <w:rFonts w:ascii="Times New Roman" w:hAnsi="Times New Roman" w:cs="Times New Roman"/>
          <w:sz w:val="28"/>
          <w:szCs w:val="28"/>
        </w:rPr>
        <w:t xml:space="preserve">2016 </w:t>
      </w:r>
      <w:r w:rsidR="002D696F">
        <w:rPr>
          <w:rFonts w:ascii="Times New Roman" w:hAnsi="Times New Roman" w:cs="Times New Roman"/>
          <w:sz w:val="28"/>
          <w:szCs w:val="28"/>
        </w:rPr>
        <w:t xml:space="preserve">г. </w:t>
      </w:r>
      <w:r w:rsidRPr="00CD4661">
        <w:rPr>
          <w:rFonts w:ascii="Times New Roman" w:hAnsi="Times New Roman" w:cs="Times New Roman"/>
          <w:sz w:val="28"/>
          <w:szCs w:val="28"/>
        </w:rPr>
        <w:t xml:space="preserve">№ 620 «О внесении изменений в муниципальную программу «Развитие системы образования в Ванинском муниципальном </w:t>
      </w:r>
      <w:r w:rsidRPr="00CD4661">
        <w:rPr>
          <w:rFonts w:ascii="Times New Roman" w:hAnsi="Times New Roman" w:cs="Times New Roman"/>
          <w:sz w:val="28"/>
          <w:szCs w:val="28"/>
        </w:rPr>
        <w:lastRenderedPageBreak/>
        <w:t>районе Хабаровского края на 2014-2018 годы», утвержденную постановлением администрации Ванинского муниципального района от</w:t>
      </w:r>
      <w:r w:rsidR="002D696F">
        <w:rPr>
          <w:rFonts w:ascii="Times New Roman" w:hAnsi="Times New Roman" w:cs="Times New Roman"/>
          <w:sz w:val="28"/>
          <w:szCs w:val="28"/>
        </w:rPr>
        <w:t> </w:t>
      </w:r>
      <w:r w:rsidRPr="00CD4661">
        <w:rPr>
          <w:rFonts w:ascii="Times New Roman" w:hAnsi="Times New Roman" w:cs="Times New Roman"/>
          <w:sz w:val="28"/>
          <w:szCs w:val="28"/>
        </w:rPr>
        <w:t>08</w:t>
      </w:r>
      <w:r w:rsidR="002D696F">
        <w:rPr>
          <w:rFonts w:ascii="Times New Roman" w:hAnsi="Times New Roman" w:cs="Times New Roman"/>
          <w:sz w:val="28"/>
          <w:szCs w:val="28"/>
        </w:rPr>
        <w:t> </w:t>
      </w:r>
      <w:r w:rsidRPr="00CD4661">
        <w:rPr>
          <w:rFonts w:ascii="Times New Roman" w:hAnsi="Times New Roman" w:cs="Times New Roman"/>
          <w:sz w:val="28"/>
          <w:szCs w:val="28"/>
        </w:rPr>
        <w:t>ноября 2013 г. № 1137 «Об утверждении муниципальной программы «Развитие системы образования в Ванинском муниципальном районе Хабаровского края на 2014-2018 годы»;</w:t>
      </w:r>
    </w:p>
    <w:p w14:paraId="7CAB5BD7" w14:textId="734D3BC0" w:rsidR="009C3B73" w:rsidRPr="00CD4661" w:rsidRDefault="009C3B73" w:rsidP="009C3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61">
        <w:rPr>
          <w:rFonts w:ascii="Times New Roman" w:hAnsi="Times New Roman" w:cs="Times New Roman"/>
          <w:sz w:val="28"/>
          <w:szCs w:val="28"/>
        </w:rPr>
        <w:t>- от 25</w:t>
      </w:r>
      <w:r w:rsidR="002A2AB2">
        <w:rPr>
          <w:rFonts w:ascii="Times New Roman" w:hAnsi="Times New Roman" w:cs="Times New Roman"/>
          <w:sz w:val="28"/>
          <w:szCs w:val="28"/>
        </w:rPr>
        <w:t xml:space="preserve"> мая </w:t>
      </w:r>
      <w:r w:rsidRPr="00CD4661">
        <w:rPr>
          <w:rFonts w:ascii="Times New Roman" w:hAnsi="Times New Roman" w:cs="Times New Roman"/>
          <w:sz w:val="28"/>
          <w:szCs w:val="28"/>
        </w:rPr>
        <w:t xml:space="preserve">2017 </w:t>
      </w:r>
      <w:r w:rsidR="002D696F">
        <w:rPr>
          <w:rFonts w:ascii="Times New Roman" w:hAnsi="Times New Roman" w:cs="Times New Roman"/>
          <w:sz w:val="28"/>
          <w:szCs w:val="28"/>
        </w:rPr>
        <w:t xml:space="preserve">г. </w:t>
      </w:r>
      <w:r w:rsidRPr="00CD4661">
        <w:rPr>
          <w:rFonts w:ascii="Times New Roman" w:hAnsi="Times New Roman" w:cs="Times New Roman"/>
          <w:sz w:val="28"/>
          <w:szCs w:val="28"/>
        </w:rPr>
        <w:t>№ 483 «О внесении изменений в постановление администрации Ванинского муниципального района Хабаровского края от</w:t>
      </w:r>
      <w:r w:rsidR="002D696F">
        <w:rPr>
          <w:rFonts w:ascii="Times New Roman" w:hAnsi="Times New Roman" w:cs="Times New Roman"/>
          <w:sz w:val="28"/>
          <w:szCs w:val="28"/>
        </w:rPr>
        <w:t> </w:t>
      </w:r>
      <w:r w:rsidRPr="00CD4661">
        <w:rPr>
          <w:rFonts w:ascii="Times New Roman" w:hAnsi="Times New Roman" w:cs="Times New Roman"/>
          <w:sz w:val="28"/>
          <w:szCs w:val="28"/>
        </w:rPr>
        <w:t>08</w:t>
      </w:r>
      <w:r w:rsidR="002D696F">
        <w:rPr>
          <w:rFonts w:ascii="Times New Roman" w:hAnsi="Times New Roman" w:cs="Times New Roman"/>
          <w:sz w:val="28"/>
          <w:szCs w:val="28"/>
        </w:rPr>
        <w:t> </w:t>
      </w:r>
      <w:r w:rsidRPr="00CD4661">
        <w:rPr>
          <w:rFonts w:ascii="Times New Roman" w:hAnsi="Times New Roman" w:cs="Times New Roman"/>
          <w:sz w:val="28"/>
          <w:szCs w:val="28"/>
        </w:rPr>
        <w:t>ноября 2013 г. № 1137 «Развитие системы образования в Ванинском муниципальном районе Хабаровского края на 2014-2018 годы»;</w:t>
      </w:r>
    </w:p>
    <w:p w14:paraId="54EF5253" w14:textId="5007DF91" w:rsidR="009C3B73" w:rsidRPr="00CD4661" w:rsidRDefault="009C3B73" w:rsidP="009C3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61">
        <w:rPr>
          <w:rFonts w:ascii="Times New Roman" w:hAnsi="Times New Roman" w:cs="Times New Roman"/>
          <w:sz w:val="28"/>
          <w:szCs w:val="28"/>
        </w:rPr>
        <w:t>- от 17</w:t>
      </w:r>
      <w:r w:rsidR="002A2AB2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CD4661">
        <w:rPr>
          <w:rFonts w:ascii="Times New Roman" w:hAnsi="Times New Roman" w:cs="Times New Roman"/>
          <w:sz w:val="28"/>
          <w:szCs w:val="28"/>
        </w:rPr>
        <w:t xml:space="preserve">2017 </w:t>
      </w:r>
      <w:r w:rsidR="002D696F">
        <w:rPr>
          <w:rFonts w:ascii="Times New Roman" w:hAnsi="Times New Roman" w:cs="Times New Roman"/>
          <w:sz w:val="28"/>
          <w:szCs w:val="28"/>
        </w:rPr>
        <w:t xml:space="preserve">г. </w:t>
      </w:r>
      <w:r w:rsidRPr="00CD4661">
        <w:rPr>
          <w:rFonts w:ascii="Times New Roman" w:hAnsi="Times New Roman" w:cs="Times New Roman"/>
          <w:sz w:val="28"/>
          <w:szCs w:val="28"/>
        </w:rPr>
        <w:t>№ 968 «О внесении изменений и дополнений в</w:t>
      </w:r>
      <w:r w:rsidR="002D696F">
        <w:rPr>
          <w:rFonts w:ascii="Times New Roman" w:hAnsi="Times New Roman" w:cs="Times New Roman"/>
          <w:sz w:val="28"/>
          <w:szCs w:val="28"/>
        </w:rPr>
        <w:t> </w:t>
      </w:r>
      <w:r w:rsidRPr="00CD4661">
        <w:rPr>
          <w:rFonts w:ascii="Times New Roman" w:hAnsi="Times New Roman" w:cs="Times New Roman"/>
          <w:sz w:val="28"/>
          <w:szCs w:val="28"/>
        </w:rPr>
        <w:t>муниципальную программу «Развитие системы образования в Ванинском муниципальном районе Хабаровского края на 2014-2020 годы», утвержденную постановлением администрации Ванинского муниципального района от 08 ноября 2013 г. № 1137 «Об утверждении муниципальной программы «Развитие системы образования в Ванинском муниципальном районе Хабаровского края на 2014-2020 годы»;</w:t>
      </w:r>
    </w:p>
    <w:p w14:paraId="7C36176F" w14:textId="46D52F2B" w:rsidR="009C3B73" w:rsidRPr="00CD4661" w:rsidRDefault="009C3B73" w:rsidP="009C3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61">
        <w:rPr>
          <w:rFonts w:ascii="Times New Roman" w:hAnsi="Times New Roman" w:cs="Times New Roman"/>
          <w:sz w:val="28"/>
          <w:szCs w:val="28"/>
        </w:rPr>
        <w:t>- от 28</w:t>
      </w:r>
      <w:r w:rsidR="002A2AB2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CD4661">
        <w:rPr>
          <w:rFonts w:ascii="Times New Roman" w:hAnsi="Times New Roman" w:cs="Times New Roman"/>
          <w:sz w:val="28"/>
          <w:szCs w:val="28"/>
        </w:rPr>
        <w:t xml:space="preserve">2018 </w:t>
      </w:r>
      <w:r w:rsidR="002D696F">
        <w:rPr>
          <w:rFonts w:ascii="Times New Roman" w:hAnsi="Times New Roman" w:cs="Times New Roman"/>
          <w:sz w:val="28"/>
          <w:szCs w:val="28"/>
        </w:rPr>
        <w:t xml:space="preserve">г. </w:t>
      </w:r>
      <w:r w:rsidRPr="00CD4661">
        <w:rPr>
          <w:rFonts w:ascii="Times New Roman" w:hAnsi="Times New Roman" w:cs="Times New Roman"/>
          <w:sz w:val="28"/>
          <w:szCs w:val="28"/>
        </w:rPr>
        <w:t>№ 239 «О внесении изменений в муниципальную программу «Развитие системы образования в Ванинском муниципальном районе Хабаровского края на 2014-2020 годы», утвержденную постановлением администрации Ванинского муниципального района от</w:t>
      </w:r>
      <w:r w:rsidR="002D696F">
        <w:rPr>
          <w:rFonts w:ascii="Times New Roman" w:hAnsi="Times New Roman" w:cs="Times New Roman"/>
          <w:sz w:val="28"/>
          <w:szCs w:val="28"/>
        </w:rPr>
        <w:t> </w:t>
      </w:r>
      <w:r w:rsidRPr="00CD4661">
        <w:rPr>
          <w:rFonts w:ascii="Times New Roman" w:hAnsi="Times New Roman" w:cs="Times New Roman"/>
          <w:sz w:val="28"/>
          <w:szCs w:val="28"/>
        </w:rPr>
        <w:t>08</w:t>
      </w:r>
      <w:r w:rsidR="002D696F">
        <w:rPr>
          <w:rFonts w:ascii="Times New Roman" w:hAnsi="Times New Roman" w:cs="Times New Roman"/>
          <w:sz w:val="28"/>
          <w:szCs w:val="28"/>
        </w:rPr>
        <w:t> </w:t>
      </w:r>
      <w:r w:rsidRPr="00CD4661">
        <w:rPr>
          <w:rFonts w:ascii="Times New Roman" w:hAnsi="Times New Roman" w:cs="Times New Roman"/>
          <w:sz w:val="28"/>
          <w:szCs w:val="28"/>
        </w:rPr>
        <w:t>ноября 2013 г. № 1137 «Об утверждении муниципальной программы «Развитие системы образования в Ванинском муниципальном районе Хабаровского края на 2014-2020 годы»;</w:t>
      </w:r>
    </w:p>
    <w:p w14:paraId="422E02FF" w14:textId="3CEC6947" w:rsidR="009C3B73" w:rsidRPr="00CD4661" w:rsidRDefault="009C3B73" w:rsidP="009C3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61">
        <w:rPr>
          <w:rFonts w:ascii="Times New Roman" w:hAnsi="Times New Roman" w:cs="Times New Roman"/>
          <w:sz w:val="28"/>
          <w:szCs w:val="28"/>
        </w:rPr>
        <w:t>- от 10</w:t>
      </w:r>
      <w:r w:rsidR="002A2AB2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CD4661">
        <w:rPr>
          <w:rFonts w:ascii="Times New Roman" w:hAnsi="Times New Roman" w:cs="Times New Roman"/>
          <w:sz w:val="28"/>
          <w:szCs w:val="28"/>
        </w:rPr>
        <w:t xml:space="preserve">2018 </w:t>
      </w:r>
      <w:r w:rsidR="002D696F">
        <w:rPr>
          <w:rFonts w:ascii="Times New Roman" w:hAnsi="Times New Roman" w:cs="Times New Roman"/>
          <w:sz w:val="28"/>
          <w:szCs w:val="28"/>
        </w:rPr>
        <w:t xml:space="preserve">г. </w:t>
      </w:r>
      <w:r w:rsidRPr="00CD4661">
        <w:rPr>
          <w:rFonts w:ascii="Times New Roman" w:hAnsi="Times New Roman" w:cs="Times New Roman"/>
          <w:sz w:val="28"/>
          <w:szCs w:val="28"/>
        </w:rPr>
        <w:t>№ 287 «О внесении изменений в муниципальную программу «Развитие системы образования в Ванинском муниципальном районе Хабаровского края на 2014-2020 годы», утвержденную постановлением администрации Ванинского муниципального района от 08 ноября 2013 г. № 1137 «Об утверждении муниципальной программы «Развитие системы образования в Ванинском муниципальном районе Хабаровского края на 2014-2020 годы»;</w:t>
      </w:r>
    </w:p>
    <w:p w14:paraId="7A35CC45" w14:textId="0161FDE8" w:rsidR="009C3B73" w:rsidRPr="00CD4661" w:rsidRDefault="009C3B73" w:rsidP="009C3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61">
        <w:rPr>
          <w:rFonts w:ascii="Times New Roman" w:hAnsi="Times New Roman" w:cs="Times New Roman"/>
          <w:sz w:val="28"/>
          <w:szCs w:val="28"/>
        </w:rPr>
        <w:t>- от 03</w:t>
      </w:r>
      <w:r w:rsidR="002A2AB2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CD4661">
        <w:rPr>
          <w:rFonts w:ascii="Times New Roman" w:hAnsi="Times New Roman" w:cs="Times New Roman"/>
          <w:sz w:val="28"/>
          <w:szCs w:val="28"/>
        </w:rPr>
        <w:t xml:space="preserve">2018 </w:t>
      </w:r>
      <w:r w:rsidR="002D696F">
        <w:rPr>
          <w:rFonts w:ascii="Times New Roman" w:hAnsi="Times New Roman" w:cs="Times New Roman"/>
          <w:sz w:val="28"/>
          <w:szCs w:val="28"/>
        </w:rPr>
        <w:t xml:space="preserve">г. </w:t>
      </w:r>
      <w:r w:rsidRPr="00CD4661">
        <w:rPr>
          <w:rFonts w:ascii="Times New Roman" w:hAnsi="Times New Roman" w:cs="Times New Roman"/>
          <w:sz w:val="28"/>
          <w:szCs w:val="28"/>
        </w:rPr>
        <w:t>№ 721 «О внесении изменений в постановление администрации Ванинского муниципального района Хабаровского края от</w:t>
      </w:r>
      <w:r w:rsidR="002D696F">
        <w:rPr>
          <w:rFonts w:ascii="Times New Roman" w:hAnsi="Times New Roman" w:cs="Times New Roman"/>
          <w:sz w:val="28"/>
          <w:szCs w:val="28"/>
        </w:rPr>
        <w:t> </w:t>
      </w:r>
      <w:r w:rsidRPr="00CD4661">
        <w:rPr>
          <w:rFonts w:ascii="Times New Roman" w:hAnsi="Times New Roman" w:cs="Times New Roman"/>
          <w:sz w:val="28"/>
          <w:szCs w:val="28"/>
        </w:rPr>
        <w:t>08</w:t>
      </w:r>
      <w:r w:rsidR="002D696F">
        <w:rPr>
          <w:rFonts w:ascii="Times New Roman" w:hAnsi="Times New Roman" w:cs="Times New Roman"/>
          <w:sz w:val="28"/>
          <w:szCs w:val="28"/>
        </w:rPr>
        <w:t> </w:t>
      </w:r>
      <w:r w:rsidRPr="00CD4661">
        <w:rPr>
          <w:rFonts w:ascii="Times New Roman" w:hAnsi="Times New Roman" w:cs="Times New Roman"/>
          <w:sz w:val="28"/>
          <w:szCs w:val="28"/>
        </w:rPr>
        <w:t>ноября 2013 г. № 1137 «Развитие системы образования в Ванинском муниципальном районе Хабаровского края на 2014-2018 годы»;</w:t>
      </w:r>
    </w:p>
    <w:p w14:paraId="7CEA78E3" w14:textId="07F29ABA" w:rsidR="009C3B73" w:rsidRPr="00CD4661" w:rsidRDefault="009C3B73" w:rsidP="009C3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61">
        <w:rPr>
          <w:rFonts w:ascii="Times New Roman" w:hAnsi="Times New Roman" w:cs="Times New Roman"/>
          <w:sz w:val="28"/>
          <w:szCs w:val="28"/>
        </w:rPr>
        <w:t>- от 10</w:t>
      </w:r>
      <w:r w:rsidR="002A2AB2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CD4661">
        <w:rPr>
          <w:rFonts w:ascii="Times New Roman" w:hAnsi="Times New Roman" w:cs="Times New Roman"/>
          <w:sz w:val="28"/>
          <w:szCs w:val="28"/>
        </w:rPr>
        <w:t xml:space="preserve">2019 </w:t>
      </w:r>
      <w:r w:rsidR="002D696F">
        <w:rPr>
          <w:rFonts w:ascii="Times New Roman" w:hAnsi="Times New Roman" w:cs="Times New Roman"/>
          <w:sz w:val="28"/>
          <w:szCs w:val="28"/>
        </w:rPr>
        <w:t xml:space="preserve">г. </w:t>
      </w:r>
      <w:r w:rsidRPr="00CD4661">
        <w:rPr>
          <w:rFonts w:ascii="Times New Roman" w:hAnsi="Times New Roman" w:cs="Times New Roman"/>
          <w:sz w:val="28"/>
          <w:szCs w:val="28"/>
        </w:rPr>
        <w:t>№ 105 «О внесении изменений в постановление администрации Ванинского муниципального района Хабаровского края от</w:t>
      </w:r>
      <w:r w:rsidR="002D696F">
        <w:rPr>
          <w:rFonts w:ascii="Times New Roman" w:hAnsi="Times New Roman" w:cs="Times New Roman"/>
          <w:sz w:val="28"/>
          <w:szCs w:val="28"/>
        </w:rPr>
        <w:t> </w:t>
      </w:r>
      <w:r w:rsidRPr="00CD4661">
        <w:rPr>
          <w:rFonts w:ascii="Times New Roman" w:hAnsi="Times New Roman" w:cs="Times New Roman"/>
          <w:sz w:val="28"/>
          <w:szCs w:val="28"/>
        </w:rPr>
        <w:t>08</w:t>
      </w:r>
      <w:r w:rsidR="002D696F">
        <w:rPr>
          <w:rFonts w:ascii="Times New Roman" w:hAnsi="Times New Roman" w:cs="Times New Roman"/>
          <w:sz w:val="28"/>
          <w:szCs w:val="28"/>
        </w:rPr>
        <w:t> </w:t>
      </w:r>
      <w:r w:rsidRPr="00CD4661">
        <w:rPr>
          <w:rFonts w:ascii="Times New Roman" w:hAnsi="Times New Roman" w:cs="Times New Roman"/>
          <w:sz w:val="28"/>
          <w:szCs w:val="28"/>
        </w:rPr>
        <w:t>ноября 2013 г. № 1137 «Об утверждении муниципальной программы «Развитие системы образования в Ванинском муниципальном районе Хабаровского края на 2014-2021 годы»;</w:t>
      </w:r>
    </w:p>
    <w:p w14:paraId="4A2C8630" w14:textId="04FF7E84" w:rsidR="009C3B73" w:rsidRPr="00CD4661" w:rsidRDefault="009C3B73" w:rsidP="009C3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61">
        <w:rPr>
          <w:rFonts w:ascii="Times New Roman" w:hAnsi="Times New Roman" w:cs="Times New Roman"/>
          <w:sz w:val="28"/>
          <w:szCs w:val="28"/>
        </w:rPr>
        <w:t>- от 15</w:t>
      </w:r>
      <w:r w:rsidR="002A2AB2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CD4661">
        <w:rPr>
          <w:rFonts w:ascii="Times New Roman" w:hAnsi="Times New Roman" w:cs="Times New Roman"/>
          <w:sz w:val="28"/>
          <w:szCs w:val="28"/>
        </w:rPr>
        <w:t xml:space="preserve">2019 </w:t>
      </w:r>
      <w:r w:rsidR="002D696F">
        <w:rPr>
          <w:rFonts w:ascii="Times New Roman" w:hAnsi="Times New Roman" w:cs="Times New Roman"/>
          <w:sz w:val="28"/>
          <w:szCs w:val="28"/>
        </w:rPr>
        <w:t xml:space="preserve">г. </w:t>
      </w:r>
      <w:r w:rsidRPr="00CD4661">
        <w:rPr>
          <w:rFonts w:ascii="Times New Roman" w:hAnsi="Times New Roman" w:cs="Times New Roman"/>
          <w:sz w:val="28"/>
          <w:szCs w:val="28"/>
        </w:rPr>
        <w:t>№ 607 «О внесении изменений в постановление администрации Ванинского муниципального района Хабаровского края от</w:t>
      </w:r>
      <w:r w:rsidR="002D696F">
        <w:rPr>
          <w:rFonts w:ascii="Times New Roman" w:hAnsi="Times New Roman" w:cs="Times New Roman"/>
          <w:sz w:val="28"/>
          <w:szCs w:val="28"/>
        </w:rPr>
        <w:t> </w:t>
      </w:r>
      <w:r w:rsidRPr="00CD4661">
        <w:rPr>
          <w:rFonts w:ascii="Times New Roman" w:hAnsi="Times New Roman" w:cs="Times New Roman"/>
          <w:sz w:val="28"/>
          <w:szCs w:val="28"/>
        </w:rPr>
        <w:t>08</w:t>
      </w:r>
      <w:r w:rsidR="002D696F">
        <w:rPr>
          <w:rFonts w:ascii="Times New Roman" w:hAnsi="Times New Roman" w:cs="Times New Roman"/>
          <w:sz w:val="28"/>
          <w:szCs w:val="28"/>
        </w:rPr>
        <w:t> </w:t>
      </w:r>
      <w:r w:rsidRPr="00CD4661">
        <w:rPr>
          <w:rFonts w:ascii="Times New Roman" w:hAnsi="Times New Roman" w:cs="Times New Roman"/>
          <w:sz w:val="28"/>
          <w:szCs w:val="28"/>
        </w:rPr>
        <w:t>ноября 2013 г. № 1137 «Об утверждении муниципальной программы «Развитие системы образования в Ванинском муниципальном районе Хабаровского края на 2014-2021 годы»;</w:t>
      </w:r>
    </w:p>
    <w:p w14:paraId="2924C4AB" w14:textId="4C8AD5FD" w:rsidR="009C3B73" w:rsidRPr="00CD4661" w:rsidRDefault="009C3B73" w:rsidP="009C3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61">
        <w:rPr>
          <w:rFonts w:ascii="Times New Roman" w:hAnsi="Times New Roman" w:cs="Times New Roman"/>
          <w:sz w:val="28"/>
          <w:szCs w:val="28"/>
        </w:rPr>
        <w:lastRenderedPageBreak/>
        <w:t>- от 05</w:t>
      </w:r>
      <w:r w:rsidR="002A2AB2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CD4661">
        <w:rPr>
          <w:rFonts w:ascii="Times New Roman" w:hAnsi="Times New Roman" w:cs="Times New Roman"/>
          <w:sz w:val="28"/>
          <w:szCs w:val="28"/>
        </w:rPr>
        <w:t xml:space="preserve">2019 </w:t>
      </w:r>
      <w:r w:rsidR="002D696F">
        <w:rPr>
          <w:rFonts w:ascii="Times New Roman" w:hAnsi="Times New Roman" w:cs="Times New Roman"/>
          <w:sz w:val="28"/>
          <w:szCs w:val="28"/>
        </w:rPr>
        <w:t xml:space="preserve">г. </w:t>
      </w:r>
      <w:r w:rsidRPr="00CD4661">
        <w:rPr>
          <w:rFonts w:ascii="Times New Roman" w:hAnsi="Times New Roman" w:cs="Times New Roman"/>
          <w:sz w:val="28"/>
          <w:szCs w:val="28"/>
        </w:rPr>
        <w:t>№ 698 «О внесении изменений и дополнений в</w:t>
      </w:r>
      <w:r w:rsidR="002D696F">
        <w:rPr>
          <w:rFonts w:ascii="Times New Roman" w:hAnsi="Times New Roman" w:cs="Times New Roman"/>
          <w:sz w:val="28"/>
          <w:szCs w:val="28"/>
        </w:rPr>
        <w:t> </w:t>
      </w:r>
      <w:r w:rsidRPr="00CD4661">
        <w:rPr>
          <w:rFonts w:ascii="Times New Roman" w:hAnsi="Times New Roman" w:cs="Times New Roman"/>
          <w:sz w:val="28"/>
          <w:szCs w:val="28"/>
        </w:rPr>
        <w:t>муниципальную программу «Развитие системы образования в Ванинском муниципальном районе Хабаровского края», утвержденную постановлением администрации Ванинского муниципального района от 08 ноября 2013 г. №</w:t>
      </w:r>
      <w:r w:rsidR="002D696F">
        <w:rPr>
          <w:rFonts w:ascii="Times New Roman" w:hAnsi="Times New Roman" w:cs="Times New Roman"/>
          <w:sz w:val="28"/>
          <w:szCs w:val="28"/>
        </w:rPr>
        <w:t> </w:t>
      </w:r>
      <w:r w:rsidRPr="00CD4661">
        <w:rPr>
          <w:rFonts w:ascii="Times New Roman" w:hAnsi="Times New Roman" w:cs="Times New Roman"/>
          <w:sz w:val="28"/>
          <w:szCs w:val="28"/>
        </w:rPr>
        <w:t>1137 «Об утверждении муниципальной программы «Развитие системы образования в Ванинском муниципальном районе Хабаровского края»;</w:t>
      </w:r>
    </w:p>
    <w:p w14:paraId="029996D0" w14:textId="28709789" w:rsidR="009C3B73" w:rsidRPr="00CD4661" w:rsidRDefault="009C3B73" w:rsidP="009C3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61">
        <w:rPr>
          <w:rFonts w:ascii="Times New Roman" w:hAnsi="Times New Roman" w:cs="Times New Roman"/>
          <w:sz w:val="28"/>
          <w:szCs w:val="28"/>
        </w:rPr>
        <w:t>- от 12</w:t>
      </w:r>
      <w:r w:rsidR="002A2AB2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CD4661">
        <w:rPr>
          <w:rFonts w:ascii="Times New Roman" w:hAnsi="Times New Roman" w:cs="Times New Roman"/>
          <w:sz w:val="28"/>
          <w:szCs w:val="28"/>
        </w:rPr>
        <w:t xml:space="preserve">2020 </w:t>
      </w:r>
      <w:r w:rsidR="002D696F">
        <w:rPr>
          <w:rFonts w:ascii="Times New Roman" w:hAnsi="Times New Roman" w:cs="Times New Roman"/>
          <w:sz w:val="28"/>
          <w:szCs w:val="28"/>
        </w:rPr>
        <w:t xml:space="preserve">г. </w:t>
      </w:r>
      <w:r w:rsidRPr="00CD4661">
        <w:rPr>
          <w:rFonts w:ascii="Times New Roman" w:hAnsi="Times New Roman" w:cs="Times New Roman"/>
          <w:sz w:val="28"/>
          <w:szCs w:val="28"/>
        </w:rPr>
        <w:t>№ 70 «О внесении изменений в постановление администрации Ванинского муниципального района Хабаровского края от</w:t>
      </w:r>
      <w:r w:rsidR="002D696F">
        <w:rPr>
          <w:rFonts w:ascii="Times New Roman" w:hAnsi="Times New Roman" w:cs="Times New Roman"/>
          <w:sz w:val="28"/>
          <w:szCs w:val="28"/>
        </w:rPr>
        <w:t> </w:t>
      </w:r>
      <w:r w:rsidRPr="00CD4661">
        <w:rPr>
          <w:rFonts w:ascii="Times New Roman" w:hAnsi="Times New Roman" w:cs="Times New Roman"/>
          <w:sz w:val="28"/>
          <w:szCs w:val="28"/>
        </w:rPr>
        <w:t>08</w:t>
      </w:r>
      <w:r w:rsidR="002D696F">
        <w:rPr>
          <w:rFonts w:ascii="Times New Roman" w:hAnsi="Times New Roman" w:cs="Times New Roman"/>
          <w:sz w:val="28"/>
          <w:szCs w:val="28"/>
        </w:rPr>
        <w:t> </w:t>
      </w:r>
      <w:r w:rsidRPr="00CD4661">
        <w:rPr>
          <w:rFonts w:ascii="Times New Roman" w:hAnsi="Times New Roman" w:cs="Times New Roman"/>
          <w:sz w:val="28"/>
          <w:szCs w:val="28"/>
        </w:rPr>
        <w:t>ноября 2013 г. № 1137 «Об утверждении муниципальной программы «Развитие системы образования в Ванинском муниципальном районе Хабаровского края»;</w:t>
      </w:r>
    </w:p>
    <w:p w14:paraId="593B5000" w14:textId="40A94127" w:rsidR="009C3B73" w:rsidRPr="00CD4661" w:rsidRDefault="009C3B73" w:rsidP="009C3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61">
        <w:rPr>
          <w:rFonts w:ascii="Times New Roman" w:hAnsi="Times New Roman" w:cs="Times New Roman"/>
          <w:sz w:val="28"/>
          <w:szCs w:val="28"/>
        </w:rPr>
        <w:t>- от 10</w:t>
      </w:r>
      <w:r w:rsidR="002A2AB2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CD4661">
        <w:rPr>
          <w:rFonts w:ascii="Times New Roman" w:hAnsi="Times New Roman" w:cs="Times New Roman"/>
          <w:sz w:val="28"/>
          <w:szCs w:val="28"/>
        </w:rPr>
        <w:t xml:space="preserve">2020 </w:t>
      </w:r>
      <w:r w:rsidR="002D696F">
        <w:rPr>
          <w:rFonts w:ascii="Times New Roman" w:hAnsi="Times New Roman" w:cs="Times New Roman"/>
          <w:sz w:val="28"/>
          <w:szCs w:val="28"/>
        </w:rPr>
        <w:t xml:space="preserve">г. </w:t>
      </w:r>
      <w:r w:rsidRPr="00CD4661">
        <w:rPr>
          <w:rFonts w:ascii="Times New Roman" w:hAnsi="Times New Roman" w:cs="Times New Roman"/>
          <w:sz w:val="28"/>
          <w:szCs w:val="28"/>
        </w:rPr>
        <w:t>№ 550 «О внесении изменений в постановление администрации Ванинского муниципального района Хабаровского края от</w:t>
      </w:r>
      <w:r w:rsidR="002D696F">
        <w:rPr>
          <w:rFonts w:ascii="Times New Roman" w:hAnsi="Times New Roman" w:cs="Times New Roman"/>
          <w:sz w:val="28"/>
          <w:szCs w:val="28"/>
        </w:rPr>
        <w:t> </w:t>
      </w:r>
      <w:r w:rsidRPr="00CD4661">
        <w:rPr>
          <w:rFonts w:ascii="Times New Roman" w:hAnsi="Times New Roman" w:cs="Times New Roman"/>
          <w:sz w:val="28"/>
          <w:szCs w:val="28"/>
        </w:rPr>
        <w:t>08</w:t>
      </w:r>
      <w:r w:rsidR="002D696F">
        <w:rPr>
          <w:rFonts w:ascii="Times New Roman" w:hAnsi="Times New Roman" w:cs="Times New Roman"/>
          <w:sz w:val="28"/>
          <w:szCs w:val="28"/>
        </w:rPr>
        <w:t> </w:t>
      </w:r>
      <w:r w:rsidRPr="00CD4661">
        <w:rPr>
          <w:rFonts w:ascii="Times New Roman" w:hAnsi="Times New Roman" w:cs="Times New Roman"/>
          <w:sz w:val="28"/>
          <w:szCs w:val="28"/>
        </w:rPr>
        <w:t>ноября 2013 г. № 1137 «Об утверждении муниципальной программы «Развитие системы образования в Ванинском муниципальном районе Хабаровского края»;</w:t>
      </w:r>
    </w:p>
    <w:p w14:paraId="5378F0CF" w14:textId="2F517195" w:rsidR="009C3B73" w:rsidRPr="00CD4661" w:rsidRDefault="009C3B73" w:rsidP="009C3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61">
        <w:rPr>
          <w:rFonts w:ascii="Times New Roman" w:hAnsi="Times New Roman" w:cs="Times New Roman"/>
          <w:sz w:val="28"/>
          <w:szCs w:val="28"/>
        </w:rPr>
        <w:t>- от 05</w:t>
      </w:r>
      <w:r w:rsidR="002A2AB2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CD4661">
        <w:rPr>
          <w:rFonts w:ascii="Times New Roman" w:hAnsi="Times New Roman" w:cs="Times New Roman"/>
          <w:sz w:val="28"/>
          <w:szCs w:val="28"/>
        </w:rPr>
        <w:t xml:space="preserve">2020 </w:t>
      </w:r>
      <w:r w:rsidR="002D696F">
        <w:rPr>
          <w:rFonts w:ascii="Times New Roman" w:hAnsi="Times New Roman" w:cs="Times New Roman"/>
          <w:sz w:val="28"/>
          <w:szCs w:val="28"/>
        </w:rPr>
        <w:t xml:space="preserve">г. </w:t>
      </w:r>
      <w:r w:rsidRPr="00CD4661">
        <w:rPr>
          <w:rFonts w:ascii="Times New Roman" w:hAnsi="Times New Roman" w:cs="Times New Roman"/>
          <w:sz w:val="28"/>
          <w:szCs w:val="28"/>
        </w:rPr>
        <w:t>№ 731 «О внесении изменений и дополнений в</w:t>
      </w:r>
      <w:r w:rsidR="002D696F">
        <w:rPr>
          <w:rFonts w:ascii="Times New Roman" w:hAnsi="Times New Roman" w:cs="Times New Roman"/>
          <w:sz w:val="28"/>
          <w:szCs w:val="28"/>
        </w:rPr>
        <w:t> </w:t>
      </w:r>
      <w:r w:rsidRPr="00CD4661">
        <w:rPr>
          <w:rFonts w:ascii="Times New Roman" w:hAnsi="Times New Roman" w:cs="Times New Roman"/>
          <w:sz w:val="28"/>
          <w:szCs w:val="28"/>
        </w:rPr>
        <w:t>муниципальную программу «Развитие системы образования в Ванинском муниципальном районе Хабаровского края», утвержденную постановлением администрации Ванинского муниципального района от 08 ноября 2013 г. №</w:t>
      </w:r>
      <w:r w:rsidR="002D696F">
        <w:rPr>
          <w:rFonts w:ascii="Times New Roman" w:hAnsi="Times New Roman" w:cs="Times New Roman"/>
          <w:sz w:val="28"/>
          <w:szCs w:val="28"/>
        </w:rPr>
        <w:t> </w:t>
      </w:r>
      <w:r w:rsidRPr="00CD4661">
        <w:rPr>
          <w:rFonts w:ascii="Times New Roman" w:hAnsi="Times New Roman" w:cs="Times New Roman"/>
          <w:sz w:val="28"/>
          <w:szCs w:val="28"/>
        </w:rPr>
        <w:t>1137 «Об утверждении муниципальной программы «Развитие системы образования в Ванинском муниципальном районе Хабаровского края»;</w:t>
      </w:r>
    </w:p>
    <w:p w14:paraId="61BB19C0" w14:textId="507C5600" w:rsidR="009C3B73" w:rsidRPr="00CD4661" w:rsidRDefault="009C3B73" w:rsidP="009C3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61">
        <w:rPr>
          <w:rFonts w:ascii="Times New Roman" w:hAnsi="Times New Roman" w:cs="Times New Roman"/>
          <w:sz w:val="28"/>
          <w:szCs w:val="28"/>
        </w:rPr>
        <w:t>- от 04</w:t>
      </w:r>
      <w:r w:rsidR="002A2AB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D4661">
        <w:rPr>
          <w:rFonts w:ascii="Times New Roman" w:hAnsi="Times New Roman" w:cs="Times New Roman"/>
          <w:sz w:val="28"/>
          <w:szCs w:val="28"/>
        </w:rPr>
        <w:t xml:space="preserve">2020 </w:t>
      </w:r>
      <w:r w:rsidR="002D696F">
        <w:rPr>
          <w:rFonts w:ascii="Times New Roman" w:hAnsi="Times New Roman" w:cs="Times New Roman"/>
          <w:sz w:val="28"/>
          <w:szCs w:val="28"/>
        </w:rPr>
        <w:t xml:space="preserve">г. </w:t>
      </w:r>
      <w:r w:rsidRPr="00CD4661">
        <w:rPr>
          <w:rFonts w:ascii="Times New Roman" w:hAnsi="Times New Roman" w:cs="Times New Roman"/>
          <w:sz w:val="28"/>
          <w:szCs w:val="28"/>
        </w:rPr>
        <w:t>№ 931 «О внесении изменений и дополнений в</w:t>
      </w:r>
      <w:r w:rsidR="002D696F">
        <w:rPr>
          <w:rFonts w:ascii="Times New Roman" w:hAnsi="Times New Roman" w:cs="Times New Roman"/>
          <w:sz w:val="28"/>
          <w:szCs w:val="28"/>
        </w:rPr>
        <w:t> </w:t>
      </w:r>
      <w:r w:rsidRPr="00CD4661">
        <w:rPr>
          <w:rFonts w:ascii="Times New Roman" w:hAnsi="Times New Roman" w:cs="Times New Roman"/>
          <w:sz w:val="28"/>
          <w:szCs w:val="28"/>
        </w:rPr>
        <w:t>муниципальную программу «Развитие системы образования в Ванинском муниципальном районе Хабаровского края», утвержденную постановлением администрации Ванинского муниципального района от 08 ноября 2013 г. №</w:t>
      </w:r>
      <w:r w:rsidR="002D696F">
        <w:rPr>
          <w:rFonts w:ascii="Times New Roman" w:hAnsi="Times New Roman" w:cs="Times New Roman"/>
          <w:sz w:val="28"/>
          <w:szCs w:val="28"/>
        </w:rPr>
        <w:t> </w:t>
      </w:r>
      <w:r w:rsidRPr="00CD4661">
        <w:rPr>
          <w:rFonts w:ascii="Times New Roman" w:hAnsi="Times New Roman" w:cs="Times New Roman"/>
          <w:sz w:val="28"/>
          <w:szCs w:val="28"/>
        </w:rPr>
        <w:t>1137 «Об утверждении муниципальной программы «Развитие системы образования в Ванинском муниципальном районе Хабаровского края»;</w:t>
      </w:r>
    </w:p>
    <w:p w14:paraId="61D7D1CF" w14:textId="04B67AA1" w:rsidR="009C3B73" w:rsidRPr="00CD4661" w:rsidRDefault="009C3B73" w:rsidP="009C3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61">
        <w:rPr>
          <w:rFonts w:ascii="Times New Roman" w:hAnsi="Times New Roman" w:cs="Times New Roman"/>
          <w:sz w:val="28"/>
          <w:szCs w:val="28"/>
        </w:rPr>
        <w:t>- от 31</w:t>
      </w:r>
      <w:r w:rsidR="002A2AB2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CD4661">
        <w:rPr>
          <w:rFonts w:ascii="Times New Roman" w:hAnsi="Times New Roman" w:cs="Times New Roman"/>
          <w:sz w:val="28"/>
          <w:szCs w:val="28"/>
        </w:rPr>
        <w:t xml:space="preserve">2021 </w:t>
      </w:r>
      <w:r w:rsidR="002D696F">
        <w:rPr>
          <w:rFonts w:ascii="Times New Roman" w:hAnsi="Times New Roman" w:cs="Times New Roman"/>
          <w:sz w:val="28"/>
          <w:szCs w:val="28"/>
        </w:rPr>
        <w:t xml:space="preserve">г. </w:t>
      </w:r>
      <w:r w:rsidRPr="00CD4661">
        <w:rPr>
          <w:rFonts w:ascii="Times New Roman" w:hAnsi="Times New Roman" w:cs="Times New Roman"/>
          <w:sz w:val="28"/>
          <w:szCs w:val="28"/>
        </w:rPr>
        <w:t>№ 244 «О внесении изменений в муниципальную программу «Развитие системы образования в Ванинском муниципальном районе Хабаровского края», утвержденную постановлением администрации Ванинского муниципального района от 08 ноября 2013 г. № 1137 «Об</w:t>
      </w:r>
      <w:r w:rsidR="002D696F">
        <w:rPr>
          <w:rFonts w:ascii="Times New Roman" w:hAnsi="Times New Roman" w:cs="Times New Roman"/>
          <w:sz w:val="28"/>
          <w:szCs w:val="28"/>
        </w:rPr>
        <w:t> </w:t>
      </w:r>
      <w:r w:rsidRPr="00CD4661">
        <w:rPr>
          <w:rFonts w:ascii="Times New Roman" w:hAnsi="Times New Roman" w:cs="Times New Roman"/>
          <w:sz w:val="28"/>
          <w:szCs w:val="28"/>
        </w:rPr>
        <w:t>утверждении муниципальной программы «Развитие системы образования в Ванинском муниципальном районе Хабаровского края»;</w:t>
      </w:r>
    </w:p>
    <w:p w14:paraId="2F98E417" w14:textId="054AF775" w:rsidR="009C3B73" w:rsidRPr="00CD4661" w:rsidRDefault="009C3B73" w:rsidP="009C3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61">
        <w:rPr>
          <w:rFonts w:ascii="Times New Roman" w:hAnsi="Times New Roman" w:cs="Times New Roman"/>
          <w:sz w:val="28"/>
          <w:szCs w:val="28"/>
        </w:rPr>
        <w:t>- от 22</w:t>
      </w:r>
      <w:r w:rsidR="002A2AB2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CD4661">
        <w:rPr>
          <w:rFonts w:ascii="Times New Roman" w:hAnsi="Times New Roman" w:cs="Times New Roman"/>
          <w:sz w:val="28"/>
          <w:szCs w:val="28"/>
        </w:rPr>
        <w:t xml:space="preserve">2021 </w:t>
      </w:r>
      <w:r w:rsidR="002D696F">
        <w:rPr>
          <w:rFonts w:ascii="Times New Roman" w:hAnsi="Times New Roman" w:cs="Times New Roman"/>
          <w:sz w:val="28"/>
          <w:szCs w:val="28"/>
        </w:rPr>
        <w:t xml:space="preserve">г. </w:t>
      </w:r>
      <w:r w:rsidRPr="00CD4661">
        <w:rPr>
          <w:rFonts w:ascii="Times New Roman" w:hAnsi="Times New Roman" w:cs="Times New Roman"/>
          <w:sz w:val="28"/>
          <w:szCs w:val="28"/>
        </w:rPr>
        <w:t>№ 890 «О внесении изменений и дополнений в</w:t>
      </w:r>
      <w:r w:rsidR="002D696F">
        <w:rPr>
          <w:rFonts w:ascii="Times New Roman" w:hAnsi="Times New Roman" w:cs="Times New Roman"/>
          <w:sz w:val="28"/>
          <w:szCs w:val="28"/>
        </w:rPr>
        <w:t> </w:t>
      </w:r>
      <w:r w:rsidRPr="00CD4661">
        <w:rPr>
          <w:rFonts w:ascii="Times New Roman" w:hAnsi="Times New Roman" w:cs="Times New Roman"/>
          <w:sz w:val="28"/>
          <w:szCs w:val="28"/>
        </w:rPr>
        <w:t>муниципальную программу «Развитие системы образования в Ванинском муниципальном районе Хабаровского края», утвержденную постановлением администрации Ванинского муниципального района от 08 ноября 2013 г. №</w:t>
      </w:r>
      <w:r w:rsidR="002D696F">
        <w:rPr>
          <w:rFonts w:ascii="Times New Roman" w:hAnsi="Times New Roman" w:cs="Times New Roman"/>
          <w:sz w:val="28"/>
          <w:szCs w:val="28"/>
        </w:rPr>
        <w:t> </w:t>
      </w:r>
      <w:r w:rsidRPr="00CD4661">
        <w:rPr>
          <w:rFonts w:ascii="Times New Roman" w:hAnsi="Times New Roman" w:cs="Times New Roman"/>
          <w:sz w:val="28"/>
          <w:szCs w:val="28"/>
        </w:rPr>
        <w:t>1137 «Об утверждении муниципальной программы «Развитие системы образования в Ванинском муниципальном районе Хабаровского края»;</w:t>
      </w:r>
    </w:p>
    <w:p w14:paraId="177323CB" w14:textId="299355B5" w:rsidR="009C3B73" w:rsidRPr="00CD4661" w:rsidRDefault="009C3B73" w:rsidP="009C3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61">
        <w:rPr>
          <w:rFonts w:ascii="Times New Roman" w:hAnsi="Times New Roman" w:cs="Times New Roman"/>
          <w:sz w:val="28"/>
          <w:szCs w:val="28"/>
        </w:rPr>
        <w:t>- от 18</w:t>
      </w:r>
      <w:r w:rsidR="002A2AB2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CD4661">
        <w:rPr>
          <w:rFonts w:ascii="Times New Roman" w:hAnsi="Times New Roman" w:cs="Times New Roman"/>
          <w:sz w:val="28"/>
          <w:szCs w:val="28"/>
        </w:rPr>
        <w:t xml:space="preserve">2022 </w:t>
      </w:r>
      <w:r w:rsidR="002D696F">
        <w:rPr>
          <w:rFonts w:ascii="Times New Roman" w:hAnsi="Times New Roman" w:cs="Times New Roman"/>
          <w:sz w:val="28"/>
          <w:szCs w:val="28"/>
        </w:rPr>
        <w:t xml:space="preserve">г. </w:t>
      </w:r>
      <w:r w:rsidRPr="00CD4661">
        <w:rPr>
          <w:rFonts w:ascii="Times New Roman" w:hAnsi="Times New Roman" w:cs="Times New Roman"/>
          <w:sz w:val="28"/>
          <w:szCs w:val="28"/>
        </w:rPr>
        <w:t>№ 29 «О внесении изменений и дополнений в</w:t>
      </w:r>
      <w:r w:rsidR="002D696F">
        <w:rPr>
          <w:rFonts w:ascii="Times New Roman" w:hAnsi="Times New Roman" w:cs="Times New Roman"/>
          <w:sz w:val="28"/>
          <w:szCs w:val="28"/>
        </w:rPr>
        <w:t> </w:t>
      </w:r>
      <w:r w:rsidRPr="00CD4661">
        <w:rPr>
          <w:rFonts w:ascii="Times New Roman" w:hAnsi="Times New Roman" w:cs="Times New Roman"/>
          <w:sz w:val="28"/>
          <w:szCs w:val="28"/>
        </w:rPr>
        <w:t xml:space="preserve">муниципальную программу «Развитие системы образования в Ванинском муниципальном районе Хабаровского края», утвержденную постановлением администрации Ванинского муниципального района от 08 ноября 2013 г. </w:t>
      </w:r>
      <w:r w:rsidRPr="00CD4661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2D696F">
        <w:rPr>
          <w:rFonts w:ascii="Times New Roman" w:hAnsi="Times New Roman" w:cs="Times New Roman"/>
          <w:sz w:val="28"/>
          <w:szCs w:val="28"/>
        </w:rPr>
        <w:t> </w:t>
      </w:r>
      <w:r w:rsidRPr="00CD4661">
        <w:rPr>
          <w:rFonts w:ascii="Times New Roman" w:hAnsi="Times New Roman" w:cs="Times New Roman"/>
          <w:sz w:val="28"/>
          <w:szCs w:val="28"/>
        </w:rPr>
        <w:t>1137 «Об утверждении муниципальной программы «Развитие системы образования в Ванинском муниципальном районе Хабаровского края»;</w:t>
      </w:r>
    </w:p>
    <w:p w14:paraId="3730E9A1" w14:textId="5EFFDEB3" w:rsidR="009C3B73" w:rsidRPr="00CD4661" w:rsidRDefault="009C3B73" w:rsidP="009C3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61">
        <w:rPr>
          <w:rFonts w:ascii="Times New Roman" w:hAnsi="Times New Roman" w:cs="Times New Roman"/>
          <w:sz w:val="28"/>
          <w:szCs w:val="28"/>
        </w:rPr>
        <w:t>- от 01</w:t>
      </w:r>
      <w:r w:rsidR="002A2AB2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CD4661">
        <w:rPr>
          <w:rFonts w:ascii="Times New Roman" w:hAnsi="Times New Roman" w:cs="Times New Roman"/>
          <w:sz w:val="28"/>
          <w:szCs w:val="28"/>
        </w:rPr>
        <w:t xml:space="preserve">2022 </w:t>
      </w:r>
      <w:r w:rsidR="002D696F">
        <w:rPr>
          <w:rFonts w:ascii="Times New Roman" w:hAnsi="Times New Roman" w:cs="Times New Roman"/>
          <w:sz w:val="28"/>
          <w:szCs w:val="28"/>
        </w:rPr>
        <w:t xml:space="preserve">г. </w:t>
      </w:r>
      <w:r w:rsidRPr="00CD4661">
        <w:rPr>
          <w:rFonts w:ascii="Times New Roman" w:hAnsi="Times New Roman" w:cs="Times New Roman"/>
          <w:sz w:val="28"/>
          <w:szCs w:val="28"/>
        </w:rPr>
        <w:t>№ 686 «О внесении изменений и дополнений в</w:t>
      </w:r>
      <w:r w:rsidR="002D696F">
        <w:rPr>
          <w:rFonts w:ascii="Times New Roman" w:hAnsi="Times New Roman" w:cs="Times New Roman"/>
          <w:sz w:val="28"/>
          <w:szCs w:val="28"/>
        </w:rPr>
        <w:t> </w:t>
      </w:r>
      <w:r w:rsidRPr="00CD4661">
        <w:rPr>
          <w:rFonts w:ascii="Times New Roman" w:hAnsi="Times New Roman" w:cs="Times New Roman"/>
          <w:sz w:val="28"/>
          <w:szCs w:val="28"/>
        </w:rPr>
        <w:t>муниципальную программу «Развитие системы образования в Ванинском муниципальном районе Хабаровского края», утвержденную постановлением администрации Ванинского муниципального района от 08 ноября 2013 г. №</w:t>
      </w:r>
      <w:r w:rsidR="002D696F">
        <w:rPr>
          <w:rFonts w:ascii="Times New Roman" w:hAnsi="Times New Roman" w:cs="Times New Roman"/>
          <w:sz w:val="28"/>
          <w:szCs w:val="28"/>
        </w:rPr>
        <w:t> </w:t>
      </w:r>
      <w:r w:rsidRPr="00CD4661">
        <w:rPr>
          <w:rFonts w:ascii="Times New Roman" w:hAnsi="Times New Roman" w:cs="Times New Roman"/>
          <w:sz w:val="28"/>
          <w:szCs w:val="28"/>
        </w:rPr>
        <w:t>1137 «Об утверждении муниципальной программы «Развитие системы образования в Ванинском муниципальном районе Хабаровского края»;</w:t>
      </w:r>
    </w:p>
    <w:p w14:paraId="6A7F98E2" w14:textId="728EA0D2" w:rsidR="009C3B73" w:rsidRPr="00CD4661" w:rsidRDefault="009C3B73" w:rsidP="009C3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61">
        <w:rPr>
          <w:rFonts w:ascii="Times New Roman" w:hAnsi="Times New Roman" w:cs="Times New Roman"/>
          <w:sz w:val="28"/>
          <w:szCs w:val="28"/>
        </w:rPr>
        <w:t>- от 23</w:t>
      </w:r>
      <w:r w:rsidR="002A2AB2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CD4661">
        <w:rPr>
          <w:rFonts w:ascii="Times New Roman" w:hAnsi="Times New Roman" w:cs="Times New Roman"/>
          <w:sz w:val="28"/>
          <w:szCs w:val="28"/>
        </w:rPr>
        <w:t xml:space="preserve">2022 </w:t>
      </w:r>
      <w:r w:rsidR="002D696F">
        <w:rPr>
          <w:rFonts w:ascii="Times New Roman" w:hAnsi="Times New Roman" w:cs="Times New Roman"/>
          <w:sz w:val="28"/>
          <w:szCs w:val="28"/>
        </w:rPr>
        <w:t xml:space="preserve">г. </w:t>
      </w:r>
      <w:r w:rsidRPr="00CD4661">
        <w:rPr>
          <w:rFonts w:ascii="Times New Roman" w:hAnsi="Times New Roman" w:cs="Times New Roman"/>
          <w:sz w:val="28"/>
          <w:szCs w:val="28"/>
        </w:rPr>
        <w:t>№ 760 «О внесении изменений и дополнений в</w:t>
      </w:r>
      <w:r w:rsidR="002D696F">
        <w:rPr>
          <w:rFonts w:ascii="Times New Roman" w:hAnsi="Times New Roman" w:cs="Times New Roman"/>
          <w:sz w:val="28"/>
          <w:szCs w:val="28"/>
        </w:rPr>
        <w:t> </w:t>
      </w:r>
      <w:r w:rsidRPr="00CD4661">
        <w:rPr>
          <w:rFonts w:ascii="Times New Roman" w:hAnsi="Times New Roman" w:cs="Times New Roman"/>
          <w:sz w:val="28"/>
          <w:szCs w:val="28"/>
        </w:rPr>
        <w:t>муниципальную программу «Развитие системы образования в Ванинском муниципальном районе Хабаровского края», утвержденную постановлением администрации Ванинского муниципального района от 08 ноября 2013 г. №</w:t>
      </w:r>
      <w:r w:rsidR="002D696F">
        <w:rPr>
          <w:rFonts w:ascii="Times New Roman" w:hAnsi="Times New Roman" w:cs="Times New Roman"/>
          <w:sz w:val="28"/>
          <w:szCs w:val="28"/>
        </w:rPr>
        <w:t> </w:t>
      </w:r>
      <w:r w:rsidRPr="00CD4661">
        <w:rPr>
          <w:rFonts w:ascii="Times New Roman" w:hAnsi="Times New Roman" w:cs="Times New Roman"/>
          <w:sz w:val="28"/>
          <w:szCs w:val="28"/>
        </w:rPr>
        <w:t>1137 «Об утверждении муниципальной программы «Развитие системы образования в Ванинском муниципальном районе Хабаровского края»;</w:t>
      </w:r>
    </w:p>
    <w:p w14:paraId="3C18F64F" w14:textId="77955974" w:rsidR="0045793D" w:rsidRPr="00CD4661" w:rsidRDefault="009C3B73" w:rsidP="009C3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61">
        <w:rPr>
          <w:rFonts w:ascii="Times New Roman" w:hAnsi="Times New Roman" w:cs="Times New Roman"/>
          <w:sz w:val="28"/>
          <w:szCs w:val="28"/>
        </w:rPr>
        <w:t>- от 30</w:t>
      </w:r>
      <w:r w:rsidR="002A2AB2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CD4661">
        <w:rPr>
          <w:rFonts w:ascii="Times New Roman" w:hAnsi="Times New Roman" w:cs="Times New Roman"/>
          <w:sz w:val="28"/>
          <w:szCs w:val="28"/>
        </w:rPr>
        <w:t xml:space="preserve">2022 </w:t>
      </w:r>
      <w:r w:rsidR="002D696F">
        <w:rPr>
          <w:rFonts w:ascii="Times New Roman" w:hAnsi="Times New Roman" w:cs="Times New Roman"/>
          <w:sz w:val="28"/>
          <w:szCs w:val="28"/>
        </w:rPr>
        <w:t xml:space="preserve">г. </w:t>
      </w:r>
      <w:r w:rsidRPr="00CD4661">
        <w:rPr>
          <w:rFonts w:ascii="Times New Roman" w:hAnsi="Times New Roman" w:cs="Times New Roman"/>
          <w:sz w:val="28"/>
          <w:szCs w:val="28"/>
        </w:rPr>
        <w:t>№ 1079 «О внесении изменений и дополнений в</w:t>
      </w:r>
      <w:r w:rsidR="002D696F">
        <w:rPr>
          <w:rFonts w:ascii="Times New Roman" w:hAnsi="Times New Roman" w:cs="Times New Roman"/>
          <w:sz w:val="28"/>
          <w:szCs w:val="28"/>
        </w:rPr>
        <w:t> </w:t>
      </w:r>
      <w:r w:rsidRPr="00CD4661">
        <w:rPr>
          <w:rFonts w:ascii="Times New Roman" w:hAnsi="Times New Roman" w:cs="Times New Roman"/>
          <w:sz w:val="28"/>
          <w:szCs w:val="28"/>
        </w:rPr>
        <w:t>муниципальную программу «Развитие системы образования в Ванинском муниципальном районе Хабаровского края», утвержденную постановлением администрации Ванинского муниципального района от 08 ноября 2013 г. №</w:t>
      </w:r>
      <w:r w:rsidR="002D696F">
        <w:rPr>
          <w:rFonts w:ascii="Times New Roman" w:hAnsi="Times New Roman" w:cs="Times New Roman"/>
          <w:sz w:val="28"/>
          <w:szCs w:val="28"/>
        </w:rPr>
        <w:t> </w:t>
      </w:r>
      <w:r w:rsidRPr="00CD4661">
        <w:rPr>
          <w:rFonts w:ascii="Times New Roman" w:hAnsi="Times New Roman" w:cs="Times New Roman"/>
          <w:sz w:val="28"/>
          <w:szCs w:val="28"/>
        </w:rPr>
        <w:t>1137 «Об утверждении муниципальной программы «Развитие системы образования в Ванинском муниципальном районе Хабаровского края»;</w:t>
      </w:r>
    </w:p>
    <w:p w14:paraId="24AE173B" w14:textId="2370FF23" w:rsidR="009C3B73" w:rsidRPr="00CD4661" w:rsidRDefault="009C3B73" w:rsidP="009C3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61">
        <w:rPr>
          <w:rFonts w:ascii="Times New Roman" w:hAnsi="Times New Roman" w:cs="Times New Roman"/>
          <w:sz w:val="28"/>
          <w:szCs w:val="28"/>
        </w:rPr>
        <w:t>- от 04</w:t>
      </w:r>
      <w:r w:rsidR="002A2AB2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CD4661">
        <w:rPr>
          <w:rFonts w:ascii="Times New Roman" w:hAnsi="Times New Roman" w:cs="Times New Roman"/>
          <w:sz w:val="28"/>
          <w:szCs w:val="28"/>
        </w:rPr>
        <w:t xml:space="preserve">2023 </w:t>
      </w:r>
      <w:r w:rsidR="002D696F">
        <w:rPr>
          <w:rFonts w:ascii="Times New Roman" w:hAnsi="Times New Roman" w:cs="Times New Roman"/>
          <w:sz w:val="28"/>
          <w:szCs w:val="28"/>
        </w:rPr>
        <w:t xml:space="preserve">г. </w:t>
      </w:r>
      <w:r w:rsidRPr="00CD4661">
        <w:rPr>
          <w:rFonts w:ascii="Times New Roman" w:hAnsi="Times New Roman" w:cs="Times New Roman"/>
          <w:sz w:val="28"/>
          <w:szCs w:val="28"/>
        </w:rPr>
        <w:t>№ 267 «О внесении изменений и дополнений в</w:t>
      </w:r>
      <w:r w:rsidR="002D696F">
        <w:rPr>
          <w:rFonts w:ascii="Times New Roman" w:hAnsi="Times New Roman" w:cs="Times New Roman"/>
          <w:sz w:val="28"/>
          <w:szCs w:val="28"/>
        </w:rPr>
        <w:t> </w:t>
      </w:r>
      <w:r w:rsidRPr="00CD4661">
        <w:rPr>
          <w:rFonts w:ascii="Times New Roman" w:hAnsi="Times New Roman" w:cs="Times New Roman"/>
          <w:sz w:val="28"/>
          <w:szCs w:val="28"/>
        </w:rPr>
        <w:t>муниципальную программу «Развитие системы образования в Ванинском муниципальном районе Хабаровского края», утвержденную постановлением администрации Ванинского муниципального района от 08 ноября 2013 г. №</w:t>
      </w:r>
      <w:r w:rsidR="002D696F">
        <w:rPr>
          <w:rFonts w:ascii="Times New Roman" w:hAnsi="Times New Roman" w:cs="Times New Roman"/>
          <w:sz w:val="28"/>
          <w:szCs w:val="28"/>
        </w:rPr>
        <w:t> </w:t>
      </w:r>
      <w:r w:rsidRPr="00CD4661">
        <w:rPr>
          <w:rFonts w:ascii="Times New Roman" w:hAnsi="Times New Roman" w:cs="Times New Roman"/>
          <w:sz w:val="28"/>
          <w:szCs w:val="28"/>
        </w:rPr>
        <w:t>1137 «Об утверждении муниципальной программы «Развитие системы образования в Ванинском муниципальном районе Хабаровского края».</w:t>
      </w:r>
    </w:p>
    <w:p w14:paraId="45BE06CE" w14:textId="77777777" w:rsidR="009C384C" w:rsidRPr="00784051" w:rsidRDefault="00784051" w:rsidP="00784051">
      <w:pPr>
        <w:ind w:firstLine="709"/>
        <w:jc w:val="both"/>
        <w:outlineLvl w:val="0"/>
        <w:rPr>
          <w:sz w:val="28"/>
          <w:szCs w:val="28"/>
        </w:rPr>
      </w:pPr>
      <w:r w:rsidRPr="00784051">
        <w:rPr>
          <w:sz w:val="28"/>
          <w:szCs w:val="28"/>
        </w:rPr>
        <w:t>5. Настоящее постановление опубликовать на официальном сайте Ванинского муниципального района Хабаровского края в информационно-телекоммуникационной сети «Интернет» (vaninoadm.khabkrai.ru).</w:t>
      </w:r>
    </w:p>
    <w:p w14:paraId="2617D48B" w14:textId="1F182C98" w:rsidR="00784051" w:rsidRPr="00784051" w:rsidRDefault="00784051" w:rsidP="00784051">
      <w:pPr>
        <w:ind w:firstLine="709"/>
        <w:jc w:val="both"/>
        <w:outlineLvl w:val="0"/>
        <w:rPr>
          <w:sz w:val="28"/>
          <w:szCs w:val="28"/>
        </w:rPr>
      </w:pPr>
      <w:r w:rsidRPr="00784051">
        <w:rPr>
          <w:sz w:val="28"/>
          <w:szCs w:val="28"/>
        </w:rPr>
        <w:t>6. Контроль за исполнением настоящего постановления возложить на</w:t>
      </w:r>
      <w:r w:rsidR="002D696F">
        <w:rPr>
          <w:sz w:val="28"/>
          <w:szCs w:val="28"/>
        </w:rPr>
        <w:t> </w:t>
      </w:r>
      <w:r w:rsidRPr="00784051">
        <w:rPr>
          <w:sz w:val="28"/>
          <w:szCs w:val="28"/>
        </w:rPr>
        <w:t>заместителя главы администрации Ванинского муниципального района Хабаровского края по социальным вопросам</w:t>
      </w:r>
      <w:r w:rsidR="002A2AB2">
        <w:rPr>
          <w:sz w:val="28"/>
          <w:szCs w:val="28"/>
        </w:rPr>
        <w:t>.</w:t>
      </w:r>
    </w:p>
    <w:p w14:paraId="7B41ABD0" w14:textId="77777777" w:rsidR="00784051" w:rsidRPr="00784051" w:rsidRDefault="00784051" w:rsidP="00784051">
      <w:pPr>
        <w:ind w:firstLine="709"/>
        <w:jc w:val="both"/>
        <w:outlineLvl w:val="0"/>
        <w:rPr>
          <w:sz w:val="28"/>
          <w:szCs w:val="28"/>
        </w:rPr>
      </w:pPr>
      <w:r w:rsidRPr="00784051">
        <w:rPr>
          <w:sz w:val="28"/>
          <w:szCs w:val="28"/>
        </w:rPr>
        <w:t>7. Настоящее постановление вступает в силу с 01 января 202</w:t>
      </w:r>
      <w:r w:rsidR="00131553">
        <w:rPr>
          <w:sz w:val="28"/>
          <w:szCs w:val="28"/>
        </w:rPr>
        <w:t>4</w:t>
      </w:r>
      <w:r w:rsidRPr="00784051">
        <w:rPr>
          <w:sz w:val="28"/>
          <w:szCs w:val="28"/>
        </w:rPr>
        <w:t xml:space="preserve"> г.</w:t>
      </w:r>
    </w:p>
    <w:p w14:paraId="21694A2B" w14:textId="77777777" w:rsidR="00784051" w:rsidRDefault="00784051" w:rsidP="009C384C">
      <w:pPr>
        <w:outlineLvl w:val="0"/>
        <w:rPr>
          <w:sz w:val="28"/>
          <w:szCs w:val="28"/>
        </w:rPr>
      </w:pPr>
    </w:p>
    <w:p w14:paraId="5F4F13FC" w14:textId="77777777" w:rsidR="00784051" w:rsidRDefault="00784051" w:rsidP="009C384C">
      <w:pPr>
        <w:outlineLvl w:val="0"/>
        <w:rPr>
          <w:sz w:val="28"/>
          <w:szCs w:val="28"/>
        </w:rPr>
      </w:pPr>
    </w:p>
    <w:p w14:paraId="77BE8582" w14:textId="77777777" w:rsidR="00784051" w:rsidRPr="00784051" w:rsidRDefault="00784051" w:rsidP="009C384C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Глава 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4C65">
        <w:rPr>
          <w:sz w:val="28"/>
          <w:szCs w:val="28"/>
        </w:rPr>
        <w:t>С.А. Нагорняк</w:t>
      </w:r>
    </w:p>
    <w:p w14:paraId="6314B9B2" w14:textId="77777777" w:rsidR="009C384C" w:rsidRPr="009C384C" w:rsidRDefault="009C384C" w:rsidP="009C384C">
      <w:pPr>
        <w:rPr>
          <w:sz w:val="28"/>
          <w:szCs w:val="28"/>
        </w:rPr>
      </w:pPr>
    </w:p>
    <w:p w14:paraId="2D24CA0A" w14:textId="77777777" w:rsidR="009C384C" w:rsidRDefault="009C384C" w:rsidP="009C384C">
      <w:pPr>
        <w:spacing w:after="1" w:line="220" w:lineRule="atLeast"/>
      </w:pPr>
    </w:p>
    <w:p w14:paraId="7767BC71" w14:textId="77777777" w:rsidR="009C3B73" w:rsidRDefault="009C3B73" w:rsidP="00E552BE">
      <w:pPr>
        <w:ind w:left="5103"/>
        <w:jc w:val="center"/>
      </w:pPr>
    </w:p>
    <w:p w14:paraId="61B540F2" w14:textId="77777777" w:rsidR="009C3B73" w:rsidRDefault="009C3B73" w:rsidP="00E552BE">
      <w:pPr>
        <w:ind w:left="5103"/>
        <w:jc w:val="center"/>
      </w:pPr>
    </w:p>
    <w:p w14:paraId="01897489" w14:textId="77777777" w:rsidR="009C3B73" w:rsidRDefault="009C3B73" w:rsidP="00E552BE">
      <w:pPr>
        <w:ind w:left="5103"/>
        <w:jc w:val="center"/>
      </w:pPr>
    </w:p>
    <w:p w14:paraId="11485F79" w14:textId="77777777" w:rsidR="009C3B73" w:rsidRDefault="009C3B73" w:rsidP="00E552BE">
      <w:pPr>
        <w:ind w:left="5103"/>
        <w:jc w:val="center"/>
      </w:pPr>
    </w:p>
    <w:p w14:paraId="2083652D" w14:textId="77777777" w:rsidR="009C3B73" w:rsidRDefault="009C3B73" w:rsidP="00E552BE">
      <w:pPr>
        <w:ind w:left="5103"/>
        <w:jc w:val="center"/>
      </w:pPr>
    </w:p>
    <w:p w14:paraId="6BCD2183" w14:textId="77777777" w:rsidR="009C3B73" w:rsidRDefault="009C3B73" w:rsidP="00E552BE">
      <w:pPr>
        <w:ind w:left="5103"/>
        <w:jc w:val="center"/>
      </w:pPr>
    </w:p>
    <w:p w14:paraId="1C88FD4F" w14:textId="77777777" w:rsidR="00CD4661" w:rsidRPr="0006726D" w:rsidRDefault="00CD4661" w:rsidP="00CD4661">
      <w:pPr>
        <w:suppressAutoHyphens w:val="0"/>
        <w:ind w:left="5670"/>
        <w:rPr>
          <w:sz w:val="28"/>
          <w:szCs w:val="28"/>
          <w:lang w:eastAsia="ru-RU"/>
        </w:rPr>
      </w:pPr>
      <w:r w:rsidRPr="0006726D">
        <w:rPr>
          <w:sz w:val="28"/>
          <w:szCs w:val="28"/>
          <w:lang w:eastAsia="ru-RU"/>
        </w:rPr>
        <w:t xml:space="preserve">УТВЕРЖДЕНА </w:t>
      </w:r>
    </w:p>
    <w:p w14:paraId="4E6A79B1" w14:textId="77777777" w:rsidR="00CD4661" w:rsidRPr="0006726D" w:rsidRDefault="00CD4661" w:rsidP="00CD4661">
      <w:pPr>
        <w:suppressAutoHyphens w:val="0"/>
        <w:ind w:left="5670"/>
        <w:rPr>
          <w:sz w:val="28"/>
          <w:szCs w:val="28"/>
          <w:lang w:eastAsia="ru-RU"/>
        </w:rPr>
      </w:pPr>
      <w:r w:rsidRPr="0006726D">
        <w:rPr>
          <w:sz w:val="28"/>
          <w:szCs w:val="28"/>
          <w:lang w:eastAsia="ru-RU"/>
        </w:rPr>
        <w:lastRenderedPageBreak/>
        <w:t>Постановлением администрации</w:t>
      </w:r>
    </w:p>
    <w:p w14:paraId="65CB6BC4" w14:textId="77777777" w:rsidR="00CD4661" w:rsidRPr="0006726D" w:rsidRDefault="00CD4661" w:rsidP="00CD4661">
      <w:pPr>
        <w:suppressAutoHyphens w:val="0"/>
        <w:ind w:left="5670"/>
        <w:rPr>
          <w:sz w:val="28"/>
          <w:szCs w:val="28"/>
          <w:lang w:eastAsia="ru-RU"/>
        </w:rPr>
      </w:pPr>
      <w:r w:rsidRPr="0006726D">
        <w:rPr>
          <w:sz w:val="28"/>
          <w:szCs w:val="28"/>
          <w:lang w:eastAsia="ru-RU"/>
        </w:rPr>
        <w:t xml:space="preserve">Ванинского муниципального </w:t>
      </w:r>
    </w:p>
    <w:p w14:paraId="47F230B2" w14:textId="77777777" w:rsidR="00CD4661" w:rsidRPr="0006726D" w:rsidRDefault="00CD4661" w:rsidP="00CD4661">
      <w:pPr>
        <w:suppressAutoHyphens w:val="0"/>
        <w:ind w:left="5670"/>
        <w:rPr>
          <w:sz w:val="28"/>
          <w:szCs w:val="28"/>
          <w:lang w:eastAsia="ru-RU"/>
        </w:rPr>
      </w:pPr>
      <w:r w:rsidRPr="0006726D">
        <w:rPr>
          <w:sz w:val="28"/>
          <w:szCs w:val="28"/>
          <w:lang w:eastAsia="ru-RU"/>
        </w:rPr>
        <w:t>района Хабаровского края</w:t>
      </w:r>
    </w:p>
    <w:p w14:paraId="3142E51F" w14:textId="77777777" w:rsidR="00CD4661" w:rsidRPr="0006726D" w:rsidRDefault="00CD4661" w:rsidP="00CD4661">
      <w:pPr>
        <w:suppressAutoHyphens w:val="0"/>
        <w:ind w:left="5670"/>
        <w:rPr>
          <w:b/>
          <w:sz w:val="36"/>
          <w:szCs w:val="36"/>
          <w:lang w:eastAsia="ru-RU"/>
        </w:rPr>
      </w:pPr>
      <w:r w:rsidRPr="0006726D">
        <w:rPr>
          <w:sz w:val="28"/>
          <w:szCs w:val="28"/>
          <w:lang w:eastAsia="ru-RU"/>
        </w:rPr>
        <w:t>от _________ №_______</w:t>
      </w:r>
    </w:p>
    <w:p w14:paraId="247F3DF9" w14:textId="0AE08ADC" w:rsidR="00480AA9" w:rsidRDefault="00480AA9" w:rsidP="009C384C">
      <w:pPr>
        <w:ind w:left="142"/>
        <w:jc w:val="both"/>
        <w:rPr>
          <w:sz w:val="28"/>
          <w:szCs w:val="28"/>
        </w:rPr>
      </w:pPr>
    </w:p>
    <w:p w14:paraId="633BCF0B" w14:textId="77777777" w:rsidR="00B75A60" w:rsidRDefault="00B75A60" w:rsidP="009C384C">
      <w:pPr>
        <w:ind w:left="142"/>
        <w:jc w:val="both"/>
        <w:rPr>
          <w:sz w:val="28"/>
          <w:szCs w:val="28"/>
        </w:rPr>
      </w:pPr>
    </w:p>
    <w:p w14:paraId="744D7C58" w14:textId="116E6299" w:rsidR="00CD4661" w:rsidRDefault="00E1300A" w:rsidP="00CD4661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9C384C">
        <w:rPr>
          <w:sz w:val="28"/>
          <w:szCs w:val="28"/>
        </w:rPr>
        <w:t>униципальн</w:t>
      </w:r>
      <w:r>
        <w:rPr>
          <w:sz w:val="28"/>
          <w:szCs w:val="28"/>
        </w:rPr>
        <w:t>ая</w:t>
      </w:r>
      <w:r w:rsidRPr="009C384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</w:p>
    <w:p w14:paraId="6FCCED4D" w14:textId="200636D7" w:rsidR="00E1300A" w:rsidRDefault="00E1300A" w:rsidP="00CD4661">
      <w:pPr>
        <w:jc w:val="center"/>
        <w:rPr>
          <w:sz w:val="28"/>
          <w:szCs w:val="28"/>
        </w:rPr>
      </w:pPr>
      <w:r w:rsidRPr="009C384C">
        <w:rPr>
          <w:sz w:val="28"/>
          <w:szCs w:val="28"/>
        </w:rPr>
        <w:t>«Образование</w:t>
      </w:r>
      <w:r w:rsidR="00547687">
        <w:rPr>
          <w:sz w:val="28"/>
          <w:szCs w:val="28"/>
        </w:rPr>
        <w:t xml:space="preserve"> в</w:t>
      </w:r>
      <w:r w:rsidRPr="009C384C">
        <w:rPr>
          <w:sz w:val="28"/>
          <w:szCs w:val="28"/>
        </w:rPr>
        <w:t xml:space="preserve"> Ванинско</w:t>
      </w:r>
      <w:r w:rsidR="00547687">
        <w:rPr>
          <w:sz w:val="28"/>
          <w:szCs w:val="28"/>
        </w:rPr>
        <w:t>м</w:t>
      </w:r>
      <w:r w:rsidRPr="009C384C">
        <w:rPr>
          <w:sz w:val="28"/>
          <w:szCs w:val="28"/>
        </w:rPr>
        <w:t xml:space="preserve"> муниципально</w:t>
      </w:r>
      <w:r w:rsidR="00547687">
        <w:rPr>
          <w:sz w:val="28"/>
          <w:szCs w:val="28"/>
        </w:rPr>
        <w:t>м</w:t>
      </w:r>
      <w:r w:rsidRPr="009C384C">
        <w:rPr>
          <w:sz w:val="28"/>
          <w:szCs w:val="28"/>
        </w:rPr>
        <w:t xml:space="preserve"> район</w:t>
      </w:r>
      <w:r w:rsidR="00547687">
        <w:rPr>
          <w:sz w:val="28"/>
          <w:szCs w:val="28"/>
        </w:rPr>
        <w:t>е</w:t>
      </w:r>
      <w:r w:rsidRPr="009C384C">
        <w:rPr>
          <w:sz w:val="28"/>
          <w:szCs w:val="28"/>
        </w:rPr>
        <w:t xml:space="preserve"> Хабаровского края»</w:t>
      </w:r>
    </w:p>
    <w:p w14:paraId="13EEAF7A" w14:textId="77777777" w:rsidR="00CD4661" w:rsidRPr="00B75A60" w:rsidRDefault="00CD4661" w:rsidP="00CD4661">
      <w:pPr>
        <w:jc w:val="center"/>
      </w:pPr>
    </w:p>
    <w:p w14:paraId="407941B0" w14:textId="77777777" w:rsidR="00480AA9" w:rsidRDefault="00480AA9" w:rsidP="00CD4661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 программы</w:t>
      </w:r>
    </w:p>
    <w:tbl>
      <w:tblPr>
        <w:tblW w:w="920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812"/>
      </w:tblGrid>
      <w:tr w:rsidR="002B6BCA" w:rsidRPr="00D25DCD" w14:paraId="2DBF301B" w14:textId="77777777" w:rsidTr="00773698">
        <w:tc>
          <w:tcPr>
            <w:tcW w:w="3397" w:type="dxa"/>
          </w:tcPr>
          <w:p w14:paraId="6EA6DB3D" w14:textId="77777777" w:rsidR="00480AA9" w:rsidRPr="00D25DCD" w:rsidRDefault="00480AA9" w:rsidP="009C384C">
            <w:pPr>
              <w:jc w:val="both"/>
            </w:pPr>
            <w:r w:rsidRPr="00D25DCD">
              <w:t>Разработчик программы</w:t>
            </w:r>
          </w:p>
        </w:tc>
        <w:tc>
          <w:tcPr>
            <w:tcW w:w="5812" w:type="dxa"/>
          </w:tcPr>
          <w:p w14:paraId="12359C70" w14:textId="77777777" w:rsidR="00480AA9" w:rsidRPr="00D25DCD" w:rsidRDefault="00480AA9" w:rsidP="009C384C">
            <w:pPr>
              <w:jc w:val="both"/>
            </w:pPr>
            <w:r w:rsidRPr="00D25DCD">
              <w:t>Управление образования администрации Ванинского муниципального района</w:t>
            </w:r>
            <w:r w:rsidR="002B6BCA" w:rsidRPr="00D25DCD">
              <w:t xml:space="preserve"> Хабаровского края</w:t>
            </w:r>
          </w:p>
        </w:tc>
      </w:tr>
      <w:tr w:rsidR="002B6BCA" w:rsidRPr="005C0544" w14:paraId="028109EB" w14:textId="77777777" w:rsidTr="00773698">
        <w:tc>
          <w:tcPr>
            <w:tcW w:w="3397" w:type="dxa"/>
          </w:tcPr>
          <w:p w14:paraId="1AA55739" w14:textId="77777777" w:rsidR="00480AA9" w:rsidRPr="00BA0664" w:rsidRDefault="00480AA9" w:rsidP="009C384C">
            <w:pPr>
              <w:jc w:val="both"/>
            </w:pPr>
            <w:r w:rsidRPr="00BA0664">
              <w:t>Ответственный исполнитель программы</w:t>
            </w:r>
          </w:p>
        </w:tc>
        <w:tc>
          <w:tcPr>
            <w:tcW w:w="5812" w:type="dxa"/>
          </w:tcPr>
          <w:p w14:paraId="540FF043" w14:textId="77777777" w:rsidR="00480AA9" w:rsidRPr="00D25DCD" w:rsidRDefault="002B6BCA" w:rsidP="009C384C">
            <w:pPr>
              <w:jc w:val="both"/>
            </w:pPr>
            <w:r w:rsidRPr="00D25DCD">
              <w:t>Администрация Ванинского муниципального района Хабаровского края в лице управления образования администрации Ванинского муниципального района Хабаровского края</w:t>
            </w:r>
          </w:p>
        </w:tc>
      </w:tr>
      <w:tr w:rsidR="002B6BCA" w:rsidRPr="005C0544" w14:paraId="32DC816D" w14:textId="77777777" w:rsidTr="00773698">
        <w:tc>
          <w:tcPr>
            <w:tcW w:w="3397" w:type="dxa"/>
          </w:tcPr>
          <w:p w14:paraId="2B662C1A" w14:textId="77777777" w:rsidR="00480AA9" w:rsidRPr="00BA0664" w:rsidRDefault="00480AA9" w:rsidP="009C384C">
            <w:pPr>
              <w:jc w:val="both"/>
            </w:pPr>
            <w:r w:rsidRPr="00BA0664">
              <w:t>Соисполнители, участник программы</w:t>
            </w:r>
          </w:p>
        </w:tc>
        <w:tc>
          <w:tcPr>
            <w:tcW w:w="5812" w:type="dxa"/>
          </w:tcPr>
          <w:p w14:paraId="09B6AFFA" w14:textId="77777777" w:rsidR="00480AA9" w:rsidRPr="00D25DCD" w:rsidRDefault="00344871" w:rsidP="009C384C">
            <w:pPr>
              <w:jc w:val="both"/>
            </w:pPr>
            <w:r w:rsidRPr="00D25DCD">
              <w:t>- Финансовое управление администрации Ванинского муниципального района Хабаровского края;</w:t>
            </w:r>
          </w:p>
          <w:p w14:paraId="4089BBB9" w14:textId="77777777" w:rsidR="00344871" w:rsidRPr="00D25DCD" w:rsidRDefault="00344871" w:rsidP="009C384C">
            <w:pPr>
              <w:jc w:val="both"/>
            </w:pPr>
            <w:r w:rsidRPr="00D25DCD">
              <w:t xml:space="preserve">- Управление экономического </w:t>
            </w:r>
            <w:r w:rsidR="00131553" w:rsidRPr="00D25DCD">
              <w:t>развития администрации</w:t>
            </w:r>
            <w:r w:rsidRPr="00D25DCD">
              <w:t xml:space="preserve"> Ванинского муниципального района Хабаровского края; </w:t>
            </w:r>
          </w:p>
          <w:p w14:paraId="7EF380FE" w14:textId="77777777" w:rsidR="00344871" w:rsidRPr="00D25DCD" w:rsidRDefault="00344871" w:rsidP="009C384C">
            <w:pPr>
              <w:jc w:val="both"/>
            </w:pPr>
            <w:r w:rsidRPr="00D25DCD">
              <w:t xml:space="preserve">- Управление архитектуры и градостроительства администрации Ванинского муниципального района Хабаровского края; </w:t>
            </w:r>
          </w:p>
          <w:p w14:paraId="5EA899D7" w14:textId="7BF2E92B" w:rsidR="00344871" w:rsidRPr="00D25DCD" w:rsidRDefault="00344871" w:rsidP="009C384C">
            <w:pPr>
              <w:jc w:val="both"/>
            </w:pPr>
            <w:r w:rsidRPr="00D25DCD">
              <w:t xml:space="preserve">- </w:t>
            </w:r>
            <w:r w:rsidR="00CD4661" w:rsidRPr="00D25DCD">
              <w:t>У</w:t>
            </w:r>
            <w:r w:rsidRPr="00D25DCD">
              <w:t>правление делами администрации Ванинского муниципального района Хабаровского края;</w:t>
            </w:r>
          </w:p>
          <w:p w14:paraId="0522B9D5" w14:textId="51701D9B" w:rsidR="00565ED3" w:rsidRPr="00D25DCD" w:rsidRDefault="00344871" w:rsidP="009C384C">
            <w:pPr>
              <w:jc w:val="both"/>
            </w:pPr>
            <w:r w:rsidRPr="00D25DCD">
              <w:t xml:space="preserve">- </w:t>
            </w:r>
            <w:r w:rsidR="00CD4661" w:rsidRPr="00D25DCD">
              <w:t>У</w:t>
            </w:r>
            <w:r w:rsidRPr="00D25DCD">
              <w:t>чреждения образования, подведомственны</w:t>
            </w:r>
            <w:r w:rsidR="00565ED3" w:rsidRPr="00D25DCD">
              <w:t>е</w:t>
            </w:r>
            <w:r w:rsidRPr="00D25DCD">
              <w:t xml:space="preserve"> управлению образовательными организациями администрации Ванинского муниципального района</w:t>
            </w:r>
            <w:r w:rsidR="00895416" w:rsidRPr="00D25DCD">
              <w:t xml:space="preserve"> Хабаровского края</w:t>
            </w:r>
            <w:r w:rsidRPr="00D25DCD">
              <w:t xml:space="preserve">, </w:t>
            </w:r>
          </w:p>
          <w:p w14:paraId="203FC300" w14:textId="2B1FB1C8" w:rsidR="00344871" w:rsidRPr="00D25DCD" w:rsidRDefault="00565ED3" w:rsidP="009C384C">
            <w:pPr>
              <w:jc w:val="both"/>
            </w:pPr>
            <w:r w:rsidRPr="00D25DCD">
              <w:t xml:space="preserve">- </w:t>
            </w:r>
            <w:r w:rsidR="00CD4661" w:rsidRPr="00D25DCD">
              <w:t>М</w:t>
            </w:r>
            <w:r w:rsidR="00344871" w:rsidRPr="00D25DCD">
              <w:t>униципальн</w:t>
            </w:r>
            <w:r w:rsidRPr="00D25DCD">
              <w:t>ое</w:t>
            </w:r>
            <w:r w:rsidR="00344871" w:rsidRPr="00D25DCD">
              <w:t xml:space="preserve"> казенн</w:t>
            </w:r>
            <w:r w:rsidRPr="00D25DCD">
              <w:t>ое</w:t>
            </w:r>
            <w:r w:rsidR="00344871" w:rsidRPr="00D25DCD">
              <w:t xml:space="preserve"> учреждение «Информационно-методический центр развития образования Ванинского муниципального района Хабаровского края»</w:t>
            </w:r>
            <w:r w:rsidR="00131553" w:rsidRPr="00D25DCD">
              <w:t>;</w:t>
            </w:r>
          </w:p>
          <w:p w14:paraId="3329DE3E" w14:textId="77777777" w:rsidR="00131553" w:rsidRDefault="00131553" w:rsidP="009C384C">
            <w:pPr>
              <w:jc w:val="both"/>
            </w:pPr>
            <w:r w:rsidRPr="00D25DCD">
              <w:t xml:space="preserve">- </w:t>
            </w:r>
            <w:r w:rsidR="00CD4661" w:rsidRPr="00D25DCD">
              <w:t>М</w:t>
            </w:r>
            <w:r w:rsidRPr="00D25DCD">
              <w:t>униципальное казенное учреждения «Централизованная бухгалтерия учреждений образования» Ванинского муниципального района Хабаровского края</w:t>
            </w:r>
            <w:r w:rsidR="00B75A60">
              <w:t>;</w:t>
            </w:r>
          </w:p>
          <w:p w14:paraId="49288754" w14:textId="7EC852E6" w:rsidR="00B75A60" w:rsidRPr="00D25DCD" w:rsidRDefault="00B75A60" w:rsidP="009C384C">
            <w:pPr>
              <w:jc w:val="both"/>
            </w:pPr>
            <w:r>
              <w:t>- Комитет по приватизации и управлению имуществом администрации Ванинского муниципального района Хабаровского края.</w:t>
            </w:r>
          </w:p>
        </w:tc>
      </w:tr>
      <w:tr w:rsidR="002B6BCA" w:rsidRPr="005C0544" w14:paraId="10011CCE" w14:textId="77777777" w:rsidTr="00773698">
        <w:tc>
          <w:tcPr>
            <w:tcW w:w="3397" w:type="dxa"/>
          </w:tcPr>
          <w:p w14:paraId="505DF941" w14:textId="77777777" w:rsidR="00480AA9" w:rsidRPr="00BA0664" w:rsidRDefault="00480AA9" w:rsidP="009C384C">
            <w:pPr>
              <w:jc w:val="both"/>
            </w:pPr>
            <w:r w:rsidRPr="00BA0664">
              <w:t>Цели программы</w:t>
            </w:r>
          </w:p>
        </w:tc>
        <w:tc>
          <w:tcPr>
            <w:tcW w:w="5812" w:type="dxa"/>
          </w:tcPr>
          <w:p w14:paraId="40301778" w14:textId="77777777" w:rsidR="00C777FF" w:rsidRPr="00D25DCD" w:rsidRDefault="00C777FF" w:rsidP="009C384C">
            <w:pPr>
              <w:jc w:val="both"/>
            </w:pPr>
            <w:r w:rsidRPr="00D25DCD">
              <w:rPr>
                <w:rStyle w:val="markedcontent"/>
              </w:rPr>
              <w:t>Обеспечение доступности и создание равных</w:t>
            </w:r>
            <w:r w:rsidRPr="00D25DCD">
              <w:br/>
            </w:r>
            <w:r w:rsidRPr="00D25DCD">
              <w:rPr>
                <w:rStyle w:val="markedcontent"/>
              </w:rPr>
              <w:t>возможностей для получения качественного</w:t>
            </w:r>
            <w:r w:rsidRPr="00D25DCD">
              <w:br/>
            </w:r>
            <w:r w:rsidRPr="00D25DCD">
              <w:rPr>
                <w:rStyle w:val="markedcontent"/>
              </w:rPr>
              <w:t>образования, соответствующего требованиям</w:t>
            </w:r>
            <w:r w:rsidRPr="00D25DCD">
              <w:br/>
            </w:r>
            <w:r w:rsidRPr="00D25DCD">
              <w:rPr>
                <w:rStyle w:val="markedcontent"/>
              </w:rPr>
              <w:t>социально-экономического развития</w:t>
            </w:r>
            <w:r w:rsidR="00D77E19" w:rsidRPr="00D25DCD">
              <w:rPr>
                <w:rStyle w:val="markedcontent"/>
              </w:rPr>
              <w:t xml:space="preserve"> района</w:t>
            </w:r>
          </w:p>
        </w:tc>
      </w:tr>
      <w:tr w:rsidR="002B6BCA" w:rsidRPr="005C0544" w14:paraId="46703DE3" w14:textId="77777777" w:rsidTr="00773698">
        <w:tc>
          <w:tcPr>
            <w:tcW w:w="3397" w:type="dxa"/>
          </w:tcPr>
          <w:p w14:paraId="15BAC5E2" w14:textId="77777777" w:rsidR="00480AA9" w:rsidRPr="00BA0664" w:rsidRDefault="00480AA9" w:rsidP="009C384C">
            <w:pPr>
              <w:jc w:val="both"/>
            </w:pPr>
            <w:r w:rsidRPr="00BA0664">
              <w:t>Задачи программы</w:t>
            </w:r>
          </w:p>
        </w:tc>
        <w:tc>
          <w:tcPr>
            <w:tcW w:w="5812" w:type="dxa"/>
          </w:tcPr>
          <w:p w14:paraId="414ECAE3" w14:textId="2CBB4C48" w:rsidR="00E91ADA" w:rsidRPr="00E91ADA" w:rsidRDefault="00E91ADA" w:rsidP="00E91AD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76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1ADA">
              <w:rPr>
                <w:rFonts w:ascii="Times New Roman" w:hAnsi="Times New Roman" w:cs="Times New Roman"/>
                <w:sz w:val="24"/>
                <w:szCs w:val="24"/>
              </w:rPr>
              <w:t>ыстраивание единого образовательного пространства, для обеспечения качественного образования;</w:t>
            </w:r>
          </w:p>
          <w:p w14:paraId="06CA36CB" w14:textId="0D0F435E" w:rsidR="00E91ADA" w:rsidRPr="00E91ADA" w:rsidRDefault="00E91ADA" w:rsidP="00E91AD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76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1ADA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в образовательных организациях </w:t>
            </w:r>
            <w:r w:rsidRPr="00E91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цифровой образовательной среды, а также обеспечение реализации цифровой трансформации системы образования;</w:t>
            </w:r>
          </w:p>
          <w:p w14:paraId="16A4B26F" w14:textId="6FFA6DDD" w:rsidR="00E91ADA" w:rsidRPr="00E91ADA" w:rsidRDefault="00E91ADA" w:rsidP="00E91AD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76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1ADA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сохранения и</w:t>
            </w:r>
            <w:r w:rsidR="00C675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1ADA">
              <w:rPr>
                <w:rFonts w:ascii="Times New Roman" w:hAnsi="Times New Roman" w:cs="Times New Roman"/>
                <w:sz w:val="24"/>
                <w:szCs w:val="24"/>
              </w:rPr>
              <w:t>укрепления здоровья обучающихся, комплексного психолого-педагогического сопровождения участников образовательных отношений;</w:t>
            </w:r>
          </w:p>
          <w:p w14:paraId="475E1800" w14:textId="72BDDB8E" w:rsidR="00E91ADA" w:rsidRPr="00E91ADA" w:rsidRDefault="00E91ADA" w:rsidP="00E91AD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76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1ADA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выявления, поддержки и развития способностей и талантов детей и молодежи;</w:t>
            </w:r>
          </w:p>
          <w:p w14:paraId="7FCBA35E" w14:textId="2FCCC477" w:rsidR="00E91ADA" w:rsidRPr="00E91ADA" w:rsidRDefault="00E91ADA" w:rsidP="00E91ADA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</w:pPr>
            <w:r w:rsidRPr="00E91ADA">
              <w:t xml:space="preserve">- </w:t>
            </w:r>
            <w:r w:rsidR="00547687">
              <w:t>р</w:t>
            </w:r>
            <w:r w:rsidRPr="00E91ADA">
              <w:t>азвитие потенциала педагогических кадров;</w:t>
            </w:r>
          </w:p>
          <w:p w14:paraId="42475884" w14:textId="70B7DD17" w:rsidR="00E91ADA" w:rsidRPr="00E91ADA" w:rsidRDefault="00E91ADA" w:rsidP="00E91ADA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 w:bidi="yi-Hebr"/>
              </w:rPr>
            </w:pPr>
            <w:r w:rsidRPr="00E91ADA">
              <w:rPr>
                <w:rFonts w:eastAsiaTheme="minorHAnsi"/>
                <w:lang w:eastAsia="en-US" w:bidi="yi-Hebr"/>
              </w:rPr>
              <w:t xml:space="preserve">- </w:t>
            </w:r>
            <w:r w:rsidR="00547687">
              <w:rPr>
                <w:rFonts w:eastAsiaTheme="minorHAnsi"/>
                <w:lang w:eastAsia="en-US" w:bidi="yi-Hebr"/>
              </w:rPr>
              <w:t>р</w:t>
            </w:r>
            <w:r w:rsidRPr="00E91ADA">
              <w:rPr>
                <w:rFonts w:eastAsiaTheme="minorHAnsi"/>
                <w:lang w:eastAsia="en-US" w:bidi="yi-Hebr"/>
              </w:rPr>
              <w:t>еализация системы персонифицированного учета и персонифицированного финансирования дополнительного образования;</w:t>
            </w:r>
          </w:p>
          <w:p w14:paraId="461B9419" w14:textId="456E5513" w:rsidR="00E91ADA" w:rsidRPr="00E91ADA" w:rsidRDefault="00E91ADA" w:rsidP="00E91ADA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 w:bidi="yi-Hebr"/>
              </w:rPr>
            </w:pPr>
            <w:r w:rsidRPr="00E91ADA">
              <w:rPr>
                <w:rFonts w:eastAsiaTheme="minorHAnsi"/>
                <w:lang w:eastAsia="en-US" w:bidi="yi-Hebr"/>
              </w:rPr>
              <w:t xml:space="preserve">- </w:t>
            </w:r>
            <w:r w:rsidR="00547687">
              <w:rPr>
                <w:rFonts w:eastAsiaTheme="minorHAnsi"/>
                <w:lang w:eastAsia="en-US" w:bidi="yi-Hebr"/>
              </w:rPr>
              <w:t>о</w:t>
            </w:r>
            <w:r w:rsidRPr="00E91ADA">
              <w:rPr>
                <w:rFonts w:eastAsiaTheme="minorHAnsi"/>
                <w:lang w:eastAsia="en-US" w:bidi="yi-Hebr"/>
              </w:rPr>
              <w:t>рганизация воспитательной деятельности на</w:t>
            </w:r>
            <w:r w:rsidR="00C67520">
              <w:rPr>
                <w:rFonts w:eastAsiaTheme="minorHAnsi"/>
                <w:lang w:eastAsia="en-US" w:bidi="yi-Hebr"/>
              </w:rPr>
              <w:t> </w:t>
            </w:r>
            <w:r w:rsidRPr="00E91ADA">
              <w:rPr>
                <w:rFonts w:eastAsiaTheme="minorHAnsi"/>
                <w:lang w:eastAsia="en-US" w:bidi="yi-Hebr"/>
              </w:rPr>
              <w:t>основе социокультурных, духовно-нравственных ценностей российского общества и государства, а</w:t>
            </w:r>
            <w:r w:rsidR="00C67520">
              <w:rPr>
                <w:rFonts w:eastAsiaTheme="minorHAnsi"/>
                <w:lang w:eastAsia="en-US" w:bidi="yi-Hebr"/>
              </w:rPr>
              <w:t> </w:t>
            </w:r>
            <w:r w:rsidRPr="00E91ADA">
              <w:rPr>
                <w:rFonts w:eastAsiaTheme="minorHAnsi"/>
                <w:lang w:eastAsia="en-US" w:bidi="yi-Hebr"/>
              </w:rPr>
              <w:t xml:space="preserve">также формирование у детей и молодежи общероссийской гражданской идентичности, патриотизма и гражданской ответственности; </w:t>
            </w:r>
          </w:p>
          <w:p w14:paraId="2B0D5C40" w14:textId="27AAB1B2" w:rsidR="00E91ADA" w:rsidRPr="00E91ADA" w:rsidRDefault="00E91ADA" w:rsidP="00E91ADA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 w:bidi="yi-Hebr"/>
              </w:rPr>
            </w:pPr>
            <w:r w:rsidRPr="00E91ADA">
              <w:rPr>
                <w:rFonts w:eastAsiaTheme="minorHAnsi"/>
                <w:lang w:eastAsia="en-US" w:bidi="yi-Hebr"/>
              </w:rPr>
              <w:t xml:space="preserve">- </w:t>
            </w:r>
            <w:r w:rsidR="00547687">
              <w:rPr>
                <w:rFonts w:eastAsiaTheme="minorHAnsi"/>
                <w:lang w:eastAsia="en-US" w:bidi="yi-Hebr"/>
              </w:rPr>
              <w:t>в</w:t>
            </w:r>
            <w:r w:rsidRPr="00E91ADA">
              <w:rPr>
                <w:rFonts w:eastAsiaTheme="minorHAnsi"/>
                <w:lang w:eastAsia="en-US" w:bidi="yi-Hebr"/>
              </w:rPr>
              <w:t>овлечение обучающихся в программы и мероприятия ранней профориентации;</w:t>
            </w:r>
          </w:p>
          <w:p w14:paraId="3A98BC92" w14:textId="0F008E50" w:rsidR="00E91ADA" w:rsidRPr="00E91ADA" w:rsidRDefault="00E91ADA" w:rsidP="00E91ADA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 w:bidi="yi-Hebr"/>
              </w:rPr>
            </w:pPr>
            <w:r w:rsidRPr="00E91ADA">
              <w:rPr>
                <w:rFonts w:eastAsiaTheme="minorHAnsi"/>
                <w:lang w:eastAsia="en-US" w:bidi="yi-Hebr"/>
              </w:rPr>
              <w:t xml:space="preserve">- </w:t>
            </w:r>
            <w:r w:rsidR="00547687">
              <w:rPr>
                <w:rFonts w:eastAsiaTheme="minorHAnsi"/>
                <w:lang w:eastAsia="en-US" w:bidi="yi-Hebr"/>
              </w:rPr>
              <w:t>п</w:t>
            </w:r>
            <w:r w:rsidRPr="00E91ADA">
              <w:rPr>
                <w:rFonts w:eastAsiaTheme="minorHAnsi"/>
                <w:lang w:eastAsia="en-US" w:bidi="yi-Hebr"/>
              </w:rPr>
              <w:t>рофилактика деструктивного поведения обучающихся общеобразовательных организаций;</w:t>
            </w:r>
          </w:p>
          <w:p w14:paraId="10870528" w14:textId="432243E7" w:rsidR="00E91ADA" w:rsidRPr="00E91ADA" w:rsidRDefault="00E91ADA" w:rsidP="00E91ADA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</w:pPr>
            <w:r w:rsidRPr="00E91ADA">
              <w:rPr>
                <w:rFonts w:eastAsiaTheme="minorHAnsi"/>
                <w:lang w:eastAsia="en-US" w:bidi="yi-Hebr"/>
              </w:rPr>
              <w:t xml:space="preserve">- </w:t>
            </w:r>
            <w:r w:rsidR="00547687">
              <w:rPr>
                <w:rFonts w:eastAsiaTheme="minorHAnsi"/>
                <w:lang w:eastAsia="en-US" w:bidi="yi-Hebr"/>
              </w:rPr>
              <w:t>р</w:t>
            </w:r>
            <w:r w:rsidRPr="00E91ADA">
              <w:rPr>
                <w:rFonts w:eastAsiaTheme="minorHAnsi"/>
                <w:lang w:eastAsia="en-US" w:bidi="yi-Hebr"/>
              </w:rPr>
              <w:t>азвитие системы детского отдыха, оздоровления и занятости несовершеннолетних.</w:t>
            </w:r>
          </w:p>
          <w:p w14:paraId="26DD9A63" w14:textId="067DEDFF" w:rsidR="00E91ADA" w:rsidRPr="00E91ADA" w:rsidRDefault="00E91ADA" w:rsidP="00E91ADA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</w:pPr>
            <w:r w:rsidRPr="00E91ADA">
              <w:t xml:space="preserve">- </w:t>
            </w:r>
            <w:r w:rsidR="00547687">
              <w:t>м</w:t>
            </w:r>
            <w:r w:rsidRPr="00E91ADA">
              <w:t>одернизация и развитие сети образовательных учреждений дошкольного, общего и</w:t>
            </w:r>
            <w:r w:rsidR="00C67520">
              <w:t> </w:t>
            </w:r>
            <w:r w:rsidRPr="00E91ADA">
              <w:t>дополнительного образования, для обеспечения их безопасности и доступности;</w:t>
            </w:r>
          </w:p>
          <w:p w14:paraId="1E788D0D" w14:textId="6E834872" w:rsidR="00E91ADA" w:rsidRPr="00E91ADA" w:rsidRDefault="00E91ADA" w:rsidP="00E91ADA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</w:pPr>
            <w:r w:rsidRPr="00E91ADA">
              <w:t xml:space="preserve">- </w:t>
            </w:r>
            <w:r w:rsidR="00547687">
              <w:t>с</w:t>
            </w:r>
            <w:r w:rsidRPr="00E91ADA">
              <w:t>оздание безопасных условий, отвечающих требованиям федеральных документов санитарно-эпидемиологического нормирования условий в</w:t>
            </w:r>
            <w:r w:rsidR="00C67520">
              <w:t> </w:t>
            </w:r>
            <w:r w:rsidRPr="00E91ADA">
              <w:t>образовательных учреждениях района всех типов и</w:t>
            </w:r>
            <w:r w:rsidR="00C67520">
              <w:t> </w:t>
            </w:r>
            <w:r w:rsidRPr="00E91ADA">
              <w:t>видов;</w:t>
            </w:r>
          </w:p>
          <w:p w14:paraId="32B0DF38" w14:textId="557167E3" w:rsidR="00EC01AA" w:rsidRPr="00E91ADA" w:rsidRDefault="00E91ADA" w:rsidP="00E91ADA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</w:pPr>
            <w:r w:rsidRPr="00E91ADA">
              <w:t xml:space="preserve">- </w:t>
            </w:r>
            <w:r w:rsidR="00547687">
              <w:t>к</w:t>
            </w:r>
            <w:r w:rsidRPr="00E91ADA">
              <w:t>омплексное развитие материально-технической базы и инфраструктуры образовательных учреждений.</w:t>
            </w:r>
          </w:p>
        </w:tc>
      </w:tr>
      <w:tr w:rsidR="00542D10" w:rsidRPr="005C0544" w14:paraId="44A88184" w14:textId="77777777" w:rsidTr="00773698">
        <w:tc>
          <w:tcPr>
            <w:tcW w:w="3397" w:type="dxa"/>
          </w:tcPr>
          <w:p w14:paraId="5B02FF6F" w14:textId="77777777" w:rsidR="00542D10" w:rsidRPr="00D25DCD" w:rsidRDefault="00542D10" w:rsidP="009C384C">
            <w:pPr>
              <w:jc w:val="both"/>
            </w:pPr>
            <w:r w:rsidRPr="00D25DCD">
              <w:lastRenderedPageBreak/>
              <w:t>Мероприятия программы</w:t>
            </w:r>
          </w:p>
        </w:tc>
        <w:tc>
          <w:tcPr>
            <w:tcW w:w="5812" w:type="dxa"/>
          </w:tcPr>
          <w:p w14:paraId="1D0E3A97" w14:textId="17E5E9FC" w:rsidR="0024154B" w:rsidRPr="00D25DCD" w:rsidRDefault="00F07537" w:rsidP="00F70D94">
            <w:pPr>
              <w:suppressAutoHyphens w:val="0"/>
              <w:adjustRightInd w:val="0"/>
              <w:jc w:val="both"/>
              <w:rPr>
                <w:rStyle w:val="markedcontent"/>
              </w:rPr>
            </w:pPr>
            <w:r w:rsidRPr="00D25DCD">
              <w:rPr>
                <w:rStyle w:val="markedcontent"/>
              </w:rPr>
              <w:t xml:space="preserve">Мероприятия программы реализуются через </w:t>
            </w:r>
            <w:r w:rsidR="00547687">
              <w:rPr>
                <w:rStyle w:val="markedcontent"/>
              </w:rPr>
              <w:t>8</w:t>
            </w:r>
            <w:r w:rsidR="00D25DCD" w:rsidRPr="00D25DCD">
              <w:rPr>
                <w:rStyle w:val="markedcontent"/>
              </w:rPr>
              <w:t> </w:t>
            </w:r>
            <w:r w:rsidRPr="00D25DCD">
              <w:rPr>
                <w:rStyle w:val="markedcontent"/>
              </w:rPr>
              <w:t>подпрограмм:</w:t>
            </w:r>
          </w:p>
          <w:p w14:paraId="45EA7099" w14:textId="543C4554" w:rsidR="00F07537" w:rsidRPr="00D25DCD" w:rsidRDefault="00F07537" w:rsidP="00F70D94">
            <w:pPr>
              <w:suppressAutoHyphens w:val="0"/>
              <w:adjustRightInd w:val="0"/>
              <w:jc w:val="both"/>
              <w:rPr>
                <w:rStyle w:val="markedcontent"/>
              </w:rPr>
            </w:pPr>
            <w:r w:rsidRPr="00D25DCD">
              <w:rPr>
                <w:rStyle w:val="markedcontent"/>
              </w:rPr>
              <w:t>1. Развитие системы дошкольного образования</w:t>
            </w:r>
            <w:r w:rsidR="00547687">
              <w:rPr>
                <w:rStyle w:val="markedcontent"/>
              </w:rPr>
              <w:t>.</w:t>
            </w:r>
          </w:p>
          <w:p w14:paraId="4DEE6AD5" w14:textId="5AE46792" w:rsidR="00F07537" w:rsidRPr="00D25DCD" w:rsidRDefault="00F07537" w:rsidP="00F70D94">
            <w:pPr>
              <w:suppressAutoHyphens w:val="0"/>
              <w:adjustRightInd w:val="0"/>
              <w:jc w:val="both"/>
              <w:rPr>
                <w:rStyle w:val="markedcontent"/>
              </w:rPr>
            </w:pPr>
            <w:r w:rsidRPr="00D25DCD">
              <w:rPr>
                <w:rStyle w:val="markedcontent"/>
              </w:rPr>
              <w:t>2. Развитие системы общего образования</w:t>
            </w:r>
            <w:r w:rsidR="00547687">
              <w:rPr>
                <w:rStyle w:val="markedcontent"/>
              </w:rPr>
              <w:t>.</w:t>
            </w:r>
          </w:p>
          <w:p w14:paraId="4E8551A2" w14:textId="7499FC7A" w:rsidR="00F07537" w:rsidRPr="00D25DCD" w:rsidRDefault="00F07537" w:rsidP="00F70D94">
            <w:pPr>
              <w:suppressAutoHyphens w:val="0"/>
              <w:adjustRightInd w:val="0"/>
              <w:jc w:val="both"/>
              <w:rPr>
                <w:rStyle w:val="markedcontent"/>
              </w:rPr>
            </w:pPr>
            <w:r w:rsidRPr="00D25DCD">
              <w:rPr>
                <w:rStyle w:val="markedcontent"/>
              </w:rPr>
              <w:t xml:space="preserve">3. </w:t>
            </w:r>
            <w:bookmarkStart w:id="1" w:name="_Hlk135312074"/>
            <w:r w:rsidRPr="00D25DCD">
              <w:rPr>
                <w:rStyle w:val="markedcontent"/>
              </w:rPr>
              <w:t>Развитие системы дополнительного образования</w:t>
            </w:r>
            <w:r w:rsidR="00CD4661" w:rsidRPr="00D25DCD">
              <w:rPr>
                <w:rStyle w:val="markedcontent"/>
              </w:rPr>
              <w:t>.</w:t>
            </w:r>
            <w:r w:rsidR="001058EB" w:rsidRPr="00D25DCD">
              <w:t xml:space="preserve"> </w:t>
            </w:r>
            <w:r w:rsidR="001058EB" w:rsidRPr="00D25DCD">
              <w:rPr>
                <w:rStyle w:val="markedcontent"/>
              </w:rPr>
              <w:t>Обеспечение персонифицированного финансирования дополнительного образования детей</w:t>
            </w:r>
            <w:r w:rsidR="00547687">
              <w:rPr>
                <w:rStyle w:val="markedcontent"/>
              </w:rPr>
              <w:t>.</w:t>
            </w:r>
          </w:p>
          <w:bookmarkEnd w:id="1"/>
          <w:p w14:paraId="684B3AF7" w14:textId="5871BDD3" w:rsidR="00F37471" w:rsidRPr="00D25DCD" w:rsidRDefault="00F07537" w:rsidP="00F70D94">
            <w:pPr>
              <w:suppressAutoHyphens w:val="0"/>
              <w:adjustRightInd w:val="0"/>
              <w:jc w:val="both"/>
              <w:rPr>
                <w:rStyle w:val="markedcontent"/>
              </w:rPr>
            </w:pPr>
            <w:r w:rsidRPr="00D25DCD">
              <w:rPr>
                <w:rStyle w:val="markedcontent"/>
              </w:rPr>
              <w:t xml:space="preserve">4. </w:t>
            </w:r>
            <w:r w:rsidR="00F37471" w:rsidRPr="00D25DCD">
              <w:rPr>
                <w:rStyle w:val="markedcontent"/>
              </w:rPr>
              <w:t>Организация отдыха и оздоровления детей</w:t>
            </w:r>
            <w:r w:rsidR="00547687">
              <w:rPr>
                <w:rStyle w:val="markedcontent"/>
              </w:rPr>
              <w:t>.</w:t>
            </w:r>
          </w:p>
          <w:p w14:paraId="6B998F09" w14:textId="028E7DB2" w:rsidR="00F07537" w:rsidRPr="00D25DCD" w:rsidRDefault="00F37471" w:rsidP="00F70D94">
            <w:pPr>
              <w:suppressAutoHyphens w:val="0"/>
              <w:adjustRightInd w:val="0"/>
              <w:jc w:val="both"/>
              <w:rPr>
                <w:rStyle w:val="markedcontent"/>
              </w:rPr>
            </w:pPr>
            <w:r w:rsidRPr="00D25DCD">
              <w:rPr>
                <w:rStyle w:val="markedcontent"/>
              </w:rPr>
              <w:t xml:space="preserve">5. </w:t>
            </w:r>
            <w:r w:rsidR="00F07537" w:rsidRPr="00D25DCD">
              <w:rPr>
                <w:rStyle w:val="markedcontent"/>
              </w:rPr>
              <w:t>Развитие потенциала педагогических кадров</w:t>
            </w:r>
            <w:r w:rsidR="00547687">
              <w:rPr>
                <w:rStyle w:val="markedcontent"/>
              </w:rPr>
              <w:t>.</w:t>
            </w:r>
          </w:p>
          <w:p w14:paraId="2844F10A" w14:textId="4A27C077" w:rsidR="00F37471" w:rsidRPr="00D25DCD" w:rsidRDefault="00F37471" w:rsidP="00F70D94">
            <w:pPr>
              <w:suppressAutoHyphens w:val="0"/>
              <w:adjustRightInd w:val="0"/>
              <w:jc w:val="both"/>
              <w:rPr>
                <w:rStyle w:val="markedcontent"/>
              </w:rPr>
            </w:pPr>
            <w:r w:rsidRPr="00D25DCD">
              <w:rPr>
                <w:rStyle w:val="markedcontent"/>
              </w:rPr>
              <w:t>6</w:t>
            </w:r>
            <w:r w:rsidR="00F07537" w:rsidRPr="00D25DCD">
              <w:rPr>
                <w:rStyle w:val="markedcontent"/>
              </w:rPr>
              <w:t xml:space="preserve">. </w:t>
            </w:r>
            <w:r w:rsidRPr="00D25DCD">
              <w:rPr>
                <w:rStyle w:val="markedcontent"/>
              </w:rPr>
              <w:t>Предоставление гарантий</w:t>
            </w:r>
            <w:r w:rsidR="00B87CC3" w:rsidRPr="00D25DCD">
              <w:rPr>
                <w:rStyle w:val="markedcontent"/>
              </w:rPr>
              <w:t xml:space="preserve"> и компенсаций</w:t>
            </w:r>
            <w:r w:rsidRPr="00D25DCD">
              <w:rPr>
                <w:rStyle w:val="markedcontent"/>
              </w:rPr>
              <w:t xml:space="preserve"> гражданам в области образования</w:t>
            </w:r>
            <w:r w:rsidR="00547687">
              <w:rPr>
                <w:rStyle w:val="markedcontent"/>
              </w:rPr>
              <w:t>.</w:t>
            </w:r>
          </w:p>
          <w:p w14:paraId="7D114EA4" w14:textId="54B1DC62" w:rsidR="00F07537" w:rsidRPr="00D25DCD" w:rsidRDefault="00F37471" w:rsidP="00F70D94">
            <w:pPr>
              <w:suppressAutoHyphens w:val="0"/>
              <w:adjustRightInd w:val="0"/>
              <w:jc w:val="both"/>
              <w:rPr>
                <w:rStyle w:val="markedcontent"/>
              </w:rPr>
            </w:pPr>
            <w:r w:rsidRPr="00D25DCD">
              <w:rPr>
                <w:rStyle w:val="markedcontent"/>
              </w:rPr>
              <w:t xml:space="preserve">7. </w:t>
            </w:r>
            <w:r w:rsidR="00F07537" w:rsidRPr="00D25DCD">
              <w:rPr>
                <w:rStyle w:val="markedcontent"/>
              </w:rPr>
              <w:t>Безопасность муниципальных образовательных учреждений</w:t>
            </w:r>
            <w:r w:rsidR="00547687">
              <w:rPr>
                <w:rStyle w:val="markedcontent"/>
              </w:rPr>
              <w:t>.</w:t>
            </w:r>
          </w:p>
          <w:p w14:paraId="03573C14" w14:textId="46608088" w:rsidR="00AB0BAB" w:rsidRPr="00D25DCD" w:rsidRDefault="00F07537" w:rsidP="00F70D94">
            <w:pPr>
              <w:suppressAutoHyphens w:val="0"/>
              <w:adjustRightInd w:val="0"/>
              <w:jc w:val="both"/>
              <w:rPr>
                <w:rStyle w:val="markedcontent"/>
              </w:rPr>
            </w:pPr>
            <w:r w:rsidRPr="00D25DCD">
              <w:rPr>
                <w:rStyle w:val="markedcontent"/>
              </w:rPr>
              <w:t xml:space="preserve">8. Организация и проведение мероприятий </w:t>
            </w:r>
            <w:r w:rsidR="005B1065" w:rsidRPr="00D25DCD">
              <w:rPr>
                <w:rStyle w:val="markedcontent"/>
              </w:rPr>
              <w:t>в сфере образования</w:t>
            </w:r>
            <w:r w:rsidR="00547687">
              <w:rPr>
                <w:rStyle w:val="markedcontent"/>
              </w:rPr>
              <w:t>.</w:t>
            </w:r>
          </w:p>
        </w:tc>
      </w:tr>
      <w:tr w:rsidR="00542D10" w:rsidRPr="005C0544" w14:paraId="291DBCD1" w14:textId="77777777" w:rsidTr="00773698">
        <w:tc>
          <w:tcPr>
            <w:tcW w:w="3397" w:type="dxa"/>
          </w:tcPr>
          <w:p w14:paraId="0F7D6BEA" w14:textId="77777777" w:rsidR="00542D10" w:rsidRPr="00D25DCD" w:rsidRDefault="00542D10" w:rsidP="009C384C">
            <w:pPr>
              <w:jc w:val="both"/>
            </w:pPr>
            <w:r w:rsidRPr="00D25DCD">
              <w:lastRenderedPageBreak/>
              <w:t>Этапы и сроки реализации программы</w:t>
            </w:r>
          </w:p>
        </w:tc>
        <w:tc>
          <w:tcPr>
            <w:tcW w:w="5812" w:type="dxa"/>
          </w:tcPr>
          <w:p w14:paraId="59A1A402" w14:textId="54F866AB" w:rsidR="00542D10" w:rsidRPr="00D25DCD" w:rsidRDefault="005136F3" w:rsidP="005136F3">
            <w:pPr>
              <w:jc w:val="both"/>
              <w:rPr>
                <w:rStyle w:val="markedcontent"/>
              </w:rPr>
            </w:pPr>
            <w:r w:rsidRPr="00D25DCD">
              <w:t>Программа реализуется в один этап с 20</w:t>
            </w:r>
            <w:r w:rsidR="005C0544" w:rsidRPr="00D25DCD">
              <w:t>2</w:t>
            </w:r>
            <w:r w:rsidR="00D1694E" w:rsidRPr="00D25DCD">
              <w:t>4</w:t>
            </w:r>
            <w:r w:rsidRPr="00D25DCD">
              <w:t xml:space="preserve"> года по 202</w:t>
            </w:r>
            <w:r w:rsidR="00D1694E" w:rsidRPr="00D25DCD">
              <w:t>8</w:t>
            </w:r>
            <w:r w:rsidRPr="00D25DCD">
              <w:t xml:space="preserve"> год</w:t>
            </w:r>
          </w:p>
        </w:tc>
      </w:tr>
      <w:tr w:rsidR="00542D10" w:rsidRPr="005C0544" w14:paraId="521ADBB0" w14:textId="77777777" w:rsidTr="00773698">
        <w:tc>
          <w:tcPr>
            <w:tcW w:w="3397" w:type="dxa"/>
          </w:tcPr>
          <w:p w14:paraId="74E15A77" w14:textId="77777777" w:rsidR="00542D10" w:rsidRPr="00D25DCD" w:rsidRDefault="00542D10" w:rsidP="009C384C">
            <w:pPr>
              <w:jc w:val="both"/>
            </w:pPr>
            <w:r w:rsidRPr="00D25DCD">
              <w:t>Ресурсное обеспечение реализации программы с разбивкой по годам и источникам финансирования</w:t>
            </w:r>
          </w:p>
        </w:tc>
        <w:tc>
          <w:tcPr>
            <w:tcW w:w="5812" w:type="dxa"/>
          </w:tcPr>
          <w:p w14:paraId="51F78E97" w14:textId="306AEBED" w:rsidR="005136F3" w:rsidRPr="00D25DCD" w:rsidRDefault="005136F3" w:rsidP="005136F3">
            <w:pPr>
              <w:pStyle w:val="Default"/>
              <w:rPr>
                <w:color w:val="auto"/>
              </w:rPr>
            </w:pPr>
            <w:r w:rsidRPr="00D25DCD">
              <w:rPr>
                <w:color w:val="auto"/>
              </w:rPr>
              <w:t xml:space="preserve">Общий объем финансирования </w:t>
            </w:r>
            <w:r w:rsidR="003E4F6E">
              <w:rPr>
                <w:color w:val="auto"/>
              </w:rPr>
              <w:t xml:space="preserve">программы </w:t>
            </w:r>
            <w:r w:rsidR="00C40EC7">
              <w:rPr>
                <w:color w:val="auto"/>
              </w:rPr>
              <w:t>–</w:t>
            </w:r>
            <w:r w:rsidR="003E4F6E">
              <w:rPr>
                <w:color w:val="auto"/>
              </w:rPr>
              <w:t xml:space="preserve"> </w:t>
            </w:r>
            <w:r w:rsidR="005D3E02">
              <w:rPr>
                <w:color w:val="auto"/>
              </w:rPr>
              <w:t>8627839</w:t>
            </w:r>
            <w:r w:rsidR="00C40EC7">
              <w:rPr>
                <w:color w:val="auto"/>
              </w:rPr>
              <w:t>,81 тыс. руб.</w:t>
            </w:r>
            <w:r w:rsidRPr="00D25DCD">
              <w:rPr>
                <w:color w:val="auto"/>
              </w:rPr>
              <w:t xml:space="preserve">, </w:t>
            </w:r>
            <w:r w:rsidR="003E4F6E">
              <w:rPr>
                <w:color w:val="auto"/>
              </w:rPr>
              <w:t>в том числе</w:t>
            </w:r>
            <w:r w:rsidRPr="00D25DCD">
              <w:rPr>
                <w:color w:val="auto"/>
              </w:rPr>
              <w:t xml:space="preserve"> по годам:</w:t>
            </w:r>
          </w:p>
          <w:p w14:paraId="21261305" w14:textId="7DF115D6" w:rsidR="005C0544" w:rsidRPr="00D25DCD" w:rsidRDefault="005C0544" w:rsidP="005136F3">
            <w:pPr>
              <w:pStyle w:val="Default"/>
              <w:rPr>
                <w:color w:val="auto"/>
              </w:rPr>
            </w:pPr>
            <w:r w:rsidRPr="00D25DCD">
              <w:rPr>
                <w:color w:val="auto"/>
              </w:rPr>
              <w:t>2024 год</w:t>
            </w:r>
            <w:r w:rsidR="00C40EC7">
              <w:rPr>
                <w:color w:val="auto"/>
              </w:rPr>
              <w:t xml:space="preserve"> – 1559784,16 тыс. руб.;</w:t>
            </w:r>
          </w:p>
          <w:p w14:paraId="4CB46A54" w14:textId="22200EBA" w:rsidR="005C0544" w:rsidRPr="00D25DCD" w:rsidRDefault="005C0544" w:rsidP="005136F3">
            <w:pPr>
              <w:pStyle w:val="Default"/>
              <w:rPr>
                <w:color w:val="auto"/>
              </w:rPr>
            </w:pPr>
            <w:r w:rsidRPr="00D25DCD">
              <w:rPr>
                <w:color w:val="auto"/>
              </w:rPr>
              <w:t>2025 год</w:t>
            </w:r>
            <w:r w:rsidR="00C40EC7">
              <w:rPr>
                <w:color w:val="auto"/>
              </w:rPr>
              <w:t xml:space="preserve"> – 1631356,65 тыс. руб.;</w:t>
            </w:r>
          </w:p>
          <w:p w14:paraId="405FE53E" w14:textId="783CE559" w:rsidR="005C0544" w:rsidRPr="00D25DCD" w:rsidRDefault="005C0544" w:rsidP="005136F3">
            <w:pPr>
              <w:pStyle w:val="Default"/>
              <w:rPr>
                <w:color w:val="auto"/>
              </w:rPr>
            </w:pPr>
            <w:r w:rsidRPr="00D25DCD">
              <w:rPr>
                <w:color w:val="auto"/>
              </w:rPr>
              <w:t>2026 год</w:t>
            </w:r>
            <w:r w:rsidR="005D3E02">
              <w:rPr>
                <w:color w:val="auto"/>
              </w:rPr>
              <w:t xml:space="preserve"> – 2092711</w:t>
            </w:r>
            <w:r w:rsidR="00C40EC7">
              <w:rPr>
                <w:color w:val="auto"/>
              </w:rPr>
              <w:t>,54 тыс. руб.;</w:t>
            </w:r>
          </w:p>
          <w:p w14:paraId="39EA555D" w14:textId="2B5D1816" w:rsidR="005C0544" w:rsidRPr="00D25DCD" w:rsidRDefault="005C0544" w:rsidP="005136F3">
            <w:pPr>
              <w:pStyle w:val="Default"/>
              <w:rPr>
                <w:color w:val="auto"/>
              </w:rPr>
            </w:pPr>
            <w:r w:rsidRPr="00D25DCD">
              <w:rPr>
                <w:color w:val="auto"/>
              </w:rPr>
              <w:t>2027 год</w:t>
            </w:r>
            <w:r w:rsidR="005D3E02">
              <w:rPr>
                <w:color w:val="auto"/>
              </w:rPr>
              <w:t xml:space="preserve"> – 18798</w:t>
            </w:r>
            <w:r w:rsidR="00C40EC7">
              <w:rPr>
                <w:color w:val="auto"/>
              </w:rPr>
              <w:t>64,96 тыс. руб.;</w:t>
            </w:r>
          </w:p>
          <w:p w14:paraId="513A3BE5" w14:textId="57D9904D" w:rsidR="005C0544" w:rsidRPr="00D25DCD" w:rsidRDefault="006E3A29" w:rsidP="005136F3">
            <w:pPr>
              <w:pStyle w:val="Default"/>
              <w:rPr>
                <w:color w:val="auto"/>
              </w:rPr>
            </w:pPr>
            <w:r w:rsidRPr="00D25DCD">
              <w:rPr>
                <w:color w:val="auto"/>
              </w:rPr>
              <w:t xml:space="preserve">2028 год – </w:t>
            </w:r>
            <w:r w:rsidR="005D3E02">
              <w:rPr>
                <w:color w:val="auto"/>
              </w:rPr>
              <w:t>14641</w:t>
            </w:r>
            <w:r w:rsidR="00C40EC7">
              <w:rPr>
                <w:color w:val="auto"/>
              </w:rPr>
              <w:t>22,50 тыс. руб.</w:t>
            </w:r>
          </w:p>
          <w:p w14:paraId="42188E7E" w14:textId="3E88BF16" w:rsidR="005136F3" w:rsidRPr="00D25DCD" w:rsidRDefault="003E4F6E" w:rsidP="005136F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Средства районного бюджета: всего – </w:t>
            </w:r>
            <w:r w:rsidR="00C40EC7">
              <w:rPr>
                <w:color w:val="auto"/>
              </w:rPr>
              <w:t>2725</w:t>
            </w:r>
            <w:r w:rsidR="005D3E02">
              <w:rPr>
                <w:color w:val="auto"/>
              </w:rPr>
              <w:t>640</w:t>
            </w:r>
            <w:r w:rsidR="00C40EC7">
              <w:rPr>
                <w:color w:val="auto"/>
              </w:rPr>
              <w:t xml:space="preserve">,17 </w:t>
            </w:r>
            <w:r>
              <w:rPr>
                <w:color w:val="auto"/>
              </w:rPr>
              <w:t>тыс. руб.</w:t>
            </w:r>
            <w:r w:rsidR="005C0544" w:rsidRPr="00D25DCD">
              <w:rPr>
                <w:color w:val="auto"/>
              </w:rPr>
              <w:t xml:space="preserve">, </w:t>
            </w:r>
            <w:r>
              <w:rPr>
                <w:color w:val="auto"/>
              </w:rPr>
              <w:t>в том числе</w:t>
            </w:r>
            <w:r w:rsidR="005C0544" w:rsidRPr="00D25DCD">
              <w:rPr>
                <w:color w:val="auto"/>
              </w:rPr>
              <w:t xml:space="preserve"> по годам</w:t>
            </w:r>
            <w:r w:rsidR="005136F3" w:rsidRPr="00D25DCD">
              <w:rPr>
                <w:color w:val="auto"/>
              </w:rPr>
              <w:t>:</w:t>
            </w:r>
          </w:p>
          <w:p w14:paraId="431F4A7F" w14:textId="22928F3A" w:rsidR="00E75ECA" w:rsidRPr="00D25DCD" w:rsidRDefault="00E75ECA" w:rsidP="00E75ECA">
            <w:pPr>
              <w:pStyle w:val="Default"/>
              <w:rPr>
                <w:color w:val="auto"/>
              </w:rPr>
            </w:pPr>
            <w:r w:rsidRPr="00D25DCD">
              <w:rPr>
                <w:color w:val="auto"/>
              </w:rPr>
              <w:t>2024 год</w:t>
            </w:r>
            <w:r w:rsidR="00C40EC7">
              <w:rPr>
                <w:color w:val="auto"/>
              </w:rPr>
              <w:t xml:space="preserve"> – 528609,97 тыс. руб.;</w:t>
            </w:r>
          </w:p>
          <w:p w14:paraId="2279B1FF" w14:textId="0E5F8251" w:rsidR="00E75ECA" w:rsidRPr="00D25DCD" w:rsidRDefault="00E75ECA" w:rsidP="00E75ECA">
            <w:pPr>
              <w:pStyle w:val="Default"/>
              <w:rPr>
                <w:color w:val="auto"/>
              </w:rPr>
            </w:pPr>
            <w:r w:rsidRPr="00D25DCD">
              <w:rPr>
                <w:color w:val="auto"/>
              </w:rPr>
              <w:t>2025 год</w:t>
            </w:r>
            <w:r w:rsidR="00C40EC7">
              <w:rPr>
                <w:color w:val="auto"/>
              </w:rPr>
              <w:t xml:space="preserve"> – 547751,90 тыс. руб.;</w:t>
            </w:r>
          </w:p>
          <w:p w14:paraId="31AE3E88" w14:textId="58BA5960" w:rsidR="00E75ECA" w:rsidRPr="00D25DCD" w:rsidRDefault="00E75ECA" w:rsidP="00E75ECA">
            <w:pPr>
              <w:pStyle w:val="Default"/>
              <w:rPr>
                <w:color w:val="auto"/>
              </w:rPr>
            </w:pPr>
            <w:r w:rsidRPr="00D25DCD">
              <w:rPr>
                <w:color w:val="auto"/>
              </w:rPr>
              <w:t>2026 год</w:t>
            </w:r>
            <w:r w:rsidR="005D3E02">
              <w:rPr>
                <w:color w:val="auto"/>
              </w:rPr>
              <w:t xml:space="preserve"> – 56373</w:t>
            </w:r>
            <w:r w:rsidR="00C40EC7">
              <w:rPr>
                <w:color w:val="auto"/>
              </w:rPr>
              <w:t>4,82 тыс. руб.;</w:t>
            </w:r>
          </w:p>
          <w:p w14:paraId="04A1B868" w14:textId="2E27C3CA" w:rsidR="00E75ECA" w:rsidRPr="00D25DCD" w:rsidRDefault="00E75ECA" w:rsidP="00E75ECA">
            <w:pPr>
              <w:pStyle w:val="Default"/>
              <w:rPr>
                <w:color w:val="auto"/>
              </w:rPr>
            </w:pPr>
            <w:r w:rsidRPr="00D25DCD">
              <w:rPr>
                <w:color w:val="auto"/>
              </w:rPr>
              <w:t>2027 год</w:t>
            </w:r>
            <w:r w:rsidR="005D3E02">
              <w:rPr>
                <w:color w:val="auto"/>
              </w:rPr>
              <w:t xml:space="preserve"> – 5637</w:t>
            </w:r>
            <w:r w:rsidR="00C40EC7">
              <w:rPr>
                <w:color w:val="auto"/>
              </w:rPr>
              <w:t>80,03 тыс. руб.;</w:t>
            </w:r>
          </w:p>
          <w:p w14:paraId="4B2C2ED2" w14:textId="65B98DB7" w:rsidR="00E75ECA" w:rsidRPr="00D25DCD" w:rsidRDefault="00E75ECA" w:rsidP="00E75ECA">
            <w:pPr>
              <w:pStyle w:val="Default"/>
              <w:rPr>
                <w:color w:val="auto"/>
              </w:rPr>
            </w:pPr>
            <w:r w:rsidRPr="00D25DCD">
              <w:rPr>
                <w:color w:val="auto"/>
              </w:rPr>
              <w:t xml:space="preserve">2028 год – </w:t>
            </w:r>
            <w:r w:rsidR="005D3E02">
              <w:rPr>
                <w:color w:val="auto"/>
              </w:rPr>
              <w:t>5217</w:t>
            </w:r>
            <w:r w:rsidR="00C40EC7">
              <w:rPr>
                <w:color w:val="auto"/>
              </w:rPr>
              <w:t>63,45 тыс. руб.</w:t>
            </w:r>
          </w:p>
          <w:p w14:paraId="143F4058" w14:textId="24AD44AD" w:rsidR="003E4F6E" w:rsidRDefault="003E4F6E" w:rsidP="00E75ECA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С</w:t>
            </w:r>
            <w:r w:rsidRPr="003E4F6E">
              <w:rPr>
                <w:rFonts w:eastAsia="Times New Roman"/>
                <w:color w:val="auto"/>
                <w:lang w:eastAsia="ru-RU"/>
              </w:rPr>
              <w:t xml:space="preserve">редства районного бюджета источником финансирования и обеспечения </w:t>
            </w:r>
            <w:r>
              <w:rPr>
                <w:rFonts w:eastAsia="Times New Roman"/>
                <w:color w:val="auto"/>
                <w:lang w:eastAsia="ru-RU"/>
              </w:rPr>
              <w:t xml:space="preserve">которого </w:t>
            </w:r>
            <w:r w:rsidRPr="003E4F6E">
              <w:rPr>
                <w:rFonts w:eastAsia="Times New Roman"/>
                <w:color w:val="auto"/>
                <w:lang w:eastAsia="ru-RU"/>
              </w:rPr>
              <w:t>явля</w:t>
            </w:r>
            <w:r>
              <w:rPr>
                <w:rFonts w:eastAsia="Times New Roman"/>
                <w:color w:val="auto"/>
                <w:lang w:eastAsia="ru-RU"/>
              </w:rPr>
              <w:t>ю</w:t>
            </w:r>
            <w:r w:rsidRPr="003E4F6E">
              <w:rPr>
                <w:rFonts w:eastAsia="Times New Roman"/>
                <w:color w:val="auto"/>
                <w:lang w:eastAsia="ru-RU"/>
              </w:rPr>
              <w:t xml:space="preserve">тся средства краевого бюджета: всего – </w:t>
            </w:r>
            <w:r w:rsidR="00981F60">
              <w:rPr>
                <w:rFonts w:eastAsia="Times New Roman"/>
                <w:color w:val="auto"/>
                <w:lang w:eastAsia="ru-RU"/>
              </w:rPr>
              <w:t>4648240,28 тыс. руб.</w:t>
            </w:r>
            <w:r w:rsidRPr="003E4F6E">
              <w:rPr>
                <w:rFonts w:eastAsia="Times New Roman"/>
                <w:color w:val="auto"/>
                <w:lang w:eastAsia="ru-RU"/>
              </w:rPr>
              <w:t>, в том числе по годам:</w:t>
            </w:r>
          </w:p>
          <w:p w14:paraId="020F41E9" w14:textId="3E4E64D4" w:rsidR="00E75ECA" w:rsidRPr="00D25DCD" w:rsidRDefault="00E75ECA" w:rsidP="00E75ECA">
            <w:pPr>
              <w:pStyle w:val="Default"/>
              <w:rPr>
                <w:color w:val="auto"/>
              </w:rPr>
            </w:pPr>
            <w:r w:rsidRPr="00D25DCD">
              <w:rPr>
                <w:color w:val="auto"/>
              </w:rPr>
              <w:t>2024 год</w:t>
            </w:r>
            <w:r w:rsidR="00981F60">
              <w:rPr>
                <w:color w:val="auto"/>
              </w:rPr>
              <w:t xml:space="preserve"> – 689283,85 тыс. руб.;</w:t>
            </w:r>
          </w:p>
          <w:p w14:paraId="1E6026BE" w14:textId="0EC62A33" w:rsidR="00E75ECA" w:rsidRPr="00D25DCD" w:rsidRDefault="00E75ECA" w:rsidP="00E75ECA">
            <w:pPr>
              <w:pStyle w:val="Default"/>
              <w:rPr>
                <w:color w:val="auto"/>
              </w:rPr>
            </w:pPr>
            <w:r w:rsidRPr="00D25DCD">
              <w:rPr>
                <w:color w:val="auto"/>
              </w:rPr>
              <w:t>2025 год</w:t>
            </w:r>
            <w:r w:rsidR="00981F60">
              <w:rPr>
                <w:color w:val="auto"/>
              </w:rPr>
              <w:t xml:space="preserve"> – 690309,55 тыс. руб.;</w:t>
            </w:r>
          </w:p>
          <w:p w14:paraId="69BB091C" w14:textId="5CB72DA4" w:rsidR="00E75ECA" w:rsidRPr="00D25DCD" w:rsidRDefault="00E75ECA" w:rsidP="00E75ECA">
            <w:pPr>
              <w:pStyle w:val="Default"/>
              <w:rPr>
                <w:color w:val="auto"/>
              </w:rPr>
            </w:pPr>
            <w:r w:rsidRPr="00D25DCD">
              <w:rPr>
                <w:color w:val="auto"/>
              </w:rPr>
              <w:t>2026 год</w:t>
            </w:r>
            <w:r w:rsidR="00981F60">
              <w:rPr>
                <w:color w:val="auto"/>
              </w:rPr>
              <w:t xml:space="preserve"> – 1256341,14 тыс. руб.;</w:t>
            </w:r>
          </w:p>
          <w:p w14:paraId="47596FF5" w14:textId="665BEDAD" w:rsidR="00E75ECA" w:rsidRPr="00D25DCD" w:rsidRDefault="00E75ECA" w:rsidP="00E75ECA">
            <w:pPr>
              <w:pStyle w:val="Default"/>
              <w:rPr>
                <w:color w:val="auto"/>
              </w:rPr>
            </w:pPr>
            <w:r w:rsidRPr="00D25DCD">
              <w:rPr>
                <w:color w:val="auto"/>
              </w:rPr>
              <w:t>2027 год</w:t>
            </w:r>
            <w:r w:rsidR="00981F60">
              <w:rPr>
                <w:color w:val="auto"/>
              </w:rPr>
              <w:t xml:space="preserve"> – 1193668,86 тыс. руб.;</w:t>
            </w:r>
          </w:p>
          <w:p w14:paraId="4D28DC5A" w14:textId="12352CFE" w:rsidR="00E75ECA" w:rsidRPr="00D25DCD" w:rsidRDefault="00E75ECA" w:rsidP="00E75ECA">
            <w:pPr>
              <w:pStyle w:val="Default"/>
              <w:rPr>
                <w:color w:val="auto"/>
              </w:rPr>
            </w:pPr>
            <w:r w:rsidRPr="00D25DCD">
              <w:rPr>
                <w:color w:val="auto"/>
              </w:rPr>
              <w:t xml:space="preserve">2028 год – </w:t>
            </w:r>
            <w:r w:rsidR="00981F60">
              <w:rPr>
                <w:color w:val="auto"/>
              </w:rPr>
              <w:t>818636,88 тыс. руб.</w:t>
            </w:r>
          </w:p>
          <w:p w14:paraId="25EDB3BD" w14:textId="2DEB406B" w:rsidR="003E4F6E" w:rsidRDefault="003E4F6E" w:rsidP="00E75ECA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В</w:t>
            </w:r>
            <w:r w:rsidRPr="003E4F6E">
              <w:rPr>
                <w:rFonts w:eastAsia="Times New Roman"/>
                <w:color w:val="auto"/>
                <w:lang w:eastAsia="ru-RU"/>
              </w:rPr>
              <w:t xml:space="preserve">небюджетные источники: всего –  </w:t>
            </w:r>
            <w:r w:rsidR="00981F60">
              <w:rPr>
                <w:rFonts w:eastAsia="Times New Roman"/>
                <w:color w:val="auto"/>
                <w:lang w:eastAsia="ru-RU"/>
              </w:rPr>
              <w:t xml:space="preserve">1253959,36 </w:t>
            </w:r>
            <w:r w:rsidRPr="003E4F6E">
              <w:rPr>
                <w:rFonts w:eastAsia="Times New Roman"/>
                <w:color w:val="auto"/>
                <w:lang w:eastAsia="ru-RU"/>
              </w:rPr>
              <w:t>тыс. рублей, в том числе по годам:</w:t>
            </w:r>
          </w:p>
          <w:p w14:paraId="3DCC8C67" w14:textId="4D2F8675" w:rsidR="00E75ECA" w:rsidRPr="00D25DCD" w:rsidRDefault="00E75ECA" w:rsidP="00E75ECA">
            <w:pPr>
              <w:pStyle w:val="Default"/>
              <w:rPr>
                <w:color w:val="auto"/>
              </w:rPr>
            </w:pPr>
            <w:r w:rsidRPr="00D25DCD">
              <w:rPr>
                <w:color w:val="auto"/>
              </w:rPr>
              <w:t>2024 год</w:t>
            </w:r>
            <w:r w:rsidR="00981F60">
              <w:rPr>
                <w:color w:val="auto"/>
              </w:rPr>
              <w:t xml:space="preserve"> – 341890,34 тыс. руб.;</w:t>
            </w:r>
          </w:p>
          <w:p w14:paraId="6B331A8A" w14:textId="5BEE0E6E" w:rsidR="00E75ECA" w:rsidRPr="00D25DCD" w:rsidRDefault="00E75ECA" w:rsidP="00E75ECA">
            <w:pPr>
              <w:pStyle w:val="Default"/>
              <w:rPr>
                <w:color w:val="auto"/>
              </w:rPr>
            </w:pPr>
            <w:r w:rsidRPr="00D25DCD">
              <w:rPr>
                <w:color w:val="auto"/>
              </w:rPr>
              <w:t>2025 год</w:t>
            </w:r>
            <w:r w:rsidR="00981F60">
              <w:rPr>
                <w:color w:val="auto"/>
              </w:rPr>
              <w:t xml:space="preserve"> – 393295,20 тыс. руб.;</w:t>
            </w:r>
          </w:p>
          <w:p w14:paraId="228E1925" w14:textId="4048968E" w:rsidR="00E75ECA" w:rsidRPr="00D25DCD" w:rsidRDefault="00E75ECA" w:rsidP="00E75ECA">
            <w:pPr>
              <w:pStyle w:val="Default"/>
              <w:rPr>
                <w:color w:val="auto"/>
              </w:rPr>
            </w:pPr>
            <w:r w:rsidRPr="00D25DCD">
              <w:rPr>
                <w:color w:val="auto"/>
              </w:rPr>
              <w:t>2026 год</w:t>
            </w:r>
            <w:r w:rsidR="00981F60">
              <w:rPr>
                <w:color w:val="auto"/>
              </w:rPr>
              <w:t xml:space="preserve"> – 272635,58 тыс. руб.;</w:t>
            </w:r>
          </w:p>
          <w:p w14:paraId="40676168" w14:textId="58D427E3" w:rsidR="00E75ECA" w:rsidRPr="00D25DCD" w:rsidRDefault="00E75ECA" w:rsidP="00E75ECA">
            <w:pPr>
              <w:pStyle w:val="Default"/>
              <w:rPr>
                <w:color w:val="auto"/>
              </w:rPr>
            </w:pPr>
            <w:r w:rsidRPr="00D25DCD">
              <w:rPr>
                <w:color w:val="auto"/>
              </w:rPr>
              <w:t>2027 год</w:t>
            </w:r>
            <w:r w:rsidR="00981F60">
              <w:rPr>
                <w:color w:val="auto"/>
              </w:rPr>
              <w:t xml:space="preserve"> – 122416,07 тыс. руб.;</w:t>
            </w:r>
          </w:p>
          <w:p w14:paraId="591098C3" w14:textId="6A19B202" w:rsidR="00E75ECA" w:rsidRPr="00D25DCD" w:rsidRDefault="00E75ECA" w:rsidP="00E75ECA">
            <w:pPr>
              <w:pStyle w:val="Default"/>
              <w:rPr>
                <w:color w:val="auto"/>
              </w:rPr>
            </w:pPr>
            <w:r w:rsidRPr="00D25DCD">
              <w:rPr>
                <w:color w:val="auto"/>
              </w:rPr>
              <w:t xml:space="preserve">2028 год – </w:t>
            </w:r>
            <w:r w:rsidR="00981F60">
              <w:rPr>
                <w:color w:val="auto"/>
              </w:rPr>
              <w:t>123722,17 тыс. руб.</w:t>
            </w:r>
          </w:p>
          <w:p w14:paraId="6CC163B4" w14:textId="56B295D8" w:rsidR="00542D10" w:rsidRPr="00D25DCD" w:rsidRDefault="005136F3" w:rsidP="005C0544">
            <w:pPr>
              <w:pStyle w:val="Default"/>
              <w:rPr>
                <w:rStyle w:val="markedcontent"/>
                <w:color w:val="auto"/>
              </w:rPr>
            </w:pPr>
            <w:r w:rsidRPr="00D25DCD">
              <w:rPr>
                <w:color w:val="auto"/>
              </w:rPr>
              <w:t xml:space="preserve">Финансовое обеспечение муниципальной Программы уточняется при формировании </w:t>
            </w:r>
            <w:r w:rsidR="00922666">
              <w:rPr>
                <w:color w:val="auto"/>
              </w:rPr>
              <w:t xml:space="preserve">районного </w:t>
            </w:r>
            <w:r w:rsidRPr="00D25DCD">
              <w:rPr>
                <w:color w:val="auto"/>
              </w:rPr>
              <w:t>бюджета на очередной финансовый год</w:t>
            </w:r>
          </w:p>
        </w:tc>
      </w:tr>
      <w:tr w:rsidR="00542D10" w:rsidRPr="005C0544" w14:paraId="40F82FB8" w14:textId="77777777" w:rsidTr="00773698">
        <w:tc>
          <w:tcPr>
            <w:tcW w:w="3397" w:type="dxa"/>
          </w:tcPr>
          <w:p w14:paraId="6B6ACCF8" w14:textId="77777777" w:rsidR="00542D10" w:rsidRPr="00D25DCD" w:rsidRDefault="00542D10" w:rsidP="009C384C">
            <w:pPr>
              <w:jc w:val="both"/>
            </w:pPr>
            <w:r w:rsidRPr="00D25DCD">
              <w:t>Ожидаемые результаты</w:t>
            </w:r>
          </w:p>
        </w:tc>
        <w:tc>
          <w:tcPr>
            <w:tcW w:w="5812" w:type="dxa"/>
          </w:tcPr>
          <w:p w14:paraId="7B4644B8" w14:textId="0AA53B4A" w:rsidR="00E75ECA" w:rsidRPr="00D25DCD" w:rsidRDefault="00E75ECA" w:rsidP="00E75ECA">
            <w:pPr>
              <w:suppressAutoHyphens w:val="0"/>
              <w:adjustRightInd w:val="0"/>
              <w:jc w:val="both"/>
              <w:rPr>
                <w:rStyle w:val="markedcontent"/>
              </w:rPr>
            </w:pPr>
            <w:r w:rsidRPr="00D25DCD">
              <w:rPr>
                <w:rStyle w:val="markedcontent"/>
              </w:rPr>
              <w:t>1. Развитие системы дошкольного образования</w:t>
            </w:r>
            <w:r w:rsidR="00D25DCD" w:rsidRPr="00D25DCD">
              <w:rPr>
                <w:rStyle w:val="markedcontent"/>
              </w:rPr>
              <w:t>:</w:t>
            </w:r>
          </w:p>
          <w:p w14:paraId="51C74625" w14:textId="48A733F2" w:rsidR="00D3070B" w:rsidRPr="00D25DCD" w:rsidRDefault="00D3070B" w:rsidP="001F1C88">
            <w:pPr>
              <w:pStyle w:val="Default"/>
              <w:jc w:val="both"/>
              <w:rPr>
                <w:color w:val="auto"/>
              </w:rPr>
            </w:pPr>
            <w:r w:rsidRPr="00D25DCD">
              <w:rPr>
                <w:color w:val="auto"/>
              </w:rPr>
              <w:t xml:space="preserve">- доля детей в возрасте 1-6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в возрасте </w:t>
            </w:r>
            <w:r w:rsidR="00D25DCD" w:rsidRPr="00D25DCD">
              <w:rPr>
                <w:color w:val="auto"/>
              </w:rPr>
              <w:t xml:space="preserve">   </w:t>
            </w:r>
            <w:r w:rsidRPr="00D25DCD">
              <w:rPr>
                <w:color w:val="auto"/>
              </w:rPr>
              <w:t>1-</w:t>
            </w:r>
            <w:r w:rsidR="00D25DCD" w:rsidRPr="00D25DCD">
              <w:rPr>
                <w:color w:val="auto"/>
              </w:rPr>
              <w:t>6</w:t>
            </w:r>
            <w:r w:rsidRPr="00D25DCD">
              <w:rPr>
                <w:color w:val="auto"/>
              </w:rPr>
              <w:t xml:space="preserve"> лет составит 9</w:t>
            </w:r>
            <w:r w:rsidR="006C4E86" w:rsidRPr="00D25DCD">
              <w:rPr>
                <w:color w:val="auto"/>
              </w:rPr>
              <w:t>8</w:t>
            </w:r>
            <w:r w:rsidRPr="00D25DCD">
              <w:rPr>
                <w:color w:val="auto"/>
              </w:rPr>
              <w:t xml:space="preserve"> %;</w:t>
            </w:r>
          </w:p>
          <w:p w14:paraId="64DAEAA8" w14:textId="288E5762" w:rsidR="00D3070B" w:rsidRPr="00D25DCD" w:rsidRDefault="00D3070B" w:rsidP="001F1C88">
            <w:pPr>
              <w:pStyle w:val="Default"/>
              <w:jc w:val="both"/>
              <w:rPr>
                <w:color w:val="auto"/>
              </w:rPr>
            </w:pPr>
            <w:r w:rsidRPr="00D25DCD">
              <w:rPr>
                <w:color w:val="auto"/>
              </w:rPr>
              <w:t>- удовлетворен</w:t>
            </w:r>
            <w:r w:rsidR="005B1065" w:rsidRPr="00D25DCD">
              <w:rPr>
                <w:color w:val="auto"/>
              </w:rPr>
              <w:t>ы</w:t>
            </w:r>
            <w:r w:rsidRPr="00D25DCD">
              <w:rPr>
                <w:color w:val="auto"/>
              </w:rPr>
              <w:t xml:space="preserve"> потребности населения в услугах дошкольного образования для детей в возрасте </w:t>
            </w:r>
            <w:r w:rsidR="00D25DCD" w:rsidRPr="00D25DCD">
              <w:rPr>
                <w:color w:val="auto"/>
              </w:rPr>
              <w:t xml:space="preserve">             </w:t>
            </w:r>
            <w:r w:rsidRPr="00D25DCD">
              <w:rPr>
                <w:color w:val="auto"/>
              </w:rPr>
              <w:t xml:space="preserve">от 3 до 7 лет составит </w:t>
            </w:r>
            <w:r w:rsidR="00790065" w:rsidRPr="00D25DCD">
              <w:rPr>
                <w:color w:val="auto"/>
              </w:rPr>
              <w:t>не менее</w:t>
            </w:r>
            <w:r w:rsidR="006C4E86" w:rsidRPr="00D25DCD">
              <w:rPr>
                <w:color w:val="auto"/>
              </w:rPr>
              <w:t xml:space="preserve"> 86</w:t>
            </w:r>
            <w:r w:rsidRPr="00D25DCD">
              <w:rPr>
                <w:color w:val="auto"/>
              </w:rPr>
              <w:t xml:space="preserve"> %;</w:t>
            </w:r>
          </w:p>
          <w:p w14:paraId="3D691A7B" w14:textId="5D5E63AB" w:rsidR="00D3070B" w:rsidRPr="00D25DCD" w:rsidRDefault="00D3070B" w:rsidP="001F1C88">
            <w:pPr>
              <w:pStyle w:val="Default"/>
              <w:jc w:val="both"/>
              <w:rPr>
                <w:color w:val="auto"/>
              </w:rPr>
            </w:pPr>
            <w:r w:rsidRPr="00D25DCD">
              <w:rPr>
                <w:color w:val="auto"/>
              </w:rPr>
              <w:t>- доля детей в возрасте 1-6 лет, стоящих на учете для</w:t>
            </w:r>
            <w:r w:rsidR="00D25DCD" w:rsidRPr="00D25DCD">
              <w:rPr>
                <w:color w:val="auto"/>
              </w:rPr>
              <w:t> </w:t>
            </w:r>
            <w:r w:rsidRPr="00D25DCD">
              <w:rPr>
                <w:color w:val="auto"/>
              </w:rPr>
              <w:t xml:space="preserve">определения в муниципальные дошкольные образовательные организации, в общей численности детей в возрасте 1-6 лет </w:t>
            </w:r>
            <w:r w:rsidR="00430B22" w:rsidRPr="00D25DCD">
              <w:rPr>
                <w:color w:val="auto"/>
              </w:rPr>
              <w:t>составит не более</w:t>
            </w:r>
            <w:r w:rsidRPr="00D25DCD">
              <w:rPr>
                <w:color w:val="auto"/>
              </w:rPr>
              <w:t xml:space="preserve"> </w:t>
            </w:r>
            <w:r w:rsidR="006C4E86" w:rsidRPr="00D25DCD">
              <w:rPr>
                <w:color w:val="auto"/>
              </w:rPr>
              <w:t>2</w:t>
            </w:r>
            <w:r w:rsidRPr="00D25DCD">
              <w:rPr>
                <w:color w:val="auto"/>
              </w:rPr>
              <w:t xml:space="preserve"> %;</w:t>
            </w:r>
          </w:p>
          <w:p w14:paraId="0429A64C" w14:textId="3102EFCE" w:rsidR="00D3070B" w:rsidRPr="00D25DCD" w:rsidRDefault="00937C24" w:rsidP="001F1C88">
            <w:pPr>
              <w:pStyle w:val="Default"/>
              <w:jc w:val="both"/>
              <w:rPr>
                <w:color w:val="auto"/>
              </w:rPr>
            </w:pPr>
            <w:r w:rsidRPr="00D25DCD">
              <w:rPr>
                <w:color w:val="auto"/>
              </w:rPr>
              <w:t>-</w:t>
            </w:r>
            <w:r w:rsidR="00D3070B" w:rsidRPr="00D25DCD">
              <w:rPr>
                <w:color w:val="auto"/>
              </w:rPr>
              <w:t xml:space="preserve"> доля детей в возрасте от 2 месяцев до 3 лет, получающих дошкольное образование в текущем году, к сумме численности детей в возрасте от 2 месяцев до</w:t>
            </w:r>
            <w:r w:rsidR="00D25DCD" w:rsidRPr="00D25DCD">
              <w:rPr>
                <w:color w:val="auto"/>
              </w:rPr>
              <w:t> </w:t>
            </w:r>
            <w:r w:rsidR="00D3070B" w:rsidRPr="00D25DCD">
              <w:rPr>
                <w:color w:val="auto"/>
              </w:rPr>
              <w:t xml:space="preserve">3 лет, получающих дошкольное образование </w:t>
            </w:r>
            <w:r w:rsidR="00D3070B" w:rsidRPr="00D25DCD">
              <w:rPr>
                <w:color w:val="auto"/>
              </w:rPr>
              <w:lastRenderedPageBreak/>
              <w:t>в</w:t>
            </w:r>
            <w:r w:rsidR="00D25DCD" w:rsidRPr="00D25DCD">
              <w:rPr>
                <w:color w:val="auto"/>
              </w:rPr>
              <w:t> </w:t>
            </w:r>
            <w:r w:rsidR="00D3070B" w:rsidRPr="00D25DCD">
              <w:rPr>
                <w:color w:val="auto"/>
              </w:rPr>
              <w:t xml:space="preserve">текущем году и численности детей в возрасте </w:t>
            </w:r>
            <w:r w:rsidR="00D25DCD" w:rsidRPr="00D25DCD">
              <w:rPr>
                <w:color w:val="auto"/>
              </w:rPr>
              <w:t xml:space="preserve">              </w:t>
            </w:r>
            <w:r w:rsidR="00D3070B" w:rsidRPr="00D25DCD">
              <w:rPr>
                <w:color w:val="auto"/>
              </w:rPr>
              <w:t>от 2 месяцев до 3 лет, находящихся в очереди на</w:t>
            </w:r>
            <w:r w:rsidR="00D25DCD" w:rsidRPr="00D25DCD">
              <w:rPr>
                <w:color w:val="auto"/>
              </w:rPr>
              <w:t> </w:t>
            </w:r>
            <w:r w:rsidR="00D3070B" w:rsidRPr="00D25DCD">
              <w:rPr>
                <w:color w:val="auto"/>
              </w:rPr>
              <w:t>получение в текущем году дошкольного образования достигнет уровня 75 %;</w:t>
            </w:r>
          </w:p>
          <w:p w14:paraId="4CDD5B45" w14:textId="6BBAB8CE" w:rsidR="00D96B4E" w:rsidRPr="00D25DCD" w:rsidRDefault="005E7864" w:rsidP="001F1C88">
            <w:pPr>
              <w:pStyle w:val="Default"/>
              <w:jc w:val="both"/>
              <w:rPr>
                <w:color w:val="auto"/>
              </w:rPr>
            </w:pPr>
            <w:r w:rsidRPr="00D25DCD">
              <w:rPr>
                <w:color w:val="auto"/>
              </w:rPr>
              <w:t>- удовлетворенность родителей (законных представителен) обучающихся качеством дошкольного образования составит не менее 80 % от</w:t>
            </w:r>
            <w:r w:rsidR="00D25DCD" w:rsidRPr="00D25DCD">
              <w:rPr>
                <w:color w:val="auto"/>
              </w:rPr>
              <w:t> </w:t>
            </w:r>
            <w:r w:rsidRPr="00D25DCD">
              <w:rPr>
                <w:color w:val="auto"/>
              </w:rPr>
              <w:t>общей численности опрошенных;</w:t>
            </w:r>
          </w:p>
          <w:p w14:paraId="63033F9B" w14:textId="19CADE8F" w:rsidR="00E21A45" w:rsidRPr="00D25DCD" w:rsidRDefault="00E21A45" w:rsidP="00E21A45">
            <w:pPr>
              <w:suppressAutoHyphens w:val="0"/>
              <w:adjustRightInd w:val="0"/>
              <w:jc w:val="both"/>
              <w:rPr>
                <w:rStyle w:val="markedcontent"/>
              </w:rPr>
            </w:pPr>
            <w:r w:rsidRPr="00D25DCD">
              <w:rPr>
                <w:rStyle w:val="markedcontent"/>
              </w:rPr>
              <w:t>- Доля дошкольных муниципальных учреждений, здания которых находятся в аварийном состоянии или</w:t>
            </w:r>
            <w:r w:rsidR="00D25DCD" w:rsidRPr="00D25DCD">
              <w:rPr>
                <w:rStyle w:val="markedcontent"/>
              </w:rPr>
              <w:t> </w:t>
            </w:r>
            <w:r w:rsidRPr="00D25DCD">
              <w:rPr>
                <w:rStyle w:val="markedcontent"/>
              </w:rPr>
              <w:t>требуют капитального ремонта, в общем числе дошкольных образовательных учреждений останется на уровне 0%</w:t>
            </w:r>
            <w:r w:rsidR="00D25DCD" w:rsidRPr="00D25DCD">
              <w:rPr>
                <w:rStyle w:val="markedcontent"/>
              </w:rPr>
              <w:t>.</w:t>
            </w:r>
          </w:p>
          <w:p w14:paraId="5FD490B8" w14:textId="77777777" w:rsidR="00D25DCD" w:rsidRPr="00D25DCD" w:rsidRDefault="00D25DCD" w:rsidP="00E21A45">
            <w:pPr>
              <w:suppressAutoHyphens w:val="0"/>
              <w:adjustRightInd w:val="0"/>
              <w:jc w:val="both"/>
              <w:rPr>
                <w:rStyle w:val="markedcontent"/>
              </w:rPr>
            </w:pPr>
          </w:p>
          <w:p w14:paraId="4E317A52" w14:textId="571C7A91" w:rsidR="00E75ECA" w:rsidRPr="00D25DCD" w:rsidRDefault="00E75ECA" w:rsidP="001F1C88">
            <w:pPr>
              <w:suppressAutoHyphens w:val="0"/>
              <w:adjustRightInd w:val="0"/>
              <w:jc w:val="both"/>
              <w:rPr>
                <w:rStyle w:val="markedcontent"/>
              </w:rPr>
            </w:pPr>
            <w:r w:rsidRPr="00D25DCD">
              <w:rPr>
                <w:rStyle w:val="markedcontent"/>
              </w:rPr>
              <w:t>2. Развитие системы общего образования</w:t>
            </w:r>
            <w:r w:rsidR="00D25DCD" w:rsidRPr="00D25DCD">
              <w:rPr>
                <w:rStyle w:val="markedcontent"/>
              </w:rPr>
              <w:t>:</w:t>
            </w:r>
          </w:p>
          <w:p w14:paraId="5B2E75A0" w14:textId="77777777" w:rsidR="00D3070B" w:rsidRPr="00D25DCD" w:rsidRDefault="00D3070B" w:rsidP="001F1C88">
            <w:pPr>
              <w:pStyle w:val="Default"/>
              <w:jc w:val="both"/>
              <w:rPr>
                <w:color w:val="auto"/>
              </w:rPr>
            </w:pPr>
            <w:r w:rsidRPr="00D25DCD">
              <w:rPr>
                <w:color w:val="auto"/>
              </w:rPr>
              <w:t xml:space="preserve">- удовлетворенность родителей (законных представителен) обучающихся качеством общего образования составит не менее </w:t>
            </w:r>
            <w:r w:rsidR="005E7864" w:rsidRPr="00D25DCD">
              <w:rPr>
                <w:color w:val="auto"/>
              </w:rPr>
              <w:t>80</w:t>
            </w:r>
            <w:r w:rsidRPr="00D25DCD">
              <w:rPr>
                <w:color w:val="auto"/>
              </w:rPr>
              <w:t xml:space="preserve"> % от общей численности опрошенных;</w:t>
            </w:r>
          </w:p>
          <w:p w14:paraId="2063732A" w14:textId="77777777" w:rsidR="00E75ECA" w:rsidRPr="00D25DCD" w:rsidRDefault="00E75ECA" w:rsidP="001F1C88">
            <w:pPr>
              <w:pStyle w:val="Default"/>
              <w:jc w:val="both"/>
              <w:rPr>
                <w:color w:val="auto"/>
              </w:rPr>
            </w:pPr>
            <w:r w:rsidRPr="00D25DCD">
              <w:rPr>
                <w:color w:val="auto"/>
              </w:rPr>
              <w:t xml:space="preserve">- Доля школьников, обучающихся по федеральным государственным образовательным стандартам нового поколения, составит </w:t>
            </w:r>
            <w:r w:rsidR="005E7864" w:rsidRPr="00D25DCD">
              <w:rPr>
                <w:color w:val="auto"/>
              </w:rPr>
              <w:t>100</w:t>
            </w:r>
            <w:r w:rsidRPr="00D25DCD">
              <w:rPr>
                <w:color w:val="auto"/>
              </w:rPr>
              <w:t xml:space="preserve"> %;</w:t>
            </w:r>
          </w:p>
          <w:p w14:paraId="2245C549" w14:textId="77777777" w:rsidR="00E75ECA" w:rsidRPr="00D25DCD" w:rsidRDefault="00E75ECA" w:rsidP="001F1C88">
            <w:pPr>
              <w:pStyle w:val="Default"/>
              <w:jc w:val="both"/>
              <w:rPr>
                <w:color w:val="auto"/>
              </w:rPr>
            </w:pPr>
            <w:r w:rsidRPr="00D25DCD">
              <w:rPr>
                <w:color w:val="auto"/>
              </w:rPr>
              <w:t>- доля обучающихся 5-11 классов, принявших</w:t>
            </w:r>
            <w:r w:rsidR="005E7864" w:rsidRPr="00D25DCD">
              <w:rPr>
                <w:color w:val="auto"/>
              </w:rPr>
              <w:t xml:space="preserve"> </w:t>
            </w:r>
            <w:r w:rsidRPr="00D25DCD">
              <w:rPr>
                <w:color w:val="auto"/>
              </w:rPr>
              <w:t xml:space="preserve">участие в </w:t>
            </w:r>
            <w:r w:rsidR="005E7864" w:rsidRPr="00D25DCD">
              <w:rPr>
                <w:color w:val="auto"/>
              </w:rPr>
              <w:t>муниципальном</w:t>
            </w:r>
            <w:r w:rsidRPr="00D25DCD">
              <w:rPr>
                <w:color w:val="auto"/>
              </w:rPr>
              <w:t xml:space="preserve"> этапе Всероссийской олимпиады школьников в общей численности обучающихся 5 - 11 классов возрастет до </w:t>
            </w:r>
            <w:r w:rsidR="005E7864" w:rsidRPr="00D25DCD">
              <w:rPr>
                <w:color w:val="auto"/>
              </w:rPr>
              <w:t>20</w:t>
            </w:r>
            <w:r w:rsidRPr="00D25DCD">
              <w:rPr>
                <w:color w:val="auto"/>
              </w:rPr>
              <w:t xml:space="preserve"> %;</w:t>
            </w:r>
          </w:p>
          <w:p w14:paraId="69AE4FBE" w14:textId="77777777" w:rsidR="00E75ECA" w:rsidRPr="00D25DCD" w:rsidRDefault="00E75ECA" w:rsidP="001F1C88">
            <w:pPr>
              <w:pStyle w:val="Default"/>
              <w:jc w:val="both"/>
              <w:rPr>
                <w:color w:val="auto"/>
              </w:rPr>
            </w:pPr>
            <w:r w:rsidRPr="00D25DCD">
              <w:rPr>
                <w:color w:val="auto"/>
              </w:rPr>
              <w:t xml:space="preserve">- 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достигнет </w:t>
            </w:r>
            <w:r w:rsidR="005E7864" w:rsidRPr="00D25DCD">
              <w:rPr>
                <w:color w:val="auto"/>
              </w:rPr>
              <w:t>90</w:t>
            </w:r>
            <w:r w:rsidRPr="00D25DCD">
              <w:rPr>
                <w:color w:val="auto"/>
              </w:rPr>
              <w:t xml:space="preserve"> %;</w:t>
            </w:r>
          </w:p>
          <w:p w14:paraId="5F361E23" w14:textId="59C47B0D" w:rsidR="00E75ECA" w:rsidRPr="00D25DCD" w:rsidRDefault="00E75ECA" w:rsidP="001F1C88">
            <w:pPr>
              <w:pStyle w:val="Default"/>
              <w:jc w:val="both"/>
              <w:rPr>
                <w:color w:val="auto"/>
              </w:rPr>
            </w:pPr>
            <w:r w:rsidRPr="00D25DCD">
              <w:rPr>
                <w:color w:val="auto"/>
              </w:rPr>
              <w:t>- доля выпускников муниципальных общеобразовательных организаций, сдавших единый государственный экзамен по русскому языку и</w:t>
            </w:r>
            <w:r w:rsidR="00D25DCD" w:rsidRPr="00D25DCD">
              <w:rPr>
                <w:color w:val="auto"/>
              </w:rPr>
              <w:t> </w:t>
            </w:r>
            <w:r w:rsidRPr="00D25DCD">
              <w:rPr>
                <w:color w:val="auto"/>
              </w:rPr>
              <w:t>математике, в общей численности выпускников муниципальных общеобразовательных организаций, сдававших единый государственный экзамен</w:t>
            </w:r>
            <w:r w:rsidR="005E7864" w:rsidRPr="00D25DCD">
              <w:rPr>
                <w:color w:val="auto"/>
              </w:rPr>
              <w:t>,</w:t>
            </w:r>
            <w:r w:rsidRPr="00D25DCD">
              <w:rPr>
                <w:color w:val="auto"/>
              </w:rPr>
              <w:t xml:space="preserve"> по</w:t>
            </w:r>
            <w:r w:rsidR="00D25DCD" w:rsidRPr="00D25DCD">
              <w:rPr>
                <w:color w:val="auto"/>
              </w:rPr>
              <w:t> </w:t>
            </w:r>
            <w:r w:rsidRPr="00D25DCD">
              <w:rPr>
                <w:color w:val="auto"/>
              </w:rPr>
              <w:t>данным предметам составит не менее 95%;</w:t>
            </w:r>
          </w:p>
          <w:p w14:paraId="3A2F170E" w14:textId="77777777" w:rsidR="00E75ECA" w:rsidRPr="00D25DCD" w:rsidRDefault="00E75ECA" w:rsidP="001F1C88">
            <w:pPr>
              <w:pStyle w:val="Default"/>
              <w:jc w:val="both"/>
              <w:rPr>
                <w:color w:val="auto"/>
              </w:rPr>
            </w:pPr>
            <w:r w:rsidRPr="00D25DCD">
              <w:rPr>
                <w:color w:val="auto"/>
              </w:rPr>
              <w:t>- доля выпускников муниципальных общеобразовательных организаций, не получивших аттестат о среднем образовании, в общей численности выпускников муниципальных общеобразовательных организаций не превысит 5%</w:t>
            </w:r>
            <w:r w:rsidR="003221BA" w:rsidRPr="00D25DCD">
              <w:rPr>
                <w:color w:val="auto"/>
              </w:rPr>
              <w:t>;</w:t>
            </w:r>
          </w:p>
          <w:p w14:paraId="3B9454F8" w14:textId="77777777" w:rsidR="00D3070B" w:rsidRPr="00D25DCD" w:rsidRDefault="00D3070B" w:rsidP="001F1C88">
            <w:pPr>
              <w:pStyle w:val="Default"/>
              <w:jc w:val="both"/>
              <w:rPr>
                <w:color w:val="auto"/>
              </w:rPr>
            </w:pPr>
            <w:r w:rsidRPr="00D25DCD">
              <w:rPr>
                <w:color w:val="auto"/>
              </w:rPr>
              <w:t>- доля общеобразовательных организаций, имеющих доступ к сети «Интернет» со скоростью 256 Кбит/с и выше, увеличится до 100%;</w:t>
            </w:r>
          </w:p>
          <w:p w14:paraId="448C829D" w14:textId="72F4BCED" w:rsidR="00D3070B" w:rsidRPr="00D25DCD" w:rsidRDefault="00D3070B" w:rsidP="001F1C88">
            <w:pPr>
              <w:pStyle w:val="Default"/>
              <w:jc w:val="both"/>
              <w:rPr>
                <w:color w:val="auto"/>
              </w:rPr>
            </w:pPr>
            <w:r w:rsidRPr="00D25DCD">
              <w:rPr>
                <w:color w:val="auto"/>
              </w:rPr>
              <w:t>- уровень обеспеченности общеобразовательных организаций компьютерной техникой составит не</w:t>
            </w:r>
            <w:r w:rsidR="00D25DCD" w:rsidRPr="00D25DCD">
              <w:rPr>
                <w:color w:val="auto"/>
              </w:rPr>
              <w:t> </w:t>
            </w:r>
            <w:r w:rsidR="003221BA" w:rsidRPr="00D25DCD">
              <w:rPr>
                <w:color w:val="auto"/>
              </w:rPr>
              <w:t xml:space="preserve">более </w:t>
            </w:r>
            <w:r w:rsidRPr="00D25DCD">
              <w:rPr>
                <w:color w:val="auto"/>
              </w:rPr>
              <w:t>5 обучающихся на один современный персональный компьютер от общего количества обучающихся общеобразовательных организаций муниципального района;</w:t>
            </w:r>
          </w:p>
          <w:p w14:paraId="5D7B96AD" w14:textId="77777777" w:rsidR="00857595" w:rsidRPr="00D25DCD" w:rsidRDefault="00857595" w:rsidP="00857595">
            <w:pPr>
              <w:suppressAutoHyphens w:val="0"/>
              <w:adjustRightInd w:val="0"/>
              <w:jc w:val="both"/>
              <w:rPr>
                <w:rStyle w:val="markedcontent"/>
              </w:rPr>
            </w:pPr>
            <w:r w:rsidRPr="00D25DCD">
              <w:rPr>
                <w:rStyle w:val="markedcontent"/>
              </w:rPr>
              <w:lastRenderedPageBreak/>
              <w:t>- Доля детей первой и второй групп здоровья в общей численности обучающихся составит не менее 90 %;</w:t>
            </w:r>
          </w:p>
          <w:p w14:paraId="69505C49" w14:textId="77777777" w:rsidR="00E75ECA" w:rsidRPr="00D25DCD" w:rsidRDefault="00D3070B" w:rsidP="001F1C88">
            <w:pPr>
              <w:pStyle w:val="Default"/>
              <w:jc w:val="both"/>
              <w:rPr>
                <w:rStyle w:val="markedcontent"/>
                <w:color w:val="auto"/>
              </w:rPr>
            </w:pPr>
            <w:r w:rsidRPr="00D25DCD">
              <w:rPr>
                <w:color w:val="auto"/>
              </w:rPr>
              <w:t xml:space="preserve">- доля пищеблоков общеобразовательных организаций, соответствующих требованиям санитарных правил СП 2.4.3648-20, достигнет уровня      </w:t>
            </w:r>
            <w:r w:rsidR="003221BA" w:rsidRPr="00D25DCD">
              <w:rPr>
                <w:color w:val="auto"/>
              </w:rPr>
              <w:t xml:space="preserve">100 </w:t>
            </w:r>
            <w:r w:rsidRPr="00D25DCD">
              <w:rPr>
                <w:b/>
                <w:bCs/>
                <w:color w:val="auto"/>
              </w:rPr>
              <w:t>%;</w:t>
            </w:r>
          </w:p>
          <w:p w14:paraId="4AF15CDF" w14:textId="77777777" w:rsidR="00857595" w:rsidRPr="00D25DCD" w:rsidRDefault="00857595" w:rsidP="001F1C88">
            <w:pPr>
              <w:suppressAutoHyphens w:val="0"/>
              <w:adjustRightInd w:val="0"/>
              <w:jc w:val="both"/>
              <w:rPr>
                <w:rStyle w:val="markedcontent"/>
              </w:rPr>
            </w:pPr>
            <w:r w:rsidRPr="00D25DCD">
              <w:rPr>
                <w:rStyle w:val="markedcontent"/>
              </w:rPr>
              <w:t>- 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воспитания;</w:t>
            </w:r>
          </w:p>
          <w:p w14:paraId="2884B69F" w14:textId="644F6B33" w:rsidR="003221BA" w:rsidRPr="00D25DCD" w:rsidRDefault="003221BA" w:rsidP="001F1C88">
            <w:pPr>
              <w:suppressAutoHyphens w:val="0"/>
              <w:adjustRightInd w:val="0"/>
              <w:jc w:val="both"/>
              <w:rPr>
                <w:rStyle w:val="markedcontent"/>
              </w:rPr>
            </w:pPr>
            <w:r w:rsidRPr="00D25DCD">
              <w:rPr>
                <w:rStyle w:val="markedcontent"/>
              </w:rPr>
              <w:t>- Доля муниципальных общеобразовательных учреждений, здания которых находятся в аварийном состоянии или требуют капитального ремонта, в</w:t>
            </w:r>
            <w:r w:rsidR="00D25DCD" w:rsidRPr="00D25DCD">
              <w:rPr>
                <w:rStyle w:val="markedcontent"/>
              </w:rPr>
              <w:t> </w:t>
            </w:r>
            <w:r w:rsidRPr="00D25DCD">
              <w:rPr>
                <w:rStyle w:val="markedcontent"/>
              </w:rPr>
              <w:t xml:space="preserve">общем числе </w:t>
            </w:r>
            <w:r w:rsidR="00534C65" w:rsidRPr="00D25DCD">
              <w:rPr>
                <w:rStyle w:val="markedcontent"/>
              </w:rPr>
              <w:t>общеобразовательных</w:t>
            </w:r>
            <w:r w:rsidRPr="00D25DCD">
              <w:rPr>
                <w:rStyle w:val="markedcontent"/>
              </w:rPr>
              <w:t xml:space="preserve"> образовательных учреждений снизится до 23 %</w:t>
            </w:r>
            <w:r w:rsidR="00D25DCD" w:rsidRPr="00D25DCD">
              <w:rPr>
                <w:rStyle w:val="markedcontent"/>
              </w:rPr>
              <w:t>.</w:t>
            </w:r>
          </w:p>
          <w:p w14:paraId="13B918A8" w14:textId="77777777" w:rsidR="00D25DCD" w:rsidRPr="00D25DCD" w:rsidRDefault="00D25DCD" w:rsidP="001F1C88">
            <w:pPr>
              <w:suppressAutoHyphens w:val="0"/>
              <w:adjustRightInd w:val="0"/>
              <w:jc w:val="both"/>
              <w:rPr>
                <w:rStyle w:val="markedcontent"/>
              </w:rPr>
            </w:pPr>
          </w:p>
          <w:p w14:paraId="7C68339E" w14:textId="0E0FB9D9" w:rsidR="001058EB" w:rsidRPr="00D25DCD" w:rsidRDefault="00E75ECA" w:rsidP="001058EB">
            <w:pPr>
              <w:suppressAutoHyphens w:val="0"/>
              <w:adjustRightInd w:val="0"/>
              <w:jc w:val="both"/>
              <w:rPr>
                <w:rStyle w:val="markedcontent"/>
              </w:rPr>
            </w:pPr>
            <w:r w:rsidRPr="00D25DCD">
              <w:rPr>
                <w:rStyle w:val="markedcontent"/>
              </w:rPr>
              <w:t xml:space="preserve">3. </w:t>
            </w:r>
            <w:r w:rsidR="001058EB" w:rsidRPr="00D25DCD">
              <w:rPr>
                <w:rStyle w:val="markedcontent"/>
              </w:rPr>
              <w:t>Развитие системы дополнительного образования</w:t>
            </w:r>
            <w:r w:rsidR="001058EB" w:rsidRPr="00D25DCD">
              <w:t xml:space="preserve"> </w:t>
            </w:r>
            <w:r w:rsidR="001058EB" w:rsidRPr="00D25DCD">
              <w:rPr>
                <w:rStyle w:val="markedcontent"/>
              </w:rPr>
              <w:t>Обеспечение персонифицированного финансирования дополнительного образования детей»</w:t>
            </w:r>
            <w:r w:rsidR="00D25DCD" w:rsidRPr="00D25DCD">
              <w:rPr>
                <w:rStyle w:val="markedcontent"/>
              </w:rPr>
              <w:t>:</w:t>
            </w:r>
          </w:p>
          <w:p w14:paraId="44911F79" w14:textId="77777777" w:rsidR="003221BA" w:rsidRPr="00D25DCD" w:rsidRDefault="003221BA" w:rsidP="001F1C88">
            <w:pPr>
              <w:pStyle w:val="Default"/>
              <w:jc w:val="both"/>
              <w:rPr>
                <w:color w:val="auto"/>
              </w:rPr>
            </w:pPr>
            <w:r w:rsidRPr="00D25DCD">
              <w:rPr>
                <w:rStyle w:val="markedcontent"/>
                <w:color w:val="auto"/>
              </w:rPr>
              <w:t xml:space="preserve">- </w:t>
            </w:r>
            <w:r w:rsidRPr="00D25DCD">
              <w:rPr>
                <w:color w:val="auto"/>
              </w:rPr>
              <w:t>удовлетворенность родителей (законных представителен) обучающихся качеством дополнительного образования составит не менее 80 % от общей численности опрошенных;</w:t>
            </w:r>
          </w:p>
          <w:p w14:paraId="0E712E2A" w14:textId="77777777" w:rsidR="00AB0BAB" w:rsidRPr="00D25DCD" w:rsidRDefault="00AB0BAB" w:rsidP="001F1C88">
            <w:pPr>
              <w:pStyle w:val="Default"/>
              <w:jc w:val="both"/>
              <w:rPr>
                <w:color w:val="auto"/>
              </w:rPr>
            </w:pPr>
            <w:r w:rsidRPr="00D25DCD">
              <w:rPr>
                <w:color w:val="auto"/>
              </w:rPr>
              <w:t xml:space="preserve">-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</w:t>
            </w:r>
            <w:r w:rsidR="003221BA" w:rsidRPr="00D25DCD">
              <w:rPr>
                <w:color w:val="auto"/>
              </w:rPr>
              <w:t>не менее 87</w:t>
            </w:r>
            <w:r w:rsidRPr="00D25DCD">
              <w:rPr>
                <w:color w:val="auto"/>
              </w:rPr>
              <w:t>%;</w:t>
            </w:r>
          </w:p>
          <w:p w14:paraId="2704C67E" w14:textId="77777777" w:rsidR="004A2781" w:rsidRPr="00D25DCD" w:rsidRDefault="004A2781" w:rsidP="001F1C88">
            <w:pPr>
              <w:pStyle w:val="Default"/>
              <w:jc w:val="both"/>
              <w:rPr>
                <w:color w:val="auto"/>
              </w:rPr>
            </w:pPr>
            <w:r w:rsidRPr="00D25DCD">
              <w:rPr>
                <w:color w:val="auto"/>
              </w:rPr>
              <w:t xml:space="preserve">-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</w:t>
            </w:r>
            <w:r w:rsidR="0057778E" w:rsidRPr="00D25DCD">
              <w:rPr>
                <w:color w:val="auto"/>
              </w:rPr>
              <w:t>бюджетных средств,</w:t>
            </w:r>
            <w:r w:rsidRPr="00D25DCD">
              <w:rPr>
                <w:color w:val="auto"/>
              </w:rPr>
              <w:t xml:space="preserve"> достигнет 100%</w:t>
            </w:r>
          </w:p>
          <w:p w14:paraId="7D3FA351" w14:textId="77777777" w:rsidR="004A2781" w:rsidRPr="00D25DCD" w:rsidRDefault="004A2781" w:rsidP="001F1C88">
            <w:pPr>
              <w:pStyle w:val="Default"/>
              <w:jc w:val="both"/>
              <w:rPr>
                <w:color w:val="auto"/>
              </w:rPr>
            </w:pPr>
            <w:r w:rsidRPr="00D25DCD">
              <w:rPr>
                <w:color w:val="auto"/>
              </w:rPr>
              <w:t>- 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  <w:r w:rsidR="00D96B4E" w:rsidRPr="00D25DCD">
              <w:rPr>
                <w:color w:val="auto"/>
              </w:rPr>
              <w:t>,</w:t>
            </w:r>
            <w:r w:rsidRPr="00D25DCD">
              <w:rPr>
                <w:color w:val="auto"/>
              </w:rPr>
              <w:t xml:space="preserve"> составит не менее 5 %</w:t>
            </w:r>
          </w:p>
          <w:p w14:paraId="0D694893" w14:textId="5D89C3F5" w:rsidR="00823E3A" w:rsidRPr="00D25DCD" w:rsidRDefault="00823E3A" w:rsidP="00823E3A">
            <w:pPr>
              <w:pStyle w:val="Default"/>
              <w:jc w:val="both"/>
              <w:rPr>
                <w:color w:val="auto"/>
              </w:rPr>
            </w:pPr>
            <w:r w:rsidRPr="00D25DCD">
              <w:rPr>
                <w:color w:val="auto"/>
              </w:rPr>
              <w:t>- осуществлен переход на персонифицированное финансирование, 100% обучающихся занимаются по</w:t>
            </w:r>
            <w:r w:rsidR="00D25DCD" w:rsidRPr="00D25DCD">
              <w:rPr>
                <w:color w:val="auto"/>
              </w:rPr>
              <w:t> </w:t>
            </w:r>
            <w:r w:rsidRPr="00D25DCD">
              <w:rPr>
                <w:color w:val="auto"/>
              </w:rPr>
              <w:t>ДООП с использованием сертификата учета</w:t>
            </w:r>
            <w:r w:rsidR="00CE272B" w:rsidRPr="00D25DCD">
              <w:rPr>
                <w:color w:val="auto"/>
              </w:rPr>
              <w:t>;</w:t>
            </w:r>
            <w:r w:rsidRPr="00D25DCD">
              <w:rPr>
                <w:color w:val="auto"/>
              </w:rPr>
              <w:t xml:space="preserve"> </w:t>
            </w:r>
          </w:p>
          <w:p w14:paraId="68721BA8" w14:textId="2B20F117" w:rsidR="00823E3A" w:rsidRPr="00D25DCD" w:rsidRDefault="00CE272B" w:rsidP="00823E3A">
            <w:pPr>
              <w:pStyle w:val="Default"/>
              <w:jc w:val="both"/>
              <w:rPr>
                <w:color w:val="auto"/>
              </w:rPr>
            </w:pPr>
            <w:r w:rsidRPr="00D25DCD">
              <w:rPr>
                <w:color w:val="auto"/>
              </w:rPr>
              <w:t xml:space="preserve">- </w:t>
            </w:r>
            <w:r w:rsidR="00823E3A" w:rsidRPr="00D25DCD">
              <w:rPr>
                <w:color w:val="auto"/>
              </w:rPr>
              <w:t>создана современная инфраструктура в системе дополнительного образования детей, обновлена материально-техническая база организаций</w:t>
            </w:r>
            <w:r w:rsidR="00D25DCD" w:rsidRPr="00D25DCD">
              <w:rPr>
                <w:color w:val="auto"/>
              </w:rPr>
              <w:t xml:space="preserve"> </w:t>
            </w:r>
            <w:r w:rsidR="00823E3A" w:rsidRPr="00D25DCD">
              <w:rPr>
                <w:color w:val="auto"/>
              </w:rPr>
              <w:t>дополнительного образования, отвечающая потребностям детей, их семей</w:t>
            </w:r>
            <w:r w:rsidR="00D25DCD" w:rsidRPr="00D25DCD">
              <w:rPr>
                <w:color w:val="auto"/>
              </w:rPr>
              <w:t xml:space="preserve"> </w:t>
            </w:r>
            <w:r w:rsidR="00823E3A" w:rsidRPr="00D25DCD">
              <w:rPr>
                <w:color w:val="auto"/>
              </w:rPr>
              <w:t>и реального сектора экономики региона;</w:t>
            </w:r>
          </w:p>
          <w:p w14:paraId="7C9BF39D" w14:textId="558E6D50" w:rsidR="00823E3A" w:rsidRPr="00D25DCD" w:rsidRDefault="00CE272B" w:rsidP="00823E3A">
            <w:pPr>
              <w:pStyle w:val="Default"/>
              <w:jc w:val="both"/>
              <w:rPr>
                <w:color w:val="auto"/>
              </w:rPr>
            </w:pPr>
            <w:r w:rsidRPr="00D25DCD">
              <w:rPr>
                <w:color w:val="auto"/>
              </w:rPr>
              <w:t xml:space="preserve">- </w:t>
            </w:r>
            <w:r w:rsidR="00823E3A" w:rsidRPr="00D25DCD">
              <w:rPr>
                <w:color w:val="auto"/>
              </w:rPr>
              <w:t>обучающиеся включены в программы и мероприятия ранней профориентации, обеспечивающие ознакомление с современными профессиями и профессиями будущего, им созданы условия для</w:t>
            </w:r>
            <w:r w:rsidR="00D25DCD" w:rsidRPr="00D25DCD">
              <w:rPr>
                <w:color w:val="auto"/>
              </w:rPr>
              <w:t xml:space="preserve"> </w:t>
            </w:r>
            <w:r w:rsidR="00823E3A" w:rsidRPr="00D25DCD">
              <w:rPr>
                <w:color w:val="auto"/>
              </w:rPr>
              <w:t xml:space="preserve">профессионального самоопределения и прохождения </w:t>
            </w:r>
            <w:r w:rsidR="00823E3A" w:rsidRPr="00D25DCD">
              <w:rPr>
                <w:color w:val="auto"/>
              </w:rPr>
              <w:lastRenderedPageBreak/>
              <w:t>стажировок в организациях реального сектора экономики;</w:t>
            </w:r>
          </w:p>
          <w:p w14:paraId="05DDCA58" w14:textId="0962F295" w:rsidR="00823E3A" w:rsidRPr="00D25DCD" w:rsidRDefault="00CE272B" w:rsidP="00823E3A">
            <w:pPr>
              <w:pStyle w:val="Default"/>
              <w:jc w:val="both"/>
              <w:rPr>
                <w:color w:val="auto"/>
              </w:rPr>
            </w:pPr>
            <w:r w:rsidRPr="00D25DCD">
              <w:rPr>
                <w:color w:val="auto"/>
              </w:rPr>
              <w:t xml:space="preserve">- </w:t>
            </w:r>
            <w:r w:rsidR="00823E3A" w:rsidRPr="00D25DCD">
              <w:rPr>
                <w:color w:val="auto"/>
              </w:rPr>
              <w:t>усилена воспитательная составляющая в содержании</w:t>
            </w:r>
            <w:r w:rsidR="00D25DCD" w:rsidRPr="00D25DCD">
              <w:rPr>
                <w:color w:val="auto"/>
              </w:rPr>
              <w:t xml:space="preserve"> </w:t>
            </w:r>
            <w:r w:rsidR="00823E3A" w:rsidRPr="00D25DCD">
              <w:rPr>
                <w:color w:val="auto"/>
              </w:rPr>
              <w:t>дополнительных общеобразовательных программ, которые реализуются на основе духовно-нравственных ценностей народов Российской</w:t>
            </w:r>
            <w:r w:rsidR="00D25DCD" w:rsidRPr="00D25DCD">
              <w:rPr>
                <w:color w:val="auto"/>
              </w:rPr>
              <w:t xml:space="preserve"> </w:t>
            </w:r>
            <w:r w:rsidR="00823E3A" w:rsidRPr="00D25DCD">
              <w:rPr>
                <w:color w:val="auto"/>
              </w:rPr>
              <w:t>Федерации, исторических и национально-культурных традиций;</w:t>
            </w:r>
          </w:p>
          <w:p w14:paraId="28A852A2" w14:textId="22AEFF94" w:rsidR="00823E3A" w:rsidRPr="00D25DCD" w:rsidRDefault="00CE272B" w:rsidP="00823E3A">
            <w:pPr>
              <w:pStyle w:val="Default"/>
              <w:jc w:val="both"/>
              <w:rPr>
                <w:color w:val="auto"/>
              </w:rPr>
            </w:pPr>
            <w:r w:rsidRPr="00D25DCD">
              <w:rPr>
                <w:color w:val="auto"/>
              </w:rPr>
              <w:t xml:space="preserve">- </w:t>
            </w:r>
            <w:r w:rsidR="00823E3A" w:rsidRPr="00D25DCD">
              <w:rPr>
                <w:color w:val="auto"/>
              </w:rPr>
              <w:t>создана сеть технологических кружков, школьных</w:t>
            </w:r>
            <w:r w:rsidR="00D25DCD" w:rsidRPr="00D25DCD">
              <w:rPr>
                <w:color w:val="auto"/>
              </w:rPr>
              <w:t xml:space="preserve"> </w:t>
            </w:r>
            <w:r w:rsidR="00823E3A" w:rsidRPr="00D25DCD">
              <w:rPr>
                <w:color w:val="auto"/>
              </w:rPr>
              <w:t>спортивных клубов, школьных музеев, школьных театров, школьных медиацентров;</w:t>
            </w:r>
          </w:p>
          <w:p w14:paraId="5C76E153" w14:textId="5E3231ED" w:rsidR="00823E3A" w:rsidRPr="00D25DCD" w:rsidRDefault="00CE272B" w:rsidP="00823E3A">
            <w:pPr>
              <w:pStyle w:val="Default"/>
              <w:jc w:val="both"/>
              <w:rPr>
                <w:color w:val="auto"/>
              </w:rPr>
            </w:pPr>
            <w:r w:rsidRPr="00D25DCD">
              <w:rPr>
                <w:color w:val="auto"/>
              </w:rPr>
              <w:t>- об</w:t>
            </w:r>
            <w:r w:rsidR="00823E3A" w:rsidRPr="00D25DCD">
              <w:rPr>
                <w:color w:val="auto"/>
              </w:rPr>
              <w:t>еспечено вовлечение детей, испытывающих трудности в освоении основных общеобразовательных программ, в обучение по дополнительным общеобразовательным программам, в том числе реализуемым в каникулярные периоды;</w:t>
            </w:r>
          </w:p>
          <w:p w14:paraId="57AF0A23" w14:textId="3BE3EDD6" w:rsidR="00823E3A" w:rsidRPr="00D25DCD" w:rsidRDefault="00CE272B" w:rsidP="00823E3A">
            <w:pPr>
              <w:pStyle w:val="Default"/>
              <w:jc w:val="both"/>
              <w:rPr>
                <w:color w:val="auto"/>
              </w:rPr>
            </w:pPr>
            <w:r w:rsidRPr="00D25DCD">
              <w:rPr>
                <w:color w:val="auto"/>
              </w:rPr>
              <w:t xml:space="preserve">- </w:t>
            </w:r>
            <w:r w:rsidR="00823E3A" w:rsidRPr="00D25DCD">
              <w:rPr>
                <w:color w:val="auto"/>
              </w:rPr>
              <w:t>создана и функционирует система творческих конкурсов, фестивалей, научно-практических конференций, в которых принимают участие обучающиеся, в том числе дети с ограниченными возможностями здоровья, дети-сироты и дети, оставшиеся без попечения родителей;</w:t>
            </w:r>
          </w:p>
          <w:p w14:paraId="7124CA83" w14:textId="55801149" w:rsidR="00823E3A" w:rsidRPr="00D25DCD" w:rsidRDefault="00823E3A" w:rsidP="00823E3A">
            <w:pPr>
              <w:pStyle w:val="Default"/>
              <w:jc w:val="both"/>
              <w:rPr>
                <w:color w:val="auto"/>
              </w:rPr>
            </w:pPr>
            <w:r w:rsidRPr="00D25DCD">
              <w:rPr>
                <w:color w:val="auto"/>
              </w:rPr>
              <w:t>созданы условия по регулярному проведению экскурсий для детей, включая экскурсии по историко-культурной, научно-образовательной и</w:t>
            </w:r>
            <w:r w:rsidR="00D25DCD" w:rsidRPr="00D25DCD">
              <w:rPr>
                <w:color w:val="auto"/>
              </w:rPr>
              <w:t> </w:t>
            </w:r>
            <w:r w:rsidRPr="00D25DCD">
              <w:rPr>
                <w:color w:val="auto"/>
              </w:rPr>
              <w:t xml:space="preserve">патриотической тематике; </w:t>
            </w:r>
          </w:p>
          <w:p w14:paraId="2B79EFB7" w14:textId="41285DA0" w:rsidR="00823E3A" w:rsidRPr="00D25DCD" w:rsidRDefault="00CE272B" w:rsidP="00823E3A">
            <w:pPr>
              <w:pStyle w:val="Default"/>
              <w:jc w:val="both"/>
              <w:rPr>
                <w:color w:val="auto"/>
              </w:rPr>
            </w:pPr>
            <w:r w:rsidRPr="00D25DCD">
              <w:rPr>
                <w:color w:val="auto"/>
              </w:rPr>
              <w:t xml:space="preserve">- </w:t>
            </w:r>
            <w:r w:rsidR="00823E3A" w:rsidRPr="00D25DCD">
              <w:rPr>
                <w:color w:val="auto"/>
              </w:rPr>
              <w:t>создана эффективная программа профилактики деструктивного поведения обучающихся</w:t>
            </w:r>
          </w:p>
          <w:p w14:paraId="7FEDF726" w14:textId="59A42145" w:rsidR="00823E3A" w:rsidRPr="00D25DCD" w:rsidRDefault="00900DE8" w:rsidP="00900DE8">
            <w:pPr>
              <w:pStyle w:val="Default"/>
              <w:jc w:val="both"/>
              <w:rPr>
                <w:rStyle w:val="markedcontent"/>
                <w:color w:val="auto"/>
              </w:rPr>
            </w:pPr>
            <w:r w:rsidRPr="00D25DCD">
              <w:rPr>
                <w:rStyle w:val="markedcontent"/>
                <w:color w:val="auto"/>
              </w:rPr>
              <w:t>- Доля учреждений дополнительного образования, здания которых находятся в аварийном состоянии или</w:t>
            </w:r>
            <w:r w:rsidR="00D25DCD" w:rsidRPr="00D25DCD">
              <w:rPr>
                <w:rStyle w:val="markedcontent"/>
                <w:color w:val="auto"/>
              </w:rPr>
              <w:t> </w:t>
            </w:r>
            <w:r w:rsidRPr="00D25DCD">
              <w:rPr>
                <w:rStyle w:val="markedcontent"/>
                <w:color w:val="auto"/>
              </w:rPr>
              <w:t>требуют капитального ремонта, в общем числе учреждений дополнительного образования останется на уровне 0%;</w:t>
            </w:r>
          </w:p>
          <w:p w14:paraId="148EBB54" w14:textId="77777777" w:rsidR="00D25DCD" w:rsidRPr="00D25DCD" w:rsidRDefault="00D25DCD" w:rsidP="00D25DCD">
            <w:pPr>
              <w:suppressAutoHyphens w:val="0"/>
              <w:adjustRightInd w:val="0"/>
              <w:jc w:val="both"/>
              <w:rPr>
                <w:rStyle w:val="markedcontent"/>
              </w:rPr>
            </w:pPr>
          </w:p>
          <w:p w14:paraId="34173F3A" w14:textId="14F3610C" w:rsidR="00D25DCD" w:rsidRPr="00D25DCD" w:rsidRDefault="00D25DCD" w:rsidP="00D25DCD">
            <w:pPr>
              <w:suppressAutoHyphens w:val="0"/>
              <w:adjustRightInd w:val="0"/>
              <w:jc w:val="both"/>
              <w:rPr>
                <w:rStyle w:val="markedcontent"/>
              </w:rPr>
            </w:pPr>
            <w:r w:rsidRPr="00D25DCD">
              <w:rPr>
                <w:rStyle w:val="markedcontent"/>
              </w:rPr>
              <w:t>4. Организация отдыха и оздоровления детей:</w:t>
            </w:r>
          </w:p>
          <w:p w14:paraId="7AE16A4F" w14:textId="42BC5524" w:rsidR="00D25DCD" w:rsidRPr="00D25DCD" w:rsidRDefault="00D25DCD" w:rsidP="00D25DCD">
            <w:pPr>
              <w:suppressAutoHyphens w:val="0"/>
              <w:adjustRightInd w:val="0"/>
              <w:jc w:val="both"/>
              <w:rPr>
                <w:b/>
              </w:rPr>
            </w:pPr>
            <w:r w:rsidRPr="00D25DCD">
              <w:t>- Доля обучающихся муниципальных общеобразовательных учреждений, охваченных различными видами отдыха, оздоровления и занятости, от общего числа обучающихся муниципальных общеобразовательных учреждений в возрасте от 7 до 17 лет составит 87 %.</w:t>
            </w:r>
          </w:p>
          <w:p w14:paraId="7A0156A9" w14:textId="77777777" w:rsidR="00CE272B" w:rsidRPr="00D25DCD" w:rsidRDefault="00CE272B" w:rsidP="00CE272B">
            <w:pPr>
              <w:suppressAutoHyphens w:val="0"/>
              <w:adjustRightInd w:val="0"/>
              <w:jc w:val="both"/>
              <w:rPr>
                <w:rStyle w:val="markedcontent"/>
              </w:rPr>
            </w:pPr>
          </w:p>
          <w:p w14:paraId="5A4ED7EF" w14:textId="7EE40BB9" w:rsidR="00CE272B" w:rsidRPr="00D25DCD" w:rsidRDefault="00D25DCD" w:rsidP="00CE272B">
            <w:pPr>
              <w:suppressAutoHyphens w:val="0"/>
              <w:adjustRightInd w:val="0"/>
              <w:jc w:val="both"/>
              <w:rPr>
                <w:rStyle w:val="markedcontent"/>
              </w:rPr>
            </w:pPr>
            <w:r w:rsidRPr="00D25DCD">
              <w:rPr>
                <w:rStyle w:val="markedcontent"/>
              </w:rPr>
              <w:t>5</w:t>
            </w:r>
            <w:r w:rsidR="00CE272B" w:rsidRPr="00D25DCD">
              <w:rPr>
                <w:rStyle w:val="markedcontent"/>
              </w:rPr>
              <w:t>. Развитие потенциала педагогических кадров</w:t>
            </w:r>
            <w:r w:rsidRPr="00D25DCD">
              <w:rPr>
                <w:rStyle w:val="markedcontent"/>
              </w:rPr>
              <w:t>:</w:t>
            </w:r>
          </w:p>
          <w:p w14:paraId="3C38CAD8" w14:textId="7B549016" w:rsidR="00CE272B" w:rsidRPr="00D25DCD" w:rsidRDefault="00CE272B" w:rsidP="00CE272B">
            <w:pPr>
              <w:pStyle w:val="Default"/>
              <w:jc w:val="both"/>
              <w:rPr>
                <w:color w:val="auto"/>
              </w:rPr>
            </w:pPr>
            <w:r w:rsidRPr="00D25DCD">
              <w:rPr>
                <w:color w:val="auto"/>
              </w:rPr>
              <w:t>- укомплектованность общеобразовательных организаций муниципального района педагогическими кадрами состав</w:t>
            </w:r>
            <w:r w:rsidR="005B1065" w:rsidRPr="00D25DCD">
              <w:rPr>
                <w:color w:val="auto"/>
              </w:rPr>
              <w:t>ила</w:t>
            </w:r>
            <w:r w:rsidRPr="00D25DCD">
              <w:rPr>
                <w:color w:val="auto"/>
              </w:rPr>
              <w:t xml:space="preserve"> 100%;</w:t>
            </w:r>
          </w:p>
          <w:p w14:paraId="75AEF2C5" w14:textId="737C15A8" w:rsidR="00AB0BAB" w:rsidRPr="00D25DCD" w:rsidRDefault="00CE272B" w:rsidP="004A04B6">
            <w:pPr>
              <w:pStyle w:val="Default"/>
              <w:jc w:val="both"/>
              <w:rPr>
                <w:rStyle w:val="markedcontent"/>
                <w:color w:val="auto"/>
              </w:rPr>
            </w:pPr>
            <w:r w:rsidRPr="00D25DCD">
              <w:rPr>
                <w:color w:val="auto"/>
              </w:rPr>
              <w:t>- доля педагогических работников, имеющих действующий документ о повышении квалификации</w:t>
            </w:r>
            <w:r w:rsidR="00D25DCD" w:rsidRPr="00D25DCD">
              <w:rPr>
                <w:color w:val="auto"/>
              </w:rPr>
              <w:t xml:space="preserve"> </w:t>
            </w:r>
            <w:r w:rsidRPr="00D25DCD">
              <w:rPr>
                <w:color w:val="auto"/>
              </w:rPr>
              <w:t>составит не менее 90,0 %</w:t>
            </w:r>
            <w:r w:rsidR="00D25DCD" w:rsidRPr="00D25DCD">
              <w:rPr>
                <w:color w:val="auto"/>
              </w:rPr>
              <w:t>.</w:t>
            </w:r>
          </w:p>
          <w:p w14:paraId="53A45445" w14:textId="6385B264" w:rsidR="00E75ECA" w:rsidRPr="00D25DCD" w:rsidRDefault="00BA0664" w:rsidP="001F1C88">
            <w:pPr>
              <w:suppressAutoHyphens w:val="0"/>
              <w:adjustRightInd w:val="0"/>
              <w:jc w:val="both"/>
              <w:rPr>
                <w:rStyle w:val="markedcontent"/>
              </w:rPr>
            </w:pPr>
            <w:r w:rsidRPr="00D25DCD">
              <w:rPr>
                <w:rStyle w:val="markedcontent"/>
              </w:rPr>
              <w:t>6.</w:t>
            </w:r>
            <w:r w:rsidR="00E75ECA" w:rsidRPr="00D25DCD">
              <w:rPr>
                <w:rStyle w:val="markedcontent"/>
              </w:rPr>
              <w:t xml:space="preserve"> Предоставление гарантий</w:t>
            </w:r>
            <w:r w:rsidR="00B87CC3" w:rsidRPr="00D25DCD">
              <w:rPr>
                <w:rStyle w:val="markedcontent"/>
              </w:rPr>
              <w:t xml:space="preserve"> и компенсаций</w:t>
            </w:r>
            <w:r w:rsidR="00E75ECA" w:rsidRPr="00D25DCD">
              <w:rPr>
                <w:rStyle w:val="markedcontent"/>
              </w:rPr>
              <w:t xml:space="preserve"> гражданам в области образования</w:t>
            </w:r>
            <w:r w:rsidR="00D25DCD" w:rsidRPr="00D25DCD">
              <w:rPr>
                <w:rStyle w:val="markedcontent"/>
              </w:rPr>
              <w:t>:</w:t>
            </w:r>
          </w:p>
          <w:p w14:paraId="6241B9B3" w14:textId="5686617D" w:rsidR="00FE1915" w:rsidRPr="00D25DCD" w:rsidRDefault="00FE1915" w:rsidP="001F1C88">
            <w:pPr>
              <w:suppressAutoHyphens w:val="0"/>
              <w:adjustRightInd w:val="0"/>
              <w:jc w:val="both"/>
              <w:rPr>
                <w:rStyle w:val="markedcontent"/>
              </w:rPr>
            </w:pPr>
            <w:r w:rsidRPr="00D25DCD">
              <w:rPr>
                <w:rStyle w:val="markedcontent"/>
              </w:rPr>
              <w:lastRenderedPageBreak/>
              <w:t>- Доля обучающихся, получающих финансовую поддержку, направленную на доступность получения услуги по предоставлению дошкольного и общего образования, от общего количества нуждающихся в</w:t>
            </w:r>
            <w:r w:rsidR="00D25DCD" w:rsidRPr="00D25DCD">
              <w:rPr>
                <w:rStyle w:val="markedcontent"/>
              </w:rPr>
              <w:t> </w:t>
            </w:r>
            <w:r w:rsidRPr="00D25DCD">
              <w:rPr>
                <w:rStyle w:val="markedcontent"/>
              </w:rPr>
              <w:t>предоставлении поддержки – 100%</w:t>
            </w:r>
            <w:r w:rsidR="001F1C88" w:rsidRPr="00D25DCD">
              <w:rPr>
                <w:rStyle w:val="markedcontent"/>
              </w:rPr>
              <w:t>;</w:t>
            </w:r>
          </w:p>
          <w:p w14:paraId="0E7DF1AE" w14:textId="479D966C" w:rsidR="001F1C88" w:rsidRPr="00D25DCD" w:rsidRDefault="001F1C88" w:rsidP="001F1C88">
            <w:pPr>
              <w:suppressAutoHyphens w:val="0"/>
              <w:adjustRightInd w:val="0"/>
              <w:jc w:val="both"/>
              <w:rPr>
                <w:rStyle w:val="markedcontent"/>
              </w:rPr>
            </w:pPr>
            <w:r w:rsidRPr="00D25DCD">
              <w:rPr>
                <w:rStyle w:val="markedcontent"/>
              </w:rPr>
              <w:t>- Д</w:t>
            </w:r>
            <w:r w:rsidR="00856283" w:rsidRPr="00D25DCD">
              <w:rPr>
                <w:rStyle w:val="markedcontent"/>
              </w:rPr>
              <w:t>о</w:t>
            </w:r>
            <w:r w:rsidRPr="00D25DCD">
              <w:rPr>
                <w:rStyle w:val="markedcontent"/>
              </w:rPr>
              <w:t xml:space="preserve">ля педагогов, получающих меры социальной поддержки, гарантированные законодательством </w:t>
            </w:r>
            <w:r w:rsidR="00D25DCD" w:rsidRPr="00D25DCD">
              <w:rPr>
                <w:rStyle w:val="markedcontent"/>
              </w:rPr>
              <w:t xml:space="preserve">     </w:t>
            </w:r>
            <w:r w:rsidRPr="00D25DCD">
              <w:rPr>
                <w:rStyle w:val="markedcontent"/>
              </w:rPr>
              <w:t>РФ – 100%</w:t>
            </w:r>
            <w:r w:rsidR="00D25DCD" w:rsidRPr="00D25DCD">
              <w:rPr>
                <w:rStyle w:val="markedcontent"/>
              </w:rPr>
              <w:t>.</w:t>
            </w:r>
          </w:p>
          <w:p w14:paraId="23E912F9" w14:textId="77777777" w:rsidR="00BA0664" w:rsidRPr="00D25DCD" w:rsidRDefault="00BA0664" w:rsidP="001F1C88">
            <w:pPr>
              <w:suppressAutoHyphens w:val="0"/>
              <w:adjustRightInd w:val="0"/>
              <w:jc w:val="both"/>
              <w:rPr>
                <w:rStyle w:val="markedcontent"/>
              </w:rPr>
            </w:pPr>
          </w:p>
          <w:p w14:paraId="52D77EC7" w14:textId="42C37A8C" w:rsidR="00BA0664" w:rsidRPr="00D25DCD" w:rsidRDefault="00BA0664" w:rsidP="00BA0664">
            <w:pPr>
              <w:suppressAutoHyphens w:val="0"/>
              <w:adjustRightInd w:val="0"/>
              <w:jc w:val="both"/>
              <w:rPr>
                <w:rStyle w:val="markedcontent"/>
              </w:rPr>
            </w:pPr>
            <w:r w:rsidRPr="00D25DCD">
              <w:rPr>
                <w:rStyle w:val="markedcontent"/>
              </w:rPr>
              <w:t>7. Безопасность муниципальных образовательных учреждений</w:t>
            </w:r>
            <w:r w:rsidR="00D25DCD" w:rsidRPr="00D25DCD">
              <w:rPr>
                <w:rStyle w:val="markedcontent"/>
              </w:rPr>
              <w:t>:</w:t>
            </w:r>
          </w:p>
          <w:p w14:paraId="302774C1" w14:textId="77777777" w:rsidR="00BA0664" w:rsidRPr="00D25DCD" w:rsidRDefault="00BA0664" w:rsidP="00BA0664">
            <w:pPr>
              <w:jc w:val="both"/>
              <w:rPr>
                <w:rFonts w:eastAsiaTheme="minorHAnsi"/>
                <w:lang w:eastAsia="en-US" w:bidi="yi-Hebr"/>
              </w:rPr>
            </w:pPr>
            <w:r w:rsidRPr="00D25DCD">
              <w:rPr>
                <w:rStyle w:val="markedcontent"/>
              </w:rPr>
              <w:t xml:space="preserve">- </w:t>
            </w:r>
            <w:r w:rsidRPr="00D25DCD">
              <w:rPr>
                <w:rFonts w:eastAsiaTheme="minorHAnsi"/>
                <w:lang w:eastAsia="en-US" w:bidi="yi-Hebr"/>
              </w:rPr>
              <w:t>готовность муниципальных образовательных организаций к началу очередного нового учебного года 100 %;</w:t>
            </w:r>
          </w:p>
          <w:p w14:paraId="74B6EF7E" w14:textId="77777777" w:rsidR="00BA0664" w:rsidRPr="00D25DCD" w:rsidRDefault="00BA0664" w:rsidP="00BA0664">
            <w:pPr>
              <w:jc w:val="both"/>
            </w:pPr>
            <w:r w:rsidRPr="00D25DCD">
              <w:t>- доля муниципальных образовательных организаций, в которых проведены мероприятия по установке (замене) систем автоматической пожарной сигнализации составляет 100 %;</w:t>
            </w:r>
          </w:p>
          <w:p w14:paraId="290EBDBE" w14:textId="6DB078FA" w:rsidR="00BA0664" w:rsidRPr="00D25DCD" w:rsidRDefault="00BA0664" w:rsidP="00BA0664">
            <w:pPr>
              <w:suppressAutoHyphens w:val="0"/>
              <w:adjustRightInd w:val="0"/>
              <w:jc w:val="both"/>
              <w:rPr>
                <w:rStyle w:val="markedcontent"/>
              </w:rPr>
            </w:pPr>
            <w:r w:rsidRPr="00D25DCD">
              <w:rPr>
                <w:rStyle w:val="markedcontent"/>
              </w:rPr>
              <w:t>- доля муниципальных образовательных организаций, здания которых оснащены элементами систем безопасности, в общем количестве муниципальных образовательных организаций Ванинского муниципального района Хабаровского края</w:t>
            </w:r>
            <w:r w:rsidR="00CE272B" w:rsidRPr="00D25DCD">
              <w:rPr>
                <w:rStyle w:val="markedcontent"/>
              </w:rPr>
              <w:t>.</w:t>
            </w:r>
          </w:p>
          <w:p w14:paraId="261E0582" w14:textId="77777777" w:rsidR="00CE272B" w:rsidRPr="00D25DCD" w:rsidRDefault="00CE272B" w:rsidP="00BA0664">
            <w:pPr>
              <w:suppressAutoHyphens w:val="0"/>
              <w:adjustRightInd w:val="0"/>
              <w:jc w:val="both"/>
              <w:rPr>
                <w:rStyle w:val="markedcontent"/>
              </w:rPr>
            </w:pPr>
          </w:p>
          <w:p w14:paraId="10AD5809" w14:textId="3BCD315A" w:rsidR="00345904" w:rsidRPr="00D25DCD" w:rsidRDefault="00E75ECA" w:rsidP="001F1C88">
            <w:pPr>
              <w:pStyle w:val="Default"/>
              <w:jc w:val="both"/>
              <w:rPr>
                <w:rStyle w:val="markedcontent"/>
                <w:color w:val="auto"/>
              </w:rPr>
            </w:pPr>
            <w:r w:rsidRPr="00D25DCD">
              <w:rPr>
                <w:rStyle w:val="markedcontent"/>
                <w:color w:val="auto"/>
              </w:rPr>
              <w:t>8. Организация и проведение мероприятий</w:t>
            </w:r>
            <w:r w:rsidR="005B1065" w:rsidRPr="00D25DCD">
              <w:rPr>
                <w:rStyle w:val="markedcontent"/>
                <w:color w:val="auto"/>
              </w:rPr>
              <w:t xml:space="preserve"> в сфере образования</w:t>
            </w:r>
            <w:r w:rsidR="00D25DCD" w:rsidRPr="00D25DCD">
              <w:rPr>
                <w:rStyle w:val="markedcontent"/>
                <w:color w:val="auto"/>
              </w:rPr>
              <w:t>:</w:t>
            </w:r>
          </w:p>
          <w:p w14:paraId="6517111B" w14:textId="1B20307D" w:rsidR="00AB0BAB" w:rsidRPr="00D25DCD" w:rsidRDefault="00FE1915" w:rsidP="001F1C88">
            <w:pPr>
              <w:jc w:val="both"/>
              <w:rPr>
                <w:rStyle w:val="markedcontent"/>
              </w:rPr>
            </w:pPr>
            <w:r w:rsidRPr="00D25DCD">
              <w:rPr>
                <w:rStyle w:val="markedcontent"/>
              </w:rPr>
              <w:t xml:space="preserve">- </w:t>
            </w:r>
            <w:r w:rsidR="001F1C88" w:rsidRPr="00D25DCD">
              <w:rPr>
                <w:rStyle w:val="markedcontent"/>
              </w:rPr>
              <w:t>Увеличен</w:t>
            </w:r>
            <w:r w:rsidR="005B1065" w:rsidRPr="00D25DCD">
              <w:rPr>
                <w:rStyle w:val="markedcontent"/>
              </w:rPr>
              <w:t>о</w:t>
            </w:r>
            <w:r w:rsidR="001F1C88" w:rsidRPr="00D25DCD">
              <w:rPr>
                <w:rStyle w:val="markedcontent"/>
              </w:rPr>
              <w:t xml:space="preserve"> числ</w:t>
            </w:r>
            <w:r w:rsidR="005B1065" w:rsidRPr="00D25DCD">
              <w:rPr>
                <w:rStyle w:val="markedcontent"/>
              </w:rPr>
              <w:t>о</w:t>
            </w:r>
            <w:r w:rsidR="001F1C88" w:rsidRPr="00D25DCD">
              <w:rPr>
                <w:rStyle w:val="markedcontent"/>
              </w:rPr>
              <w:t xml:space="preserve"> обучающихся и педагогов, принимающих участие в мероприятиях разного уровня.</w:t>
            </w:r>
          </w:p>
        </w:tc>
      </w:tr>
    </w:tbl>
    <w:p w14:paraId="13113E79" w14:textId="77777777" w:rsidR="00CE272B" w:rsidRDefault="00CE272B" w:rsidP="0058185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  <w:lang w:eastAsia="ru-RU"/>
        </w:rPr>
      </w:pPr>
    </w:p>
    <w:p w14:paraId="00DF24BD" w14:textId="77777777" w:rsidR="00CE272B" w:rsidRDefault="00CE272B" w:rsidP="0058185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  <w:lang w:eastAsia="ru-RU"/>
        </w:rPr>
      </w:pPr>
    </w:p>
    <w:p w14:paraId="57CA0C37" w14:textId="77777777" w:rsidR="00CE272B" w:rsidRDefault="00CE272B" w:rsidP="0058185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  <w:lang w:eastAsia="ru-RU"/>
        </w:rPr>
      </w:pPr>
    </w:p>
    <w:p w14:paraId="22588310" w14:textId="1397AD5C" w:rsidR="00CE272B" w:rsidRDefault="00CE272B" w:rsidP="0058185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  <w:lang w:eastAsia="ru-RU"/>
        </w:rPr>
      </w:pPr>
    </w:p>
    <w:p w14:paraId="3CE24E1B" w14:textId="50DB37AD" w:rsidR="00C67520" w:rsidRDefault="00C67520" w:rsidP="0058185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  <w:lang w:eastAsia="ru-RU"/>
        </w:rPr>
      </w:pPr>
    </w:p>
    <w:p w14:paraId="04F3C7D6" w14:textId="17460402" w:rsidR="00C67520" w:rsidRDefault="00C67520" w:rsidP="0058185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  <w:lang w:eastAsia="ru-RU"/>
        </w:rPr>
      </w:pPr>
    </w:p>
    <w:p w14:paraId="74147B18" w14:textId="50C334AA" w:rsidR="00C67520" w:rsidRDefault="00C67520" w:rsidP="0058185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  <w:lang w:eastAsia="ru-RU"/>
        </w:rPr>
      </w:pPr>
    </w:p>
    <w:p w14:paraId="6BC83BCA" w14:textId="7BAAB302" w:rsidR="00C67520" w:rsidRDefault="00C67520" w:rsidP="0058185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  <w:lang w:eastAsia="ru-RU"/>
        </w:rPr>
      </w:pPr>
    </w:p>
    <w:p w14:paraId="5EA25307" w14:textId="7A57CDEE" w:rsidR="00C67520" w:rsidRDefault="00C67520" w:rsidP="0058185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  <w:lang w:eastAsia="ru-RU"/>
        </w:rPr>
      </w:pPr>
    </w:p>
    <w:p w14:paraId="15842610" w14:textId="09B4FE5F" w:rsidR="004A04B6" w:rsidRDefault="004A04B6" w:rsidP="0058185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  <w:lang w:eastAsia="ru-RU"/>
        </w:rPr>
      </w:pPr>
    </w:p>
    <w:p w14:paraId="7F8F2BB8" w14:textId="328D2E4D" w:rsidR="004A04B6" w:rsidRDefault="004A04B6" w:rsidP="0058185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  <w:lang w:eastAsia="ru-RU"/>
        </w:rPr>
      </w:pPr>
    </w:p>
    <w:p w14:paraId="6D360E92" w14:textId="4DD9E5A2" w:rsidR="004A04B6" w:rsidRDefault="004A04B6" w:rsidP="0058185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  <w:lang w:eastAsia="ru-RU"/>
        </w:rPr>
      </w:pPr>
    </w:p>
    <w:p w14:paraId="3B4B5596" w14:textId="541F3E3F" w:rsidR="004A04B6" w:rsidRDefault="004A04B6" w:rsidP="0058185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  <w:lang w:eastAsia="ru-RU"/>
        </w:rPr>
      </w:pPr>
    </w:p>
    <w:p w14:paraId="4DA3E029" w14:textId="77777777" w:rsidR="004A04B6" w:rsidRDefault="004A04B6" w:rsidP="0058185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  <w:lang w:eastAsia="ru-RU"/>
        </w:rPr>
      </w:pPr>
    </w:p>
    <w:p w14:paraId="148711ED" w14:textId="77777777" w:rsidR="00C67520" w:rsidRDefault="00C67520" w:rsidP="0058185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  <w:lang w:eastAsia="ru-RU"/>
        </w:rPr>
      </w:pPr>
    </w:p>
    <w:p w14:paraId="1012D785" w14:textId="797EA142" w:rsidR="00581850" w:rsidRDefault="00581850" w:rsidP="00856283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1. </w:t>
      </w:r>
      <w:r w:rsidRPr="00E93414">
        <w:rPr>
          <w:bCs/>
          <w:sz w:val="28"/>
          <w:szCs w:val="28"/>
          <w:lang w:eastAsia="ru-RU"/>
        </w:rPr>
        <w:t>Характеристика проблемы,</w:t>
      </w:r>
      <w:r w:rsidR="00D25DCD">
        <w:rPr>
          <w:bCs/>
          <w:sz w:val="28"/>
          <w:szCs w:val="28"/>
          <w:lang w:eastAsia="ru-RU"/>
        </w:rPr>
        <w:t xml:space="preserve"> </w:t>
      </w:r>
      <w:r w:rsidRPr="00E93414">
        <w:rPr>
          <w:bCs/>
          <w:sz w:val="28"/>
          <w:szCs w:val="28"/>
          <w:lang w:eastAsia="ru-RU"/>
        </w:rPr>
        <w:t>обоснование необходимости использования</w:t>
      </w:r>
      <w:r w:rsidR="00D25DCD">
        <w:rPr>
          <w:bCs/>
          <w:sz w:val="28"/>
          <w:szCs w:val="28"/>
          <w:lang w:eastAsia="ru-RU"/>
        </w:rPr>
        <w:t xml:space="preserve"> </w:t>
      </w:r>
      <w:r w:rsidRPr="00E93414">
        <w:rPr>
          <w:bCs/>
          <w:sz w:val="28"/>
          <w:szCs w:val="28"/>
          <w:lang w:eastAsia="ru-RU"/>
        </w:rPr>
        <w:t>программно-целевого метода</w:t>
      </w:r>
    </w:p>
    <w:p w14:paraId="796C5BAD" w14:textId="77777777" w:rsidR="00922666" w:rsidRPr="006645DD" w:rsidRDefault="00922666" w:rsidP="00581850">
      <w:pPr>
        <w:widowControl w:val="0"/>
        <w:suppressAutoHyphens w:val="0"/>
        <w:autoSpaceDE w:val="0"/>
        <w:autoSpaceDN w:val="0"/>
        <w:adjustRightInd w:val="0"/>
        <w:ind w:left="1080"/>
        <w:jc w:val="center"/>
        <w:outlineLvl w:val="1"/>
        <w:rPr>
          <w:bCs/>
          <w:lang w:eastAsia="ru-RU"/>
        </w:rPr>
      </w:pPr>
    </w:p>
    <w:p w14:paraId="16E4F664" w14:textId="530BDF21" w:rsidR="00581850" w:rsidRPr="006645DD" w:rsidRDefault="00581850" w:rsidP="005818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5DD">
        <w:rPr>
          <w:rFonts w:ascii="Times New Roman" w:hAnsi="Times New Roman" w:cs="Times New Roman"/>
          <w:sz w:val="28"/>
          <w:szCs w:val="28"/>
        </w:rPr>
        <w:t xml:space="preserve">Система образования и воспитания Ванинского муниципального района </w:t>
      </w:r>
      <w:r w:rsidR="00922666">
        <w:rPr>
          <w:rFonts w:ascii="Times New Roman" w:hAnsi="Times New Roman" w:cs="Times New Roman"/>
          <w:sz w:val="28"/>
          <w:szCs w:val="28"/>
        </w:rPr>
        <w:lastRenderedPageBreak/>
        <w:t xml:space="preserve">Хабаровского края </w:t>
      </w:r>
      <w:r w:rsidRPr="006645DD">
        <w:rPr>
          <w:rFonts w:ascii="Times New Roman" w:hAnsi="Times New Roman" w:cs="Times New Roman"/>
          <w:sz w:val="28"/>
          <w:szCs w:val="28"/>
        </w:rPr>
        <w:t>по состоянию на 01 января 202</w:t>
      </w:r>
      <w:r w:rsidR="00B84C73" w:rsidRPr="006645DD">
        <w:rPr>
          <w:rFonts w:ascii="Times New Roman" w:hAnsi="Times New Roman" w:cs="Times New Roman"/>
          <w:sz w:val="28"/>
          <w:szCs w:val="28"/>
        </w:rPr>
        <w:t>3</w:t>
      </w:r>
      <w:r w:rsidRPr="006645DD">
        <w:rPr>
          <w:rFonts w:ascii="Times New Roman" w:hAnsi="Times New Roman" w:cs="Times New Roman"/>
          <w:sz w:val="28"/>
          <w:szCs w:val="28"/>
        </w:rPr>
        <w:t xml:space="preserve"> г. включает 32 образовательные организаци</w:t>
      </w:r>
      <w:r w:rsidR="00856283" w:rsidRPr="006645DD">
        <w:rPr>
          <w:rFonts w:ascii="Times New Roman" w:hAnsi="Times New Roman" w:cs="Times New Roman"/>
          <w:sz w:val="28"/>
          <w:szCs w:val="28"/>
        </w:rPr>
        <w:t>и</w:t>
      </w:r>
      <w:r w:rsidRPr="006645DD">
        <w:rPr>
          <w:rFonts w:ascii="Times New Roman" w:hAnsi="Times New Roman" w:cs="Times New Roman"/>
          <w:sz w:val="28"/>
          <w:szCs w:val="28"/>
        </w:rPr>
        <w:t xml:space="preserve"> с контингентом 7311 тысячи обучающихся и воспитанников.</w:t>
      </w:r>
    </w:p>
    <w:p w14:paraId="68CD052F" w14:textId="3205D727" w:rsidR="005C4876" w:rsidRPr="006645DD" w:rsidRDefault="005C4876" w:rsidP="005C48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5DD">
        <w:rPr>
          <w:rFonts w:ascii="Times New Roman" w:hAnsi="Times New Roman" w:cs="Times New Roman"/>
          <w:sz w:val="28"/>
          <w:szCs w:val="28"/>
        </w:rPr>
        <w:t xml:space="preserve">В целях реализации конституционного права граждан на общедоступное и бесплатное дошкольное образование в Ванинском муниципальном районе </w:t>
      </w:r>
      <w:r w:rsidR="00922666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6645DD">
        <w:rPr>
          <w:rFonts w:ascii="Times New Roman" w:hAnsi="Times New Roman" w:cs="Times New Roman"/>
          <w:sz w:val="28"/>
          <w:szCs w:val="28"/>
        </w:rPr>
        <w:t xml:space="preserve">функционирует 18 дошкольных образовательных учреждений. Из них 17 муниципальных учреждений, реализующих основную общеобразовательную программу дошкольного образования, 1 дошкольное учреждение Министерства обороны Российской Федерации, осуществляющее присмотр и уход за детьми в возрасте от 1,6 до 7 лет, а также 4 дошкольные группы при </w:t>
      </w:r>
      <w:r w:rsidR="00922666">
        <w:rPr>
          <w:rFonts w:ascii="Times New Roman" w:hAnsi="Times New Roman" w:cs="Times New Roman"/>
          <w:sz w:val="28"/>
          <w:szCs w:val="28"/>
        </w:rPr>
        <w:t>муниципальном бюджетном общеобразовательном учреждении средней общеобразовательной школ</w:t>
      </w:r>
      <w:r w:rsidR="005A2210">
        <w:rPr>
          <w:rFonts w:ascii="Times New Roman" w:hAnsi="Times New Roman" w:cs="Times New Roman"/>
          <w:sz w:val="28"/>
          <w:szCs w:val="28"/>
        </w:rPr>
        <w:t>е</w:t>
      </w:r>
      <w:r w:rsidR="00922666">
        <w:rPr>
          <w:rFonts w:ascii="Times New Roman" w:hAnsi="Times New Roman" w:cs="Times New Roman"/>
          <w:sz w:val="28"/>
          <w:szCs w:val="28"/>
        </w:rPr>
        <w:t xml:space="preserve"> сельского поселения «Поселок Монгохто» Ванинского муниципального района Хабаровского края</w:t>
      </w:r>
      <w:r w:rsidR="005A2210">
        <w:rPr>
          <w:rFonts w:ascii="Times New Roman" w:hAnsi="Times New Roman" w:cs="Times New Roman"/>
          <w:sz w:val="28"/>
          <w:szCs w:val="28"/>
        </w:rPr>
        <w:t xml:space="preserve"> (далее – МБОУ СОШ п. Монгохто)</w:t>
      </w:r>
      <w:r w:rsidRPr="006645DD">
        <w:rPr>
          <w:rFonts w:ascii="Times New Roman" w:hAnsi="Times New Roman" w:cs="Times New Roman"/>
          <w:sz w:val="28"/>
          <w:szCs w:val="28"/>
        </w:rPr>
        <w:t>. В этих учреждениях функционирует в</w:t>
      </w:r>
      <w:r w:rsidR="006645DD" w:rsidRPr="006645DD">
        <w:rPr>
          <w:rFonts w:ascii="Times New Roman" w:hAnsi="Times New Roman" w:cs="Times New Roman"/>
          <w:sz w:val="28"/>
          <w:szCs w:val="28"/>
        </w:rPr>
        <w:t> </w:t>
      </w:r>
      <w:r w:rsidRPr="006645DD">
        <w:rPr>
          <w:rFonts w:ascii="Times New Roman" w:hAnsi="Times New Roman" w:cs="Times New Roman"/>
          <w:sz w:val="28"/>
          <w:szCs w:val="28"/>
        </w:rPr>
        <w:t>общей сложности 9</w:t>
      </w:r>
      <w:r w:rsidR="00790065" w:rsidRPr="006645DD">
        <w:rPr>
          <w:rFonts w:ascii="Times New Roman" w:hAnsi="Times New Roman" w:cs="Times New Roman"/>
          <w:sz w:val="28"/>
          <w:szCs w:val="28"/>
        </w:rPr>
        <w:t>3</w:t>
      </w:r>
      <w:r w:rsidRPr="006645DD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90065" w:rsidRPr="006645DD">
        <w:rPr>
          <w:rFonts w:ascii="Times New Roman" w:hAnsi="Times New Roman" w:cs="Times New Roman"/>
          <w:sz w:val="28"/>
          <w:szCs w:val="28"/>
        </w:rPr>
        <w:t>ы</w:t>
      </w:r>
      <w:r w:rsidRPr="006645DD">
        <w:rPr>
          <w:rFonts w:ascii="Times New Roman" w:hAnsi="Times New Roman" w:cs="Times New Roman"/>
          <w:sz w:val="28"/>
          <w:szCs w:val="28"/>
        </w:rPr>
        <w:t xml:space="preserve">, которые посещают </w:t>
      </w:r>
      <w:r w:rsidR="00790065" w:rsidRPr="006645DD">
        <w:rPr>
          <w:rFonts w:ascii="Times New Roman" w:hAnsi="Times New Roman" w:cs="Times New Roman"/>
          <w:sz w:val="28"/>
          <w:szCs w:val="28"/>
        </w:rPr>
        <w:t>1546</w:t>
      </w:r>
      <w:r w:rsidRPr="006645DD">
        <w:rPr>
          <w:rFonts w:ascii="Times New Roman" w:hAnsi="Times New Roman" w:cs="Times New Roman"/>
          <w:sz w:val="28"/>
          <w:szCs w:val="28"/>
        </w:rPr>
        <w:t xml:space="preserve"> детей с общим количеством плановых мест </w:t>
      </w:r>
      <w:r w:rsidR="00DA4EBA" w:rsidRPr="006645DD">
        <w:rPr>
          <w:rFonts w:ascii="Times New Roman" w:hAnsi="Times New Roman" w:cs="Times New Roman"/>
          <w:sz w:val="28"/>
          <w:szCs w:val="28"/>
        </w:rPr>
        <w:t>–</w:t>
      </w:r>
      <w:r w:rsidRPr="006645DD">
        <w:rPr>
          <w:rFonts w:ascii="Times New Roman" w:hAnsi="Times New Roman" w:cs="Times New Roman"/>
          <w:sz w:val="28"/>
          <w:szCs w:val="28"/>
        </w:rPr>
        <w:t xml:space="preserve"> 2375</w:t>
      </w:r>
      <w:r w:rsidR="00DA4EBA" w:rsidRPr="006645DD">
        <w:rPr>
          <w:rFonts w:ascii="Times New Roman" w:hAnsi="Times New Roman" w:cs="Times New Roman"/>
          <w:sz w:val="28"/>
          <w:szCs w:val="28"/>
        </w:rPr>
        <w:t>.</w:t>
      </w:r>
    </w:p>
    <w:p w14:paraId="1C4CD862" w14:textId="06AAAEB8" w:rsidR="005C4876" w:rsidRPr="006645DD" w:rsidRDefault="006645DD" w:rsidP="005C4876">
      <w:pPr>
        <w:ind w:firstLine="709"/>
        <w:jc w:val="both"/>
        <w:rPr>
          <w:sz w:val="28"/>
          <w:szCs w:val="28"/>
        </w:rPr>
      </w:pPr>
      <w:r w:rsidRPr="006645DD">
        <w:rPr>
          <w:sz w:val="28"/>
          <w:szCs w:val="28"/>
        </w:rPr>
        <w:t>З</w:t>
      </w:r>
      <w:r w:rsidR="005C4876" w:rsidRPr="006645DD">
        <w:rPr>
          <w:sz w:val="28"/>
          <w:szCs w:val="28"/>
        </w:rPr>
        <w:t>а последние три года детское население от 1 года до 6 лет уменьшилось на 15%</w:t>
      </w:r>
      <w:r w:rsidRPr="006645DD">
        <w:rPr>
          <w:sz w:val="28"/>
          <w:szCs w:val="28"/>
        </w:rPr>
        <w:t xml:space="preserve">, как следствие </w:t>
      </w:r>
      <w:r w:rsidR="005C4876" w:rsidRPr="006645DD">
        <w:rPr>
          <w:sz w:val="28"/>
          <w:szCs w:val="28"/>
        </w:rPr>
        <w:t>отсутствует</w:t>
      </w:r>
      <w:r w:rsidRPr="006645DD">
        <w:rPr>
          <w:sz w:val="28"/>
          <w:szCs w:val="28"/>
        </w:rPr>
        <w:t xml:space="preserve"> очередность в дошкольные учреждения, </w:t>
      </w:r>
      <w:r w:rsidR="005C4876" w:rsidRPr="006645DD">
        <w:rPr>
          <w:sz w:val="28"/>
          <w:szCs w:val="28"/>
        </w:rPr>
        <w:t>увеличи</w:t>
      </w:r>
      <w:r w:rsidRPr="006645DD">
        <w:rPr>
          <w:sz w:val="28"/>
          <w:szCs w:val="28"/>
        </w:rPr>
        <w:t>вается</w:t>
      </w:r>
      <w:r w:rsidR="005C4876" w:rsidRPr="006645DD">
        <w:rPr>
          <w:sz w:val="28"/>
          <w:szCs w:val="28"/>
        </w:rPr>
        <w:t xml:space="preserve"> охват</w:t>
      </w:r>
      <w:r w:rsidR="005C4876" w:rsidRPr="006645DD">
        <w:rPr>
          <w:bCs/>
          <w:sz w:val="28"/>
          <w:szCs w:val="28"/>
        </w:rPr>
        <w:t xml:space="preserve"> детского населения дошкольным образованием</w:t>
      </w:r>
      <w:r w:rsidRPr="006645DD">
        <w:rPr>
          <w:bCs/>
          <w:sz w:val="28"/>
          <w:szCs w:val="28"/>
        </w:rPr>
        <w:t>.</w:t>
      </w:r>
      <w:r w:rsidR="005C4876" w:rsidRPr="006645DD">
        <w:rPr>
          <w:bCs/>
          <w:sz w:val="28"/>
          <w:szCs w:val="28"/>
        </w:rPr>
        <w:t xml:space="preserve"> Так, охват дошкольным образованием детей от 1 года до 6 лет увеличился </w:t>
      </w:r>
      <w:r w:rsidR="005C4876" w:rsidRPr="006645DD">
        <w:rPr>
          <w:sz w:val="28"/>
          <w:szCs w:val="28"/>
        </w:rPr>
        <w:t xml:space="preserve">с </w:t>
      </w:r>
      <w:r w:rsidR="005C4876" w:rsidRPr="006645DD">
        <w:rPr>
          <w:bCs/>
          <w:sz w:val="28"/>
          <w:szCs w:val="28"/>
        </w:rPr>
        <w:t xml:space="preserve">92, 7% в </w:t>
      </w:r>
      <w:r w:rsidR="005C4876" w:rsidRPr="006645DD">
        <w:rPr>
          <w:sz w:val="28"/>
          <w:szCs w:val="28"/>
        </w:rPr>
        <w:t xml:space="preserve">2019 г. </w:t>
      </w:r>
      <w:r w:rsidR="005C4876" w:rsidRPr="006645DD">
        <w:rPr>
          <w:bCs/>
          <w:sz w:val="28"/>
          <w:szCs w:val="28"/>
        </w:rPr>
        <w:t>до 95</w:t>
      </w:r>
      <w:r w:rsidR="00790065" w:rsidRPr="006645DD">
        <w:rPr>
          <w:bCs/>
          <w:sz w:val="28"/>
          <w:szCs w:val="28"/>
        </w:rPr>
        <w:t>,7</w:t>
      </w:r>
      <w:r w:rsidR="005C4876" w:rsidRPr="006645DD">
        <w:rPr>
          <w:bCs/>
          <w:sz w:val="28"/>
          <w:szCs w:val="28"/>
        </w:rPr>
        <w:t xml:space="preserve"> % в 202</w:t>
      </w:r>
      <w:r w:rsidR="00DA4EBA" w:rsidRPr="006645DD">
        <w:rPr>
          <w:bCs/>
          <w:sz w:val="28"/>
          <w:szCs w:val="28"/>
        </w:rPr>
        <w:t>2</w:t>
      </w:r>
      <w:r w:rsidR="005C4876" w:rsidRPr="006645DD">
        <w:rPr>
          <w:bCs/>
          <w:sz w:val="28"/>
          <w:szCs w:val="28"/>
        </w:rPr>
        <w:t xml:space="preserve"> г. Одновременно увеличивается доля детей до 3 лет, охваченных дошкольным образованием: в </w:t>
      </w:r>
      <w:r w:rsidR="005C4876" w:rsidRPr="006645DD">
        <w:rPr>
          <w:sz w:val="28"/>
          <w:szCs w:val="28"/>
        </w:rPr>
        <w:t>2019 г. 79</w:t>
      </w:r>
      <w:r w:rsidRPr="006645DD">
        <w:rPr>
          <w:sz w:val="28"/>
          <w:szCs w:val="28"/>
        </w:rPr>
        <w:t xml:space="preserve"> </w:t>
      </w:r>
      <w:r w:rsidR="005C4876" w:rsidRPr="006645DD">
        <w:rPr>
          <w:sz w:val="28"/>
          <w:szCs w:val="28"/>
        </w:rPr>
        <w:t xml:space="preserve">% от общего количества детского населения до 3 лет, в 2020 </w:t>
      </w:r>
      <w:r w:rsidRPr="006645DD">
        <w:rPr>
          <w:sz w:val="28"/>
          <w:szCs w:val="28"/>
        </w:rPr>
        <w:t>–</w:t>
      </w:r>
      <w:r w:rsidR="005C4876" w:rsidRPr="006645DD">
        <w:rPr>
          <w:sz w:val="28"/>
          <w:szCs w:val="28"/>
        </w:rPr>
        <w:t xml:space="preserve"> 80</w:t>
      </w:r>
      <w:r w:rsidRPr="006645DD">
        <w:rPr>
          <w:sz w:val="28"/>
          <w:szCs w:val="28"/>
        </w:rPr>
        <w:t xml:space="preserve"> </w:t>
      </w:r>
      <w:r w:rsidR="005C4876" w:rsidRPr="006645DD">
        <w:rPr>
          <w:sz w:val="28"/>
          <w:szCs w:val="28"/>
        </w:rPr>
        <w:t>%, а в 202</w:t>
      </w:r>
      <w:r w:rsidR="00DA4EBA" w:rsidRPr="006645DD">
        <w:rPr>
          <w:sz w:val="28"/>
          <w:szCs w:val="28"/>
        </w:rPr>
        <w:t>2</w:t>
      </w:r>
      <w:r w:rsidR="005C4876" w:rsidRPr="006645DD">
        <w:rPr>
          <w:sz w:val="28"/>
          <w:szCs w:val="28"/>
        </w:rPr>
        <w:t xml:space="preserve"> г. </w:t>
      </w:r>
      <w:r w:rsidRPr="006645DD">
        <w:rPr>
          <w:sz w:val="28"/>
          <w:szCs w:val="28"/>
        </w:rPr>
        <w:t>–</w:t>
      </w:r>
      <w:r w:rsidR="005C4876" w:rsidRPr="006645DD">
        <w:rPr>
          <w:sz w:val="28"/>
          <w:szCs w:val="28"/>
        </w:rPr>
        <w:t xml:space="preserve"> 8</w:t>
      </w:r>
      <w:r w:rsidR="00DA4EBA" w:rsidRPr="006645DD">
        <w:rPr>
          <w:sz w:val="28"/>
          <w:szCs w:val="28"/>
        </w:rPr>
        <w:t>3</w:t>
      </w:r>
      <w:r w:rsidRPr="006645DD">
        <w:rPr>
          <w:sz w:val="28"/>
          <w:szCs w:val="28"/>
        </w:rPr>
        <w:t xml:space="preserve"> </w:t>
      </w:r>
      <w:r w:rsidR="005C4876" w:rsidRPr="006645DD">
        <w:rPr>
          <w:sz w:val="28"/>
          <w:szCs w:val="28"/>
        </w:rPr>
        <w:t xml:space="preserve">%. </w:t>
      </w:r>
    </w:p>
    <w:p w14:paraId="4B15E830" w14:textId="431AE636" w:rsidR="005C4876" w:rsidRPr="006645DD" w:rsidRDefault="005C4876" w:rsidP="005C4876">
      <w:pPr>
        <w:ind w:firstLine="709"/>
        <w:jc w:val="both"/>
        <w:rPr>
          <w:sz w:val="28"/>
          <w:szCs w:val="28"/>
        </w:rPr>
      </w:pPr>
      <w:r w:rsidRPr="006645DD">
        <w:rPr>
          <w:sz w:val="28"/>
          <w:szCs w:val="28"/>
        </w:rPr>
        <w:t>Все муниципальные дошкольные образовательные учреждения реализуют программы дошкольного образования в соответствии с</w:t>
      </w:r>
      <w:r w:rsidR="006645DD" w:rsidRPr="006645DD">
        <w:rPr>
          <w:sz w:val="28"/>
          <w:szCs w:val="28"/>
        </w:rPr>
        <w:t> </w:t>
      </w:r>
      <w:r w:rsidRPr="006645DD">
        <w:rPr>
          <w:sz w:val="28"/>
          <w:szCs w:val="28"/>
        </w:rPr>
        <w:t xml:space="preserve">федеральным государственным образовательным стандартом </w:t>
      </w:r>
      <w:r w:rsidR="007468DD">
        <w:rPr>
          <w:sz w:val="28"/>
          <w:szCs w:val="28"/>
        </w:rPr>
        <w:t xml:space="preserve">(далее – ФГОС) </w:t>
      </w:r>
      <w:r w:rsidRPr="006645DD">
        <w:rPr>
          <w:sz w:val="28"/>
          <w:szCs w:val="28"/>
        </w:rPr>
        <w:t>дошкольного образования, что составляет 93 % от общего количества воспитанников детских садов Ванинского района. Не реализуется дошкольное образование в</w:t>
      </w:r>
      <w:r w:rsidR="006645DD" w:rsidRPr="006645DD">
        <w:rPr>
          <w:sz w:val="28"/>
          <w:szCs w:val="28"/>
        </w:rPr>
        <w:t> </w:t>
      </w:r>
      <w:r w:rsidRPr="006645DD">
        <w:rPr>
          <w:sz w:val="28"/>
          <w:szCs w:val="28"/>
        </w:rPr>
        <w:t>детском саду «Золотой петушок» Министерства обороны Р</w:t>
      </w:r>
      <w:r w:rsidR="00ED725B">
        <w:rPr>
          <w:sz w:val="28"/>
          <w:szCs w:val="28"/>
        </w:rPr>
        <w:t xml:space="preserve">оссийской </w:t>
      </w:r>
      <w:r w:rsidRPr="006645DD">
        <w:rPr>
          <w:sz w:val="28"/>
          <w:szCs w:val="28"/>
        </w:rPr>
        <w:t>Ф</w:t>
      </w:r>
      <w:r w:rsidR="00ED725B">
        <w:rPr>
          <w:sz w:val="28"/>
          <w:szCs w:val="28"/>
        </w:rPr>
        <w:t>едерации</w:t>
      </w:r>
      <w:r w:rsidRPr="006645DD">
        <w:rPr>
          <w:sz w:val="28"/>
          <w:szCs w:val="28"/>
        </w:rPr>
        <w:t>, так как учреждение не имеет лицензии.</w:t>
      </w:r>
    </w:p>
    <w:p w14:paraId="2279694F" w14:textId="5A130DDD" w:rsidR="005C4876" w:rsidRPr="006645DD" w:rsidRDefault="005C4876" w:rsidP="005C48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5DD">
        <w:rPr>
          <w:rFonts w:ascii="Times New Roman" w:hAnsi="Times New Roman" w:cs="Times New Roman"/>
          <w:sz w:val="28"/>
          <w:szCs w:val="28"/>
        </w:rPr>
        <w:t xml:space="preserve">Начиная с 2017 года, отсутствует очередность </w:t>
      </w:r>
      <w:r w:rsidR="006645DD" w:rsidRPr="006645DD">
        <w:rPr>
          <w:rFonts w:ascii="Times New Roman" w:hAnsi="Times New Roman" w:cs="Times New Roman"/>
          <w:sz w:val="28"/>
          <w:szCs w:val="28"/>
        </w:rPr>
        <w:t xml:space="preserve">в дошкольные учреждения </w:t>
      </w:r>
      <w:r w:rsidRPr="006645DD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6645DD" w:rsidRPr="006645DD">
        <w:rPr>
          <w:rFonts w:ascii="Times New Roman" w:hAnsi="Times New Roman" w:cs="Times New Roman"/>
          <w:sz w:val="28"/>
          <w:szCs w:val="28"/>
        </w:rPr>
        <w:t xml:space="preserve">в </w:t>
      </w:r>
      <w:r w:rsidRPr="006645DD">
        <w:rPr>
          <w:rFonts w:ascii="Times New Roman" w:hAnsi="Times New Roman" w:cs="Times New Roman"/>
          <w:sz w:val="28"/>
          <w:szCs w:val="28"/>
        </w:rPr>
        <w:t>возраст</w:t>
      </w:r>
      <w:r w:rsidR="006645DD" w:rsidRPr="006645DD">
        <w:rPr>
          <w:rFonts w:ascii="Times New Roman" w:hAnsi="Times New Roman" w:cs="Times New Roman"/>
          <w:sz w:val="28"/>
          <w:szCs w:val="28"/>
        </w:rPr>
        <w:t>е</w:t>
      </w:r>
      <w:r w:rsidRPr="006645DD">
        <w:rPr>
          <w:rFonts w:ascii="Times New Roman" w:hAnsi="Times New Roman" w:cs="Times New Roman"/>
          <w:sz w:val="28"/>
          <w:szCs w:val="28"/>
        </w:rPr>
        <w:t xml:space="preserve"> от 3 до 7 лет, а с </w:t>
      </w:r>
      <w:smartTag w:uri="urn:schemas-microsoft-com:office:smarttags" w:element="metricconverter">
        <w:smartTagPr>
          <w:attr w:name="ProductID" w:val="2019 г"/>
        </w:smartTagPr>
        <w:r w:rsidRPr="006645DD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6645DD">
        <w:rPr>
          <w:rFonts w:ascii="Times New Roman" w:hAnsi="Times New Roman" w:cs="Times New Roman"/>
          <w:sz w:val="28"/>
          <w:szCs w:val="28"/>
        </w:rPr>
        <w:t>. достигнута 100 % доступность дошкольного образования для детей в возрасте от 2 мес</w:t>
      </w:r>
      <w:r w:rsidR="006645DD" w:rsidRPr="006645DD">
        <w:rPr>
          <w:rFonts w:ascii="Times New Roman" w:hAnsi="Times New Roman" w:cs="Times New Roman"/>
          <w:sz w:val="28"/>
          <w:szCs w:val="28"/>
        </w:rPr>
        <w:t xml:space="preserve">яцев        </w:t>
      </w:r>
      <w:r w:rsidRPr="006645DD">
        <w:rPr>
          <w:rFonts w:ascii="Times New Roman" w:hAnsi="Times New Roman" w:cs="Times New Roman"/>
          <w:sz w:val="28"/>
          <w:szCs w:val="28"/>
        </w:rPr>
        <w:t xml:space="preserve"> до 3 лет. В целях реализации указанной задачи в 2018 году была открыта группа для детей от 1 года до 3 лет в </w:t>
      </w:r>
      <w:r w:rsidR="00ED725B">
        <w:rPr>
          <w:rFonts w:ascii="Times New Roman" w:hAnsi="Times New Roman" w:cs="Times New Roman"/>
          <w:sz w:val="28"/>
          <w:szCs w:val="28"/>
        </w:rPr>
        <w:t xml:space="preserve">муниципальном бюджетном дошкольном образовательном учреждении </w:t>
      </w:r>
      <w:r w:rsidRPr="006645DD">
        <w:rPr>
          <w:rFonts w:ascii="Times New Roman" w:hAnsi="Times New Roman" w:cs="Times New Roman"/>
          <w:sz w:val="28"/>
          <w:szCs w:val="28"/>
        </w:rPr>
        <w:t>детск</w:t>
      </w:r>
      <w:r w:rsidR="00ED725B">
        <w:rPr>
          <w:rFonts w:ascii="Times New Roman" w:hAnsi="Times New Roman" w:cs="Times New Roman"/>
          <w:sz w:val="28"/>
          <w:szCs w:val="28"/>
        </w:rPr>
        <w:t>ий</w:t>
      </w:r>
      <w:r w:rsidRPr="006645DD">
        <w:rPr>
          <w:rFonts w:ascii="Times New Roman" w:hAnsi="Times New Roman" w:cs="Times New Roman"/>
          <w:sz w:val="28"/>
          <w:szCs w:val="28"/>
        </w:rPr>
        <w:t xml:space="preserve"> сад «Колокольчик» Уська-Орочск</w:t>
      </w:r>
      <w:r w:rsidR="00ED725B">
        <w:rPr>
          <w:rFonts w:ascii="Times New Roman" w:hAnsi="Times New Roman" w:cs="Times New Roman"/>
          <w:sz w:val="28"/>
          <w:szCs w:val="28"/>
        </w:rPr>
        <w:t>ого сельского поселения Ванинского муниципального района Хабаровского края</w:t>
      </w:r>
      <w:r w:rsidRPr="006645DD">
        <w:rPr>
          <w:rFonts w:ascii="Times New Roman" w:hAnsi="Times New Roman" w:cs="Times New Roman"/>
          <w:sz w:val="28"/>
          <w:szCs w:val="28"/>
        </w:rPr>
        <w:t xml:space="preserve">, в </w:t>
      </w:r>
      <w:smartTag w:uri="urn:schemas-microsoft-com:office:smarttags" w:element="metricconverter">
        <w:smartTagPr>
          <w:attr w:name="ProductID" w:val="2019 г"/>
        </w:smartTagPr>
        <w:r w:rsidRPr="006645DD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6645DD">
        <w:rPr>
          <w:rFonts w:ascii="Times New Roman" w:hAnsi="Times New Roman" w:cs="Times New Roman"/>
          <w:sz w:val="28"/>
          <w:szCs w:val="28"/>
        </w:rPr>
        <w:t xml:space="preserve">. для детей от 2 мес. до 3 лет - группа в </w:t>
      </w:r>
      <w:r w:rsidR="00ED725B">
        <w:rPr>
          <w:rFonts w:ascii="Times New Roman" w:hAnsi="Times New Roman" w:cs="Times New Roman"/>
          <w:sz w:val="28"/>
          <w:szCs w:val="28"/>
        </w:rPr>
        <w:t xml:space="preserve">муниципальном бюджетном дошкольном образовательном учреждении </w:t>
      </w:r>
      <w:r w:rsidR="00ED725B" w:rsidRPr="006645DD">
        <w:rPr>
          <w:rFonts w:ascii="Times New Roman" w:hAnsi="Times New Roman" w:cs="Times New Roman"/>
          <w:sz w:val="28"/>
          <w:szCs w:val="28"/>
        </w:rPr>
        <w:t>детск</w:t>
      </w:r>
      <w:r w:rsidR="00ED725B">
        <w:rPr>
          <w:rFonts w:ascii="Times New Roman" w:hAnsi="Times New Roman" w:cs="Times New Roman"/>
          <w:sz w:val="28"/>
          <w:szCs w:val="28"/>
        </w:rPr>
        <w:t>ий</w:t>
      </w:r>
      <w:r w:rsidR="00ED725B" w:rsidRPr="006645DD">
        <w:rPr>
          <w:rFonts w:ascii="Times New Roman" w:hAnsi="Times New Roman" w:cs="Times New Roman"/>
          <w:sz w:val="28"/>
          <w:szCs w:val="28"/>
        </w:rPr>
        <w:t xml:space="preserve"> сад </w:t>
      </w:r>
      <w:r w:rsidRPr="006645DD">
        <w:rPr>
          <w:rFonts w:ascii="Times New Roman" w:hAnsi="Times New Roman" w:cs="Times New Roman"/>
          <w:sz w:val="28"/>
          <w:szCs w:val="28"/>
        </w:rPr>
        <w:t xml:space="preserve">«Сказка» </w:t>
      </w:r>
      <w:r w:rsidR="00ED725B">
        <w:rPr>
          <w:rFonts w:ascii="Times New Roman" w:hAnsi="Times New Roman" w:cs="Times New Roman"/>
          <w:sz w:val="28"/>
          <w:szCs w:val="28"/>
        </w:rPr>
        <w:t>городского поселения «Рабочий поселок</w:t>
      </w:r>
      <w:r w:rsidRPr="006645DD">
        <w:rPr>
          <w:rFonts w:ascii="Times New Roman" w:hAnsi="Times New Roman" w:cs="Times New Roman"/>
          <w:sz w:val="28"/>
          <w:szCs w:val="28"/>
        </w:rPr>
        <w:t xml:space="preserve"> Октябрьский</w:t>
      </w:r>
      <w:r w:rsidR="009D2340">
        <w:rPr>
          <w:rFonts w:ascii="Times New Roman" w:hAnsi="Times New Roman" w:cs="Times New Roman"/>
          <w:sz w:val="28"/>
          <w:szCs w:val="28"/>
        </w:rPr>
        <w:t>» Ванин</w:t>
      </w:r>
      <w:r w:rsidR="00922776">
        <w:rPr>
          <w:rFonts w:ascii="Times New Roman" w:hAnsi="Times New Roman" w:cs="Times New Roman"/>
          <w:sz w:val="28"/>
          <w:szCs w:val="28"/>
        </w:rPr>
        <w:t>ск</w:t>
      </w:r>
      <w:r w:rsidR="009D2340">
        <w:rPr>
          <w:rFonts w:ascii="Times New Roman" w:hAnsi="Times New Roman" w:cs="Times New Roman"/>
          <w:sz w:val="28"/>
          <w:szCs w:val="28"/>
        </w:rPr>
        <w:t>ого муниципального района Хабаровского края</w:t>
      </w:r>
      <w:r w:rsidRPr="006645DD">
        <w:rPr>
          <w:rFonts w:ascii="Times New Roman" w:hAnsi="Times New Roman" w:cs="Times New Roman"/>
          <w:sz w:val="28"/>
          <w:szCs w:val="28"/>
        </w:rPr>
        <w:t xml:space="preserve">, в </w:t>
      </w:r>
      <w:smartTag w:uri="urn:schemas-microsoft-com:office:smarttags" w:element="metricconverter">
        <w:smartTagPr>
          <w:attr w:name="ProductID" w:val="2019 г"/>
        </w:smartTagPr>
        <w:r w:rsidRPr="006645DD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6645DD">
        <w:rPr>
          <w:rFonts w:ascii="Times New Roman" w:hAnsi="Times New Roman" w:cs="Times New Roman"/>
          <w:sz w:val="28"/>
          <w:szCs w:val="28"/>
        </w:rPr>
        <w:t xml:space="preserve">. для детей от 1 года до 3 лет в детском саду </w:t>
      </w:r>
      <w:r w:rsidR="009D2340" w:rsidRPr="006645DD">
        <w:rPr>
          <w:rFonts w:ascii="Times New Roman" w:hAnsi="Times New Roman" w:cs="Times New Roman"/>
          <w:sz w:val="28"/>
          <w:szCs w:val="28"/>
        </w:rPr>
        <w:t xml:space="preserve">в </w:t>
      </w:r>
      <w:r w:rsidR="009D2340">
        <w:rPr>
          <w:rFonts w:ascii="Times New Roman" w:hAnsi="Times New Roman" w:cs="Times New Roman"/>
          <w:sz w:val="28"/>
          <w:szCs w:val="28"/>
        </w:rPr>
        <w:t xml:space="preserve">муниципальном бюджетном дошкольном образовательном учреждении </w:t>
      </w:r>
      <w:r w:rsidR="009D2340" w:rsidRPr="006645DD">
        <w:rPr>
          <w:rFonts w:ascii="Times New Roman" w:hAnsi="Times New Roman" w:cs="Times New Roman"/>
          <w:sz w:val="28"/>
          <w:szCs w:val="28"/>
        </w:rPr>
        <w:t>детск</w:t>
      </w:r>
      <w:r w:rsidR="009D2340">
        <w:rPr>
          <w:rFonts w:ascii="Times New Roman" w:hAnsi="Times New Roman" w:cs="Times New Roman"/>
          <w:sz w:val="28"/>
          <w:szCs w:val="28"/>
        </w:rPr>
        <w:t>ий</w:t>
      </w:r>
      <w:r w:rsidR="009D2340" w:rsidRPr="006645DD">
        <w:rPr>
          <w:rFonts w:ascii="Times New Roman" w:hAnsi="Times New Roman" w:cs="Times New Roman"/>
          <w:sz w:val="28"/>
          <w:szCs w:val="28"/>
        </w:rPr>
        <w:t xml:space="preserve"> сад </w:t>
      </w:r>
      <w:r w:rsidRPr="006645DD">
        <w:rPr>
          <w:rFonts w:ascii="Times New Roman" w:hAnsi="Times New Roman" w:cs="Times New Roman"/>
          <w:sz w:val="28"/>
          <w:szCs w:val="28"/>
        </w:rPr>
        <w:t xml:space="preserve">«Ручеек» </w:t>
      </w:r>
      <w:r w:rsidR="009D2340">
        <w:rPr>
          <w:rFonts w:ascii="Times New Roman" w:hAnsi="Times New Roman" w:cs="Times New Roman"/>
          <w:sz w:val="28"/>
          <w:szCs w:val="28"/>
        </w:rPr>
        <w:t>городского поселения «Рабочий поселок</w:t>
      </w:r>
      <w:r w:rsidRPr="006645DD">
        <w:rPr>
          <w:rFonts w:ascii="Times New Roman" w:hAnsi="Times New Roman" w:cs="Times New Roman"/>
          <w:sz w:val="28"/>
          <w:szCs w:val="28"/>
        </w:rPr>
        <w:t xml:space="preserve"> Ванино</w:t>
      </w:r>
      <w:r w:rsidR="009D2340">
        <w:rPr>
          <w:rFonts w:ascii="Times New Roman" w:hAnsi="Times New Roman" w:cs="Times New Roman"/>
          <w:sz w:val="28"/>
          <w:szCs w:val="28"/>
        </w:rPr>
        <w:t>» Ванинского муниципального района Хабаровского края</w:t>
      </w:r>
      <w:r w:rsidRPr="006645DD">
        <w:rPr>
          <w:rFonts w:ascii="Times New Roman" w:hAnsi="Times New Roman" w:cs="Times New Roman"/>
          <w:sz w:val="28"/>
          <w:szCs w:val="28"/>
        </w:rPr>
        <w:t>.</w:t>
      </w:r>
    </w:p>
    <w:p w14:paraId="26C9B672" w14:textId="77777777" w:rsidR="005C4876" w:rsidRPr="006645DD" w:rsidRDefault="005C4876" w:rsidP="005C4876">
      <w:pPr>
        <w:ind w:firstLine="709"/>
        <w:jc w:val="both"/>
        <w:rPr>
          <w:sz w:val="28"/>
          <w:szCs w:val="28"/>
          <w:lang w:eastAsia="ru-RU"/>
        </w:rPr>
      </w:pPr>
      <w:r w:rsidRPr="006645DD">
        <w:rPr>
          <w:sz w:val="28"/>
          <w:szCs w:val="28"/>
          <w:lang w:eastAsia="ru-RU"/>
        </w:rPr>
        <w:lastRenderedPageBreak/>
        <w:t xml:space="preserve">С целью обеспечения открытости процесса комплектования муниципальных дошкольных образовательных организаций действует электронная система учета, записи детей и комплектования групп дошкольных образовательных организаций с использованием автоматизированной информационной системы «Федеральная государственная автоматизированная система доступности дошкольного образования». </w:t>
      </w:r>
    </w:p>
    <w:p w14:paraId="0E194CA7" w14:textId="77777777" w:rsidR="006645DD" w:rsidRPr="006645DD" w:rsidRDefault="005C4876" w:rsidP="005C4876">
      <w:pPr>
        <w:pStyle w:val="18"/>
        <w:ind w:firstLine="709"/>
        <w:jc w:val="both"/>
        <w:rPr>
          <w:sz w:val="28"/>
          <w:szCs w:val="28"/>
        </w:rPr>
      </w:pPr>
      <w:r w:rsidRPr="006645DD">
        <w:rPr>
          <w:sz w:val="28"/>
          <w:szCs w:val="28"/>
        </w:rPr>
        <w:t>С 2022 года через личный кабинет на портале государственных услуг, родители (законные представители) получили возможность оформить компенсацию части родительской платы за присмотр и уход за детьми в</w:t>
      </w:r>
      <w:r w:rsidR="006645DD" w:rsidRPr="006645DD">
        <w:rPr>
          <w:sz w:val="28"/>
          <w:szCs w:val="28"/>
        </w:rPr>
        <w:t> </w:t>
      </w:r>
      <w:r w:rsidRPr="006645DD">
        <w:rPr>
          <w:sz w:val="28"/>
          <w:szCs w:val="28"/>
        </w:rPr>
        <w:t xml:space="preserve">образовательных организациях, реализующих образовательную программу дошкольного образования. </w:t>
      </w:r>
    </w:p>
    <w:p w14:paraId="2368F67A" w14:textId="37DCF27D" w:rsidR="005C4876" w:rsidRPr="006645DD" w:rsidRDefault="005C4876" w:rsidP="005C4876">
      <w:pPr>
        <w:pStyle w:val="18"/>
        <w:ind w:firstLine="709"/>
        <w:jc w:val="both"/>
        <w:rPr>
          <w:sz w:val="28"/>
          <w:szCs w:val="28"/>
        </w:rPr>
      </w:pPr>
      <w:r w:rsidRPr="006645DD">
        <w:rPr>
          <w:sz w:val="28"/>
          <w:szCs w:val="28"/>
        </w:rPr>
        <w:t>В целях социальной поддержки семей, имеющих детей дошкольного возраста, предоставляется компенсация части родительской платы, по</w:t>
      </w:r>
      <w:r w:rsidR="006645DD" w:rsidRPr="006645DD">
        <w:rPr>
          <w:sz w:val="28"/>
          <w:szCs w:val="28"/>
        </w:rPr>
        <w:t> </w:t>
      </w:r>
      <w:r w:rsidRPr="006645DD">
        <w:rPr>
          <w:sz w:val="28"/>
          <w:szCs w:val="28"/>
        </w:rPr>
        <w:t>состоянию на 1 января 2022 г. её получали родители 1581 ребенка. В</w:t>
      </w:r>
      <w:r w:rsidR="006645DD" w:rsidRPr="006645DD">
        <w:rPr>
          <w:sz w:val="28"/>
          <w:szCs w:val="28"/>
        </w:rPr>
        <w:t> </w:t>
      </w:r>
      <w:r w:rsidRPr="006645DD">
        <w:rPr>
          <w:sz w:val="28"/>
          <w:szCs w:val="28"/>
        </w:rPr>
        <w:t xml:space="preserve">соответствии с п. 3 ст. 65 Федерального закона РФ от 29.12.2012 г. </w:t>
      </w:r>
      <w:r w:rsidR="006645DD" w:rsidRPr="006645DD">
        <w:rPr>
          <w:sz w:val="28"/>
          <w:szCs w:val="28"/>
        </w:rPr>
        <w:t xml:space="preserve">                    </w:t>
      </w:r>
      <w:r w:rsidRPr="006645DD">
        <w:rPr>
          <w:sz w:val="28"/>
          <w:szCs w:val="28"/>
        </w:rPr>
        <w:t>№ 273-ФЗ «Об образовании в Российской Федерации» не оплачивают детский сад 9 родителей детей - инвалидов, 26 опекаемых. Еще 62 человека воспользовались правом оплаты за счет средств материнского капитала. В</w:t>
      </w:r>
      <w:r w:rsidR="006645DD" w:rsidRPr="006645DD">
        <w:rPr>
          <w:sz w:val="28"/>
          <w:szCs w:val="28"/>
        </w:rPr>
        <w:t> </w:t>
      </w:r>
      <w:r w:rsidRPr="006645DD">
        <w:rPr>
          <w:sz w:val="28"/>
          <w:szCs w:val="28"/>
        </w:rPr>
        <w:t>соответствии с нормативным актом размер родительской платы снижен для 251 семьи, из них 8 относятся к категории «малоимущие семьи» (плата снижена на 20</w:t>
      </w:r>
      <w:r w:rsidR="006645DD" w:rsidRPr="006645DD">
        <w:rPr>
          <w:sz w:val="28"/>
          <w:szCs w:val="28"/>
        </w:rPr>
        <w:t xml:space="preserve"> </w:t>
      </w:r>
      <w:r w:rsidRPr="006645DD">
        <w:rPr>
          <w:sz w:val="28"/>
          <w:szCs w:val="28"/>
        </w:rPr>
        <w:t>%), 243 детей – к категории «многодетные семьи» (оплата снижена на 50</w:t>
      </w:r>
      <w:r w:rsidR="006645DD" w:rsidRPr="006645DD">
        <w:rPr>
          <w:sz w:val="28"/>
          <w:szCs w:val="28"/>
        </w:rPr>
        <w:t xml:space="preserve"> </w:t>
      </w:r>
      <w:r w:rsidRPr="006645DD">
        <w:rPr>
          <w:sz w:val="28"/>
          <w:szCs w:val="28"/>
        </w:rPr>
        <w:t>%). Предусмотренные льготы являются существенной поддержкой для многих семей и гарантируют доступность дошкольного образования.</w:t>
      </w:r>
    </w:p>
    <w:p w14:paraId="46C780E3" w14:textId="0592E633" w:rsidR="00CE272B" w:rsidRPr="006645DD" w:rsidRDefault="005C4876" w:rsidP="00E100CB">
      <w:pPr>
        <w:ind w:firstLine="709"/>
        <w:jc w:val="both"/>
        <w:rPr>
          <w:sz w:val="28"/>
          <w:szCs w:val="28"/>
          <w:lang w:eastAsia="ru-RU"/>
        </w:rPr>
      </w:pPr>
      <w:r w:rsidRPr="006645DD">
        <w:rPr>
          <w:sz w:val="28"/>
          <w:szCs w:val="28"/>
          <w:lang w:eastAsia="ru-RU"/>
        </w:rPr>
        <w:t>Организация обучения и воспитания детей с ограниченными возможностями здоровья</w:t>
      </w:r>
      <w:r w:rsidR="00EC2091">
        <w:rPr>
          <w:sz w:val="28"/>
          <w:szCs w:val="28"/>
          <w:lang w:eastAsia="ru-RU"/>
        </w:rPr>
        <w:t xml:space="preserve"> (далее – ОВЗ)</w:t>
      </w:r>
      <w:r w:rsidRPr="006645DD">
        <w:rPr>
          <w:sz w:val="28"/>
          <w:szCs w:val="28"/>
          <w:lang w:eastAsia="ru-RU"/>
        </w:rPr>
        <w:t xml:space="preserve"> и детей-инвалидов является одним </w:t>
      </w:r>
      <w:r w:rsidR="00E100CB" w:rsidRPr="006645DD">
        <w:rPr>
          <w:sz w:val="28"/>
          <w:szCs w:val="28"/>
          <w:lang w:eastAsia="ru-RU"/>
        </w:rPr>
        <w:t xml:space="preserve">                                    </w:t>
      </w:r>
      <w:r w:rsidRPr="006645DD">
        <w:rPr>
          <w:sz w:val="28"/>
          <w:szCs w:val="28"/>
          <w:lang w:eastAsia="ru-RU"/>
        </w:rPr>
        <w:t xml:space="preserve">из приоритетных направлений муниципального дошкольного образования. Ежегодно наблюдается тенденция к увеличению контингента детей </w:t>
      </w:r>
      <w:r w:rsidR="00E100CB" w:rsidRPr="006645DD">
        <w:rPr>
          <w:sz w:val="28"/>
          <w:szCs w:val="28"/>
          <w:lang w:eastAsia="ru-RU"/>
        </w:rPr>
        <w:t xml:space="preserve">                        </w:t>
      </w:r>
      <w:r w:rsidRPr="006645DD">
        <w:rPr>
          <w:sz w:val="28"/>
          <w:szCs w:val="28"/>
          <w:lang w:eastAsia="ru-RU"/>
        </w:rPr>
        <w:t>с ограниченными возможностями здоровья, нуждающихся в предоставлении специального (коррекционного) образования в дошкольных образовательных орга</w:t>
      </w:r>
      <w:r w:rsidR="00790065" w:rsidRPr="006645DD">
        <w:rPr>
          <w:sz w:val="28"/>
          <w:szCs w:val="28"/>
          <w:lang w:eastAsia="ru-RU"/>
        </w:rPr>
        <w:t>низациях. Так, с 2019 г. по 2022</w:t>
      </w:r>
      <w:r w:rsidRPr="006645DD">
        <w:rPr>
          <w:sz w:val="28"/>
          <w:szCs w:val="28"/>
          <w:lang w:eastAsia="ru-RU"/>
        </w:rPr>
        <w:t xml:space="preserve"> г. число детей с ограниченными возможностями здоровья выросло с 203 (11%) детей с ОВЗ до 2</w:t>
      </w:r>
      <w:r w:rsidR="00790065" w:rsidRPr="006645DD">
        <w:rPr>
          <w:sz w:val="28"/>
          <w:szCs w:val="28"/>
          <w:lang w:eastAsia="ru-RU"/>
        </w:rPr>
        <w:t>69</w:t>
      </w:r>
      <w:r w:rsidRPr="006645DD">
        <w:rPr>
          <w:sz w:val="28"/>
          <w:szCs w:val="28"/>
          <w:lang w:eastAsia="ru-RU"/>
        </w:rPr>
        <w:t xml:space="preserve"> (1</w:t>
      </w:r>
      <w:r w:rsidR="00790065" w:rsidRPr="006645DD">
        <w:rPr>
          <w:sz w:val="28"/>
          <w:szCs w:val="28"/>
          <w:lang w:eastAsia="ru-RU"/>
        </w:rPr>
        <w:t>7</w:t>
      </w:r>
      <w:r w:rsidRPr="006645DD">
        <w:rPr>
          <w:sz w:val="28"/>
          <w:szCs w:val="28"/>
          <w:lang w:eastAsia="ru-RU"/>
        </w:rPr>
        <w:t>%).</w:t>
      </w:r>
    </w:p>
    <w:p w14:paraId="0CC46F9B" w14:textId="7B1714A2" w:rsidR="00E100CB" w:rsidRPr="006645DD" w:rsidRDefault="002A1AD9" w:rsidP="00E100CB">
      <w:pPr>
        <w:ind w:firstLine="709"/>
        <w:jc w:val="both"/>
        <w:rPr>
          <w:sz w:val="28"/>
          <w:szCs w:val="28"/>
        </w:rPr>
      </w:pPr>
      <w:r w:rsidRPr="006645DD">
        <w:rPr>
          <w:sz w:val="28"/>
          <w:szCs w:val="28"/>
          <w:lang w:eastAsia="ru-RU"/>
        </w:rPr>
        <w:t>Увеличение количества детей с ОВЗ связано</w:t>
      </w:r>
      <w:r w:rsidR="00E100CB" w:rsidRPr="006645DD">
        <w:rPr>
          <w:sz w:val="28"/>
          <w:szCs w:val="28"/>
          <w:lang w:eastAsia="ru-RU"/>
        </w:rPr>
        <w:t>,</w:t>
      </w:r>
      <w:r w:rsidRPr="006645DD">
        <w:rPr>
          <w:sz w:val="28"/>
          <w:szCs w:val="28"/>
          <w:lang w:eastAsia="ru-RU"/>
        </w:rPr>
        <w:t xml:space="preserve"> в том числе с развитием службы ранней помощи, ранним выявлением недостатков развития и</w:t>
      </w:r>
      <w:r w:rsidR="006645DD" w:rsidRPr="006645DD">
        <w:rPr>
          <w:sz w:val="28"/>
          <w:szCs w:val="28"/>
          <w:lang w:eastAsia="ru-RU"/>
        </w:rPr>
        <w:t> </w:t>
      </w:r>
      <w:r w:rsidRPr="006645DD">
        <w:rPr>
          <w:sz w:val="28"/>
          <w:szCs w:val="28"/>
          <w:lang w:eastAsia="ru-RU"/>
        </w:rPr>
        <w:t>открытием специализированных групп для детей среднего дошкольного возраста, тогда как ранее помощь оказывалась детям с ОВЗ, начиная со</w:t>
      </w:r>
      <w:r w:rsidR="006645DD" w:rsidRPr="006645DD">
        <w:rPr>
          <w:sz w:val="28"/>
          <w:szCs w:val="28"/>
          <w:lang w:eastAsia="ru-RU"/>
        </w:rPr>
        <w:t> </w:t>
      </w:r>
      <w:r w:rsidRPr="006645DD">
        <w:rPr>
          <w:sz w:val="28"/>
          <w:szCs w:val="28"/>
          <w:lang w:eastAsia="ru-RU"/>
        </w:rPr>
        <w:t xml:space="preserve">старшего дошкольного возраста. </w:t>
      </w:r>
      <w:r w:rsidRPr="006645DD">
        <w:rPr>
          <w:sz w:val="28"/>
          <w:szCs w:val="28"/>
        </w:rPr>
        <w:t>В 2022 г. впервые в районе открыта группа компенсирующей направленности для детей с умственной отсталостью</w:t>
      </w:r>
      <w:r w:rsidR="00E100CB" w:rsidRPr="006645DD">
        <w:rPr>
          <w:sz w:val="28"/>
          <w:szCs w:val="28"/>
        </w:rPr>
        <w:t>.</w:t>
      </w:r>
      <w:r w:rsidR="005C4876" w:rsidRPr="006645DD">
        <w:rPr>
          <w:sz w:val="28"/>
          <w:szCs w:val="28"/>
          <w:lang w:eastAsia="ru-RU"/>
        </w:rPr>
        <w:t xml:space="preserve"> </w:t>
      </w:r>
      <w:r w:rsidR="00E100CB" w:rsidRPr="006645DD">
        <w:rPr>
          <w:sz w:val="28"/>
          <w:szCs w:val="28"/>
        </w:rPr>
        <w:t xml:space="preserve">Количество компенсирующих (логопедических) групп для детей с тяжелыми нарушениями речи увеличилось с 7 до 10. Кроме того, исходя из потребности, в тех дошкольных учреждениях, где нет возможности открыть компенсирующие группы, </w:t>
      </w:r>
      <w:r w:rsidR="00CE272B" w:rsidRPr="006645DD">
        <w:rPr>
          <w:sz w:val="28"/>
          <w:szCs w:val="28"/>
        </w:rPr>
        <w:t>ф</w:t>
      </w:r>
      <w:r w:rsidR="00E100CB" w:rsidRPr="006645DD">
        <w:rPr>
          <w:sz w:val="28"/>
          <w:szCs w:val="28"/>
        </w:rPr>
        <w:t>ункционируют группы комбинированной направленности. В 2022 году их количество увеличилось с 12 до 18 групп. В</w:t>
      </w:r>
      <w:r w:rsidR="006645DD" w:rsidRPr="006645DD">
        <w:rPr>
          <w:sz w:val="28"/>
          <w:szCs w:val="28"/>
        </w:rPr>
        <w:t> </w:t>
      </w:r>
      <w:r w:rsidR="00E100CB" w:rsidRPr="006645DD">
        <w:rPr>
          <w:sz w:val="28"/>
          <w:szCs w:val="28"/>
        </w:rPr>
        <w:t xml:space="preserve">2021- 2022 г. решены вопросы с кадрами учителей-логопедов в селах </w:t>
      </w:r>
      <w:r w:rsidR="00E100CB" w:rsidRPr="006645DD">
        <w:rPr>
          <w:sz w:val="28"/>
          <w:szCs w:val="28"/>
        </w:rPr>
        <w:lastRenderedPageBreak/>
        <w:t xml:space="preserve">Кенада, Уська-Орочская, </w:t>
      </w:r>
      <w:r w:rsidR="00E100CB" w:rsidRPr="006645DD">
        <w:rPr>
          <w:sz w:val="28"/>
          <w:szCs w:val="28"/>
          <w:lang w:eastAsia="ru-RU"/>
        </w:rPr>
        <w:t>Датта, Тулучи</w:t>
      </w:r>
      <w:r w:rsidR="00E100CB" w:rsidRPr="006645DD">
        <w:rPr>
          <w:sz w:val="28"/>
          <w:szCs w:val="28"/>
        </w:rPr>
        <w:t xml:space="preserve">. Ранее у детей этих поселений не было возможности получать помощь логопеда непосредственно в детском саду. </w:t>
      </w:r>
    </w:p>
    <w:p w14:paraId="66FA3325" w14:textId="513727B2" w:rsidR="00E100CB" w:rsidRPr="006645DD" w:rsidRDefault="00E100CB" w:rsidP="00E100CB">
      <w:pPr>
        <w:ind w:firstLine="709"/>
        <w:jc w:val="both"/>
        <w:rPr>
          <w:sz w:val="28"/>
          <w:szCs w:val="28"/>
          <w:lang w:eastAsia="ru-RU"/>
        </w:rPr>
      </w:pPr>
      <w:r w:rsidRPr="006645DD">
        <w:rPr>
          <w:sz w:val="28"/>
          <w:szCs w:val="28"/>
          <w:lang w:eastAsia="ru-RU"/>
        </w:rPr>
        <w:t>Увеличилось количество детей-инвалидов, посещающих дошкольные учреждения с 9 чел. в 2021 г. до 14 чел. в 2022 г.</w:t>
      </w:r>
      <w:r w:rsidR="006645DD" w:rsidRPr="006645DD">
        <w:rPr>
          <w:sz w:val="28"/>
          <w:szCs w:val="28"/>
          <w:lang w:eastAsia="ru-RU"/>
        </w:rPr>
        <w:t xml:space="preserve"> Т</w:t>
      </w:r>
      <w:r w:rsidRPr="006645DD">
        <w:rPr>
          <w:sz w:val="28"/>
          <w:szCs w:val="28"/>
          <w:lang w:eastAsia="ru-RU"/>
        </w:rPr>
        <w:t>ак</w:t>
      </w:r>
      <w:r w:rsidR="00985898" w:rsidRPr="006645DD">
        <w:rPr>
          <w:sz w:val="28"/>
          <w:szCs w:val="28"/>
          <w:lang w:eastAsia="ru-RU"/>
        </w:rPr>
        <w:t>им</w:t>
      </w:r>
      <w:r w:rsidRPr="006645DD">
        <w:rPr>
          <w:sz w:val="28"/>
          <w:szCs w:val="28"/>
          <w:lang w:eastAsia="ru-RU"/>
        </w:rPr>
        <w:t xml:space="preserve"> </w:t>
      </w:r>
      <w:r w:rsidR="00985898" w:rsidRPr="006645DD">
        <w:rPr>
          <w:sz w:val="28"/>
          <w:szCs w:val="28"/>
          <w:lang w:eastAsia="ru-RU"/>
        </w:rPr>
        <w:t>образом в районе</w:t>
      </w:r>
      <w:r w:rsidRPr="006645DD">
        <w:rPr>
          <w:sz w:val="28"/>
          <w:szCs w:val="28"/>
          <w:lang w:eastAsia="ru-RU"/>
        </w:rPr>
        <w:t xml:space="preserve"> созданы условия для развития </w:t>
      </w:r>
      <w:r w:rsidR="00EE511B" w:rsidRPr="006645DD">
        <w:rPr>
          <w:sz w:val="28"/>
          <w:szCs w:val="28"/>
          <w:lang w:eastAsia="ru-RU"/>
        </w:rPr>
        <w:t>инклюзивного образования</w:t>
      </w:r>
      <w:r w:rsidRPr="006645DD">
        <w:rPr>
          <w:sz w:val="28"/>
          <w:szCs w:val="28"/>
          <w:lang w:eastAsia="ru-RU"/>
        </w:rPr>
        <w:t xml:space="preserve">. </w:t>
      </w:r>
    </w:p>
    <w:p w14:paraId="2789083B" w14:textId="6E66B1C7" w:rsidR="005C4876" w:rsidRPr="006645DD" w:rsidRDefault="005C4876" w:rsidP="005C4876">
      <w:pPr>
        <w:ind w:firstLine="709"/>
        <w:jc w:val="both"/>
        <w:rPr>
          <w:sz w:val="28"/>
          <w:szCs w:val="28"/>
        </w:rPr>
      </w:pPr>
      <w:r w:rsidRPr="006645DD">
        <w:rPr>
          <w:sz w:val="28"/>
          <w:szCs w:val="28"/>
        </w:rPr>
        <w:t>Для повышения компетентности родителей (законных представителей), дети которых по тем или иным причинам не посещают дошкольные учреждения, организованы консультативные пункты. С 2017 по 202</w:t>
      </w:r>
      <w:r w:rsidR="00DA4EBA" w:rsidRPr="006645DD">
        <w:rPr>
          <w:sz w:val="28"/>
          <w:szCs w:val="28"/>
        </w:rPr>
        <w:t>2</w:t>
      </w:r>
      <w:r w:rsidRPr="006645DD">
        <w:rPr>
          <w:sz w:val="28"/>
          <w:szCs w:val="28"/>
        </w:rPr>
        <w:t xml:space="preserve"> г. их</w:t>
      </w:r>
      <w:r w:rsidR="006645DD" w:rsidRPr="006645DD">
        <w:rPr>
          <w:sz w:val="28"/>
          <w:szCs w:val="28"/>
        </w:rPr>
        <w:t> </w:t>
      </w:r>
      <w:r w:rsidRPr="006645DD">
        <w:rPr>
          <w:sz w:val="28"/>
          <w:szCs w:val="28"/>
        </w:rPr>
        <w:t xml:space="preserve">количество выросло от одного до десяти, с каждым годом их услугами пользуется все больше родителей. </w:t>
      </w:r>
    </w:p>
    <w:p w14:paraId="4F0D8797" w14:textId="21E82FF3" w:rsidR="005C4876" w:rsidRPr="006645DD" w:rsidRDefault="005C4876" w:rsidP="005C48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5DD">
        <w:rPr>
          <w:rFonts w:ascii="Times New Roman" w:hAnsi="Times New Roman" w:cs="Times New Roman"/>
          <w:sz w:val="28"/>
          <w:szCs w:val="28"/>
        </w:rPr>
        <w:t>В дошкольных образовательных учреждениях по состоянию на 01</w:t>
      </w:r>
      <w:r w:rsidR="002749C3">
        <w:rPr>
          <w:rFonts w:ascii="Times New Roman" w:hAnsi="Times New Roman" w:cs="Times New Roman"/>
          <w:sz w:val="28"/>
          <w:szCs w:val="28"/>
        </w:rPr>
        <w:t> </w:t>
      </w:r>
      <w:r w:rsidRPr="006645DD">
        <w:rPr>
          <w:rFonts w:ascii="Times New Roman" w:hAnsi="Times New Roman" w:cs="Times New Roman"/>
          <w:sz w:val="28"/>
          <w:szCs w:val="28"/>
        </w:rPr>
        <w:t>января 202</w:t>
      </w:r>
      <w:r w:rsidR="00DA4EBA" w:rsidRPr="006645DD">
        <w:rPr>
          <w:rFonts w:ascii="Times New Roman" w:hAnsi="Times New Roman" w:cs="Times New Roman"/>
          <w:sz w:val="28"/>
          <w:szCs w:val="28"/>
        </w:rPr>
        <w:t>3</w:t>
      </w:r>
      <w:r w:rsidRPr="006645DD">
        <w:rPr>
          <w:rFonts w:ascii="Times New Roman" w:hAnsi="Times New Roman" w:cs="Times New Roman"/>
          <w:sz w:val="28"/>
          <w:szCs w:val="28"/>
        </w:rPr>
        <w:t xml:space="preserve"> г. трудится 471 чел. Из них административных работников – 17 чел., педагогического персонала - 175 чел., в том числе 132 воспитателя, младших воспитателей и помощников воспитателей – 104 чел., обслуживающего персонала - 167 чел.</w:t>
      </w:r>
      <w:r w:rsidR="00985898" w:rsidRPr="006645DD">
        <w:rPr>
          <w:rFonts w:ascii="Times New Roman" w:hAnsi="Times New Roman" w:cs="Times New Roman"/>
          <w:sz w:val="28"/>
          <w:szCs w:val="28"/>
        </w:rPr>
        <w:t xml:space="preserve"> В 2022 году впервые в штатном расписании появились два дефектолога.</w:t>
      </w:r>
    </w:p>
    <w:p w14:paraId="5517829F" w14:textId="77777777" w:rsidR="005C4876" w:rsidRPr="00243493" w:rsidRDefault="005C4876" w:rsidP="005C48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166">
        <w:rPr>
          <w:rFonts w:ascii="Times New Roman" w:hAnsi="Times New Roman" w:cs="Times New Roman"/>
          <w:sz w:val="28"/>
          <w:szCs w:val="28"/>
        </w:rPr>
        <w:t xml:space="preserve">Вместе с тем, в работе с педагогическими кадрами системы </w:t>
      </w:r>
      <w:r w:rsidRPr="00243493">
        <w:rPr>
          <w:rFonts w:ascii="Times New Roman" w:hAnsi="Times New Roman" w:cs="Times New Roman"/>
          <w:sz w:val="28"/>
          <w:szCs w:val="28"/>
        </w:rPr>
        <w:t>дошкольного образования края имеется ряд проблем. В частности, нехватка педагогических кадров: воспитателей и узких специалистов. Высока потребность в педагогах-психологах</w:t>
      </w:r>
      <w:r w:rsidR="00985898" w:rsidRPr="00243493">
        <w:rPr>
          <w:rFonts w:ascii="Times New Roman" w:hAnsi="Times New Roman" w:cs="Times New Roman"/>
          <w:sz w:val="28"/>
          <w:szCs w:val="28"/>
        </w:rPr>
        <w:t>, дефектологах</w:t>
      </w:r>
      <w:r w:rsidRPr="00243493">
        <w:rPr>
          <w:rFonts w:ascii="Times New Roman" w:hAnsi="Times New Roman" w:cs="Times New Roman"/>
          <w:sz w:val="28"/>
          <w:szCs w:val="28"/>
        </w:rPr>
        <w:t>. Эта проблема решается руководителями за счет внутреннего совместительства сотрудников, прохождения переподготовки педагогов</w:t>
      </w:r>
      <w:r w:rsidR="00985898" w:rsidRPr="00243493">
        <w:rPr>
          <w:rFonts w:ascii="Times New Roman" w:hAnsi="Times New Roman" w:cs="Times New Roman"/>
          <w:sz w:val="28"/>
          <w:szCs w:val="28"/>
        </w:rPr>
        <w:t>.</w:t>
      </w:r>
      <w:r w:rsidRPr="0024349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75352D6" w14:textId="103CF3EE" w:rsidR="007468DD" w:rsidRPr="00243493" w:rsidRDefault="00581850" w:rsidP="00581850">
      <w:pPr>
        <w:pStyle w:val="18"/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 xml:space="preserve">В систему общего образования входит 11 средних общеобразовательных организаций, 1 основная школа и вечерняя школа </w:t>
      </w:r>
      <w:r w:rsidR="005A2210">
        <w:rPr>
          <w:sz w:val="28"/>
          <w:szCs w:val="28"/>
        </w:rPr>
        <w:t>на базе</w:t>
      </w:r>
      <w:r w:rsidRPr="00243493">
        <w:rPr>
          <w:sz w:val="28"/>
          <w:szCs w:val="28"/>
        </w:rPr>
        <w:t xml:space="preserve"> </w:t>
      </w:r>
      <w:r w:rsidR="005A2210">
        <w:rPr>
          <w:sz w:val="28"/>
          <w:szCs w:val="28"/>
        </w:rPr>
        <w:t>исправительной колонии</w:t>
      </w:r>
      <w:r w:rsidRPr="00243493">
        <w:rPr>
          <w:sz w:val="28"/>
          <w:szCs w:val="28"/>
        </w:rPr>
        <w:t>. Общее количество педагогических работников составляет 302 человека, из них 251 учитель-предметника</w:t>
      </w:r>
      <w:r w:rsidR="007468DD" w:rsidRPr="00243493">
        <w:rPr>
          <w:sz w:val="28"/>
          <w:szCs w:val="28"/>
        </w:rPr>
        <w:t>.</w:t>
      </w:r>
    </w:p>
    <w:p w14:paraId="01FAF4A4" w14:textId="23F84A9E" w:rsidR="00581850" w:rsidRPr="00243493" w:rsidRDefault="00581850" w:rsidP="00581850">
      <w:pPr>
        <w:pStyle w:val="18"/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Во всех общеобразовательных организациях района обучение проходит в одну смену.</w:t>
      </w:r>
    </w:p>
    <w:p w14:paraId="1387FA1E" w14:textId="2B7C551C" w:rsidR="00581850" w:rsidRPr="00243493" w:rsidRDefault="00581850" w:rsidP="001863A7">
      <w:pPr>
        <w:pStyle w:val="aff7"/>
        <w:spacing w:line="240" w:lineRule="auto"/>
        <w:ind w:firstLine="708"/>
        <w:rPr>
          <w:sz w:val="28"/>
          <w:szCs w:val="28"/>
        </w:rPr>
      </w:pPr>
      <w:r w:rsidRPr="00243493">
        <w:rPr>
          <w:sz w:val="28"/>
          <w:szCs w:val="28"/>
        </w:rPr>
        <w:t xml:space="preserve">Обновление содержания образования в школах района осуществляется через </w:t>
      </w:r>
      <w:r w:rsidR="008317B9" w:rsidRPr="00243493">
        <w:rPr>
          <w:sz w:val="28"/>
          <w:szCs w:val="28"/>
        </w:rPr>
        <w:t>реализацию</w:t>
      </w:r>
      <w:r w:rsidRPr="00243493">
        <w:rPr>
          <w:sz w:val="28"/>
          <w:szCs w:val="28"/>
        </w:rPr>
        <w:t xml:space="preserve"> обновленных ФГОС</w:t>
      </w:r>
      <w:r w:rsidR="00DA4EBA" w:rsidRPr="00243493">
        <w:rPr>
          <w:sz w:val="28"/>
          <w:szCs w:val="28"/>
        </w:rPr>
        <w:t xml:space="preserve">. </w:t>
      </w:r>
      <w:r w:rsidR="008317B9" w:rsidRPr="00243493">
        <w:rPr>
          <w:sz w:val="28"/>
          <w:szCs w:val="28"/>
        </w:rPr>
        <w:t xml:space="preserve">С </w:t>
      </w:r>
      <w:r w:rsidR="005A2210">
        <w:rPr>
          <w:sz w:val="28"/>
          <w:szCs w:val="28"/>
        </w:rPr>
        <w:t>0</w:t>
      </w:r>
      <w:r w:rsidR="008317B9" w:rsidRPr="00243493">
        <w:rPr>
          <w:sz w:val="28"/>
          <w:szCs w:val="28"/>
        </w:rPr>
        <w:t>1 сентября 2023 г</w:t>
      </w:r>
      <w:r w:rsidR="005A2210">
        <w:rPr>
          <w:sz w:val="28"/>
          <w:szCs w:val="28"/>
        </w:rPr>
        <w:t>.</w:t>
      </w:r>
      <w:r w:rsidR="008317B9" w:rsidRPr="00243493">
        <w:rPr>
          <w:sz w:val="28"/>
          <w:szCs w:val="28"/>
        </w:rPr>
        <w:t xml:space="preserve"> по</w:t>
      </w:r>
      <w:r w:rsidR="005A2210">
        <w:rPr>
          <w:sz w:val="28"/>
          <w:szCs w:val="28"/>
        </w:rPr>
        <w:t xml:space="preserve"> </w:t>
      </w:r>
      <w:r w:rsidR="008317B9" w:rsidRPr="00243493">
        <w:rPr>
          <w:sz w:val="28"/>
          <w:szCs w:val="28"/>
        </w:rPr>
        <w:t>обновленным</w:t>
      </w:r>
      <w:r w:rsidRPr="00243493">
        <w:rPr>
          <w:sz w:val="28"/>
          <w:szCs w:val="28"/>
        </w:rPr>
        <w:t xml:space="preserve"> стандартам начального</w:t>
      </w:r>
      <w:r w:rsidR="008317B9" w:rsidRPr="00243493">
        <w:rPr>
          <w:sz w:val="28"/>
          <w:szCs w:val="28"/>
        </w:rPr>
        <w:t>,</w:t>
      </w:r>
      <w:r w:rsidRPr="00243493">
        <w:rPr>
          <w:sz w:val="28"/>
          <w:szCs w:val="28"/>
        </w:rPr>
        <w:t xml:space="preserve"> основного </w:t>
      </w:r>
      <w:r w:rsidR="008317B9" w:rsidRPr="00243493">
        <w:rPr>
          <w:sz w:val="28"/>
          <w:szCs w:val="28"/>
        </w:rPr>
        <w:t xml:space="preserve">и среднего </w:t>
      </w:r>
      <w:r w:rsidRPr="00243493">
        <w:rPr>
          <w:sz w:val="28"/>
          <w:szCs w:val="28"/>
        </w:rPr>
        <w:t xml:space="preserve">общего образования </w:t>
      </w:r>
      <w:r w:rsidR="00EC2091" w:rsidRPr="00243493">
        <w:rPr>
          <w:sz w:val="28"/>
          <w:szCs w:val="28"/>
        </w:rPr>
        <w:t>начнут работать</w:t>
      </w:r>
      <w:r w:rsidRPr="00243493">
        <w:rPr>
          <w:sz w:val="28"/>
          <w:szCs w:val="28"/>
        </w:rPr>
        <w:t xml:space="preserve"> </w:t>
      </w:r>
      <w:r w:rsidR="008317B9" w:rsidRPr="00243493">
        <w:rPr>
          <w:sz w:val="28"/>
          <w:szCs w:val="28"/>
        </w:rPr>
        <w:t>все школы района</w:t>
      </w:r>
      <w:r w:rsidR="00EC2091" w:rsidRPr="00243493">
        <w:rPr>
          <w:sz w:val="28"/>
          <w:szCs w:val="28"/>
        </w:rPr>
        <w:t>, т</w:t>
      </w:r>
      <w:r w:rsidR="001863A7" w:rsidRPr="00243493">
        <w:rPr>
          <w:sz w:val="28"/>
          <w:szCs w:val="28"/>
        </w:rPr>
        <w:t xml:space="preserve">акже </w:t>
      </w:r>
      <w:r w:rsidR="00EC2091" w:rsidRPr="00243493">
        <w:rPr>
          <w:sz w:val="28"/>
          <w:szCs w:val="28"/>
        </w:rPr>
        <w:t>начнется</w:t>
      </w:r>
      <w:r w:rsidR="001863A7" w:rsidRPr="00243493">
        <w:rPr>
          <w:sz w:val="28"/>
          <w:szCs w:val="28"/>
        </w:rPr>
        <w:t xml:space="preserve"> обучение по программам на основе единых Федеральных образовательных программ (ФОП). </w:t>
      </w:r>
    </w:p>
    <w:p w14:paraId="62930FC4" w14:textId="6BF13D32" w:rsidR="00581850" w:rsidRPr="00EE5A12" w:rsidRDefault="00581850" w:rsidP="00581850">
      <w:pPr>
        <w:ind w:firstLine="708"/>
        <w:jc w:val="both"/>
        <w:rPr>
          <w:sz w:val="28"/>
          <w:szCs w:val="28"/>
        </w:rPr>
      </w:pPr>
      <w:r w:rsidRPr="00243493">
        <w:rPr>
          <w:sz w:val="28"/>
          <w:szCs w:val="28"/>
        </w:rPr>
        <w:t xml:space="preserve">Школы района реализуют образовательные программы в сетевой форме: </w:t>
      </w:r>
      <w:r w:rsidR="00EE511B" w:rsidRPr="00243493">
        <w:rPr>
          <w:sz w:val="28"/>
          <w:szCs w:val="28"/>
        </w:rPr>
        <w:t xml:space="preserve">заключены </w:t>
      </w:r>
      <w:r w:rsidRPr="00243493">
        <w:rPr>
          <w:sz w:val="28"/>
          <w:szCs w:val="28"/>
        </w:rPr>
        <w:t xml:space="preserve">договоры о взаимодействии </w:t>
      </w:r>
      <w:r w:rsidR="005A2210">
        <w:rPr>
          <w:sz w:val="28"/>
          <w:szCs w:val="28"/>
        </w:rPr>
        <w:t xml:space="preserve">муниципального бюджетного общеобразовательного учреждения средней общеобразовательной школы № 3 городского поселения «Рабочий поселок </w:t>
      </w:r>
      <w:r w:rsidRPr="00243493">
        <w:rPr>
          <w:sz w:val="28"/>
          <w:szCs w:val="28"/>
        </w:rPr>
        <w:t>Ванино</w:t>
      </w:r>
      <w:r w:rsidR="005A2210">
        <w:rPr>
          <w:sz w:val="28"/>
          <w:szCs w:val="28"/>
        </w:rPr>
        <w:t>» Ванинского муниципального района Хабаровского края (далее – МБОУ СОШ № 3 п. Ванино)</w:t>
      </w:r>
      <w:r w:rsidR="009D2340">
        <w:rPr>
          <w:sz w:val="28"/>
          <w:szCs w:val="28"/>
        </w:rPr>
        <w:t xml:space="preserve"> с Федеральным государственным образовательным учреждением высшего образования «Комсомольский-на-Амуре государственный </w:t>
      </w:r>
      <w:r w:rsidR="009D2340" w:rsidRPr="00F43161">
        <w:rPr>
          <w:sz w:val="28"/>
          <w:szCs w:val="28"/>
        </w:rPr>
        <w:t xml:space="preserve">техническим университет», федеральным государственным бюджетным образовательным учреждением высшего образования «Тихоокеанским государственный университет», акционерным обществом </w:t>
      </w:r>
      <w:r w:rsidRPr="00F43161">
        <w:rPr>
          <w:sz w:val="28"/>
          <w:szCs w:val="28"/>
        </w:rPr>
        <w:t>«Дальтрансуголь»</w:t>
      </w:r>
      <w:r w:rsidR="00F43161">
        <w:rPr>
          <w:sz w:val="28"/>
          <w:szCs w:val="28"/>
        </w:rPr>
        <w:t>;</w:t>
      </w:r>
      <w:r w:rsidRPr="00243493">
        <w:rPr>
          <w:sz w:val="28"/>
          <w:szCs w:val="28"/>
        </w:rPr>
        <w:t xml:space="preserve"> </w:t>
      </w:r>
      <w:r w:rsidR="00F43161">
        <w:rPr>
          <w:sz w:val="28"/>
          <w:szCs w:val="28"/>
        </w:rPr>
        <w:t xml:space="preserve">муниципального бюджетного общеобразовательного учреждения средней </w:t>
      </w:r>
      <w:r w:rsidR="00F43161" w:rsidRPr="00EE5A12">
        <w:rPr>
          <w:sz w:val="28"/>
          <w:szCs w:val="28"/>
        </w:rPr>
        <w:lastRenderedPageBreak/>
        <w:t xml:space="preserve">общеобразовательной школы № 4 городского поселения «Рабочий поселок Ванино» Ванинского муниципального района Хабаровского края (далее – МБОУ СОШ № 4 п. Ванино) с государственным бюджетным образовательным учреждением </w:t>
      </w:r>
      <w:r w:rsidRPr="00EE5A12">
        <w:rPr>
          <w:sz w:val="28"/>
          <w:szCs w:val="28"/>
        </w:rPr>
        <w:t>«Ванинский межотраслевой колледж»</w:t>
      </w:r>
      <w:r w:rsidR="00F43161" w:rsidRPr="00EE5A12">
        <w:rPr>
          <w:sz w:val="28"/>
          <w:szCs w:val="28"/>
        </w:rPr>
        <w:t>;</w:t>
      </w:r>
      <w:r w:rsidRPr="00EE5A12">
        <w:rPr>
          <w:sz w:val="28"/>
          <w:szCs w:val="28"/>
        </w:rPr>
        <w:t xml:space="preserve"> МБОУ СОШ п. Монгохто </w:t>
      </w:r>
      <w:r w:rsidR="00F43161" w:rsidRPr="00EE5A12">
        <w:rPr>
          <w:sz w:val="28"/>
          <w:szCs w:val="28"/>
        </w:rPr>
        <w:t xml:space="preserve">с </w:t>
      </w:r>
      <w:r w:rsidR="00F43161" w:rsidRPr="00EE5A12">
        <w:rPr>
          <w:rStyle w:val="af1"/>
          <w:b w:val="0"/>
          <w:bCs w:val="0"/>
          <w:sz w:val="28"/>
          <w:szCs w:val="28"/>
          <w:shd w:val="clear" w:color="auto" w:fill="FFFFFF"/>
        </w:rPr>
        <w:t>муниципальным бюджетным образовательноым учреждением дополнительного образования «Детский технопарк «Кванториум»</w:t>
      </w:r>
      <w:r w:rsidRPr="00EE5A12">
        <w:rPr>
          <w:sz w:val="28"/>
          <w:szCs w:val="28"/>
        </w:rPr>
        <w:t xml:space="preserve"> г.</w:t>
      </w:r>
      <w:r w:rsidR="00F43161" w:rsidRPr="00EE5A12">
        <w:rPr>
          <w:sz w:val="28"/>
          <w:szCs w:val="28"/>
        </w:rPr>
        <w:t xml:space="preserve"> </w:t>
      </w:r>
      <w:r w:rsidRPr="00EE5A12">
        <w:rPr>
          <w:sz w:val="28"/>
          <w:szCs w:val="28"/>
        </w:rPr>
        <w:t>Комсомольск-на-Амуре</w:t>
      </w:r>
      <w:r w:rsidR="00F43161" w:rsidRPr="00EE5A12">
        <w:rPr>
          <w:sz w:val="28"/>
          <w:szCs w:val="28"/>
        </w:rPr>
        <w:t xml:space="preserve">; </w:t>
      </w:r>
      <w:r w:rsidR="008A0D82" w:rsidRPr="00EE5A12">
        <w:rPr>
          <w:sz w:val="28"/>
          <w:szCs w:val="28"/>
        </w:rPr>
        <w:t xml:space="preserve">муниципального бюджетного общеобразовательного учреждения средней общеобразовательной школы Высокогорненского городского поселения «Рабочий поселок Ванино» Ванинского муниципального района Хабаровского края </w:t>
      </w:r>
      <w:r w:rsidR="00EE028D">
        <w:rPr>
          <w:sz w:val="28"/>
          <w:szCs w:val="28"/>
        </w:rPr>
        <w:t xml:space="preserve">(далее – МБОУ СОШ п. Высокогорный) </w:t>
      </w:r>
      <w:r w:rsidR="008A0D82" w:rsidRPr="00EE5A12">
        <w:rPr>
          <w:sz w:val="28"/>
          <w:szCs w:val="28"/>
        </w:rPr>
        <w:t xml:space="preserve">с открытым акционерным обществом </w:t>
      </w:r>
      <w:r w:rsidRPr="00EE5A12">
        <w:rPr>
          <w:sz w:val="28"/>
          <w:szCs w:val="28"/>
        </w:rPr>
        <w:t>«Р</w:t>
      </w:r>
      <w:r w:rsidR="008A0D82" w:rsidRPr="00EE5A12">
        <w:rPr>
          <w:sz w:val="28"/>
          <w:szCs w:val="28"/>
        </w:rPr>
        <w:t>оссийские железные дороги</w:t>
      </w:r>
      <w:r w:rsidRPr="00EE5A12">
        <w:rPr>
          <w:sz w:val="28"/>
          <w:szCs w:val="28"/>
        </w:rPr>
        <w:t xml:space="preserve">», </w:t>
      </w:r>
      <w:r w:rsidR="00EE5A12" w:rsidRPr="00EE5A12">
        <w:rPr>
          <w:sz w:val="28"/>
          <w:szCs w:val="28"/>
        </w:rPr>
        <w:t>федеральным государственным бюджетным образовательным учреждением высшего образования «Дальневосточный государственный университет путей сообщения»</w:t>
      </w:r>
      <w:r w:rsidRPr="00EE5A12">
        <w:rPr>
          <w:sz w:val="28"/>
          <w:szCs w:val="28"/>
        </w:rPr>
        <w:t xml:space="preserve">, </w:t>
      </w:r>
      <w:r w:rsidR="00EE028D" w:rsidRPr="00EE028D">
        <w:rPr>
          <w:sz w:val="28"/>
          <w:szCs w:val="28"/>
        </w:rPr>
        <w:t>Дальневосточн</w:t>
      </w:r>
      <w:r w:rsidR="00EE028D">
        <w:rPr>
          <w:sz w:val="28"/>
          <w:szCs w:val="28"/>
        </w:rPr>
        <w:t>ой</w:t>
      </w:r>
      <w:r w:rsidR="00EE028D" w:rsidRPr="00EE028D">
        <w:rPr>
          <w:sz w:val="28"/>
          <w:szCs w:val="28"/>
        </w:rPr>
        <w:t xml:space="preserve"> детск</w:t>
      </w:r>
      <w:r w:rsidR="00EE028D">
        <w:rPr>
          <w:sz w:val="28"/>
          <w:szCs w:val="28"/>
        </w:rPr>
        <w:t>ой</w:t>
      </w:r>
      <w:r w:rsidR="00EE028D" w:rsidRPr="00EE028D">
        <w:rPr>
          <w:sz w:val="28"/>
          <w:szCs w:val="28"/>
        </w:rPr>
        <w:t xml:space="preserve"> железн</w:t>
      </w:r>
      <w:r w:rsidR="00EE028D">
        <w:rPr>
          <w:sz w:val="28"/>
          <w:szCs w:val="28"/>
        </w:rPr>
        <w:t>ой</w:t>
      </w:r>
      <w:r w:rsidR="00EE028D" w:rsidRPr="00EE028D">
        <w:rPr>
          <w:sz w:val="28"/>
          <w:szCs w:val="28"/>
        </w:rPr>
        <w:t xml:space="preserve"> дорог</w:t>
      </w:r>
      <w:r w:rsidR="00EE028D">
        <w:rPr>
          <w:sz w:val="28"/>
          <w:szCs w:val="28"/>
        </w:rPr>
        <w:t>ой</w:t>
      </w:r>
      <w:r w:rsidR="00EE028D" w:rsidRPr="00EE028D">
        <w:rPr>
          <w:sz w:val="28"/>
          <w:szCs w:val="28"/>
        </w:rPr>
        <w:t xml:space="preserve"> </w:t>
      </w:r>
      <w:r w:rsidRPr="00EE028D">
        <w:rPr>
          <w:sz w:val="28"/>
          <w:szCs w:val="28"/>
        </w:rPr>
        <w:t>г. Хабаровск</w:t>
      </w:r>
      <w:r w:rsidR="00EE028D">
        <w:rPr>
          <w:sz w:val="28"/>
          <w:szCs w:val="28"/>
        </w:rPr>
        <w:t>.</w:t>
      </w:r>
    </w:p>
    <w:p w14:paraId="3ED0ABE5" w14:textId="36D1C833" w:rsidR="00581850" w:rsidRPr="00EE5A12" w:rsidRDefault="00581850" w:rsidP="00DA4EBA">
      <w:pPr>
        <w:ind w:firstLine="708"/>
        <w:jc w:val="both"/>
        <w:rPr>
          <w:sz w:val="28"/>
          <w:szCs w:val="28"/>
        </w:rPr>
      </w:pPr>
      <w:bookmarkStart w:id="2" w:name="_Hlk88569531"/>
      <w:r w:rsidRPr="00EE5A12">
        <w:rPr>
          <w:sz w:val="28"/>
          <w:szCs w:val="28"/>
        </w:rPr>
        <w:t>На базе МБОУ СОШ п. Монгохто, МБОУ СОШ №4 п. Ванино, МБОУ СОШ №3. МБОУ СОШ п. Высокогорный</w:t>
      </w:r>
      <w:r w:rsidR="00EE028D">
        <w:rPr>
          <w:sz w:val="28"/>
          <w:szCs w:val="28"/>
        </w:rPr>
        <w:t xml:space="preserve"> и муниципального бюджетного общеобразовательного учреждения средней </w:t>
      </w:r>
      <w:r w:rsidR="00EE028D" w:rsidRPr="00EE5A12">
        <w:rPr>
          <w:sz w:val="28"/>
          <w:szCs w:val="28"/>
        </w:rPr>
        <w:t xml:space="preserve">общеобразовательной школы городского поселения «Рабочий поселок </w:t>
      </w:r>
      <w:r w:rsidR="00EE028D">
        <w:rPr>
          <w:sz w:val="28"/>
          <w:szCs w:val="28"/>
        </w:rPr>
        <w:t>Октябрьский</w:t>
      </w:r>
      <w:r w:rsidR="00EE028D" w:rsidRPr="00EE5A12">
        <w:rPr>
          <w:sz w:val="28"/>
          <w:szCs w:val="28"/>
        </w:rPr>
        <w:t xml:space="preserve">» Ванинского муниципального района Хабаровского края (далее – МБОУ СОШ п. </w:t>
      </w:r>
      <w:r w:rsidR="00EE028D">
        <w:rPr>
          <w:sz w:val="28"/>
          <w:szCs w:val="28"/>
        </w:rPr>
        <w:t>Октябрьский</w:t>
      </w:r>
      <w:r w:rsidR="00EE028D" w:rsidRPr="00EE5A12">
        <w:rPr>
          <w:sz w:val="28"/>
          <w:szCs w:val="28"/>
        </w:rPr>
        <w:t xml:space="preserve">) </w:t>
      </w:r>
      <w:r w:rsidRPr="00EE5A12">
        <w:rPr>
          <w:sz w:val="28"/>
          <w:szCs w:val="28"/>
        </w:rPr>
        <w:t xml:space="preserve"> реализуется краевой проект, направленный на развитие школьных информационно-библиотечных центров, в соответствии с которым школьная библиотека должна обеспечить доступ учащимся и педагогам к новейшим технологиям работы с информацией. </w:t>
      </w:r>
      <w:bookmarkEnd w:id="2"/>
    </w:p>
    <w:p w14:paraId="665F33ED" w14:textId="2B117553" w:rsidR="00581850" w:rsidRPr="00243493" w:rsidRDefault="005C708D" w:rsidP="00581850">
      <w:pPr>
        <w:ind w:firstLine="709"/>
        <w:jc w:val="both"/>
        <w:rPr>
          <w:sz w:val="28"/>
          <w:szCs w:val="28"/>
        </w:rPr>
      </w:pPr>
      <w:r w:rsidRPr="00EE5A12">
        <w:rPr>
          <w:sz w:val="28"/>
          <w:szCs w:val="28"/>
        </w:rPr>
        <w:t>С 2019 года</w:t>
      </w:r>
      <w:r w:rsidR="00D5270C" w:rsidRPr="00EE5A12">
        <w:rPr>
          <w:sz w:val="28"/>
          <w:szCs w:val="28"/>
        </w:rPr>
        <w:t xml:space="preserve"> </w:t>
      </w:r>
      <w:r w:rsidRPr="00EE5A12">
        <w:rPr>
          <w:sz w:val="28"/>
          <w:szCs w:val="28"/>
        </w:rPr>
        <w:t xml:space="preserve">в </w:t>
      </w:r>
      <w:r w:rsidR="00EE028D">
        <w:rPr>
          <w:sz w:val="28"/>
          <w:szCs w:val="28"/>
        </w:rPr>
        <w:t>общеобразовательных учреждениях Ванинского муниципального района</w:t>
      </w:r>
      <w:r w:rsidR="00D5270C" w:rsidRPr="00EE5A12">
        <w:rPr>
          <w:sz w:val="28"/>
          <w:szCs w:val="28"/>
        </w:rPr>
        <w:t xml:space="preserve"> </w:t>
      </w:r>
      <w:r w:rsidR="00EE028D">
        <w:rPr>
          <w:sz w:val="28"/>
          <w:szCs w:val="28"/>
        </w:rPr>
        <w:t xml:space="preserve">Хабаровского края </w:t>
      </w:r>
      <w:r w:rsidR="00D5270C" w:rsidRPr="00EE5A12">
        <w:rPr>
          <w:sz w:val="28"/>
          <w:szCs w:val="28"/>
        </w:rPr>
        <w:t>открыты</w:t>
      </w:r>
      <w:r w:rsidR="00581850" w:rsidRPr="00EE5A12">
        <w:rPr>
          <w:sz w:val="28"/>
          <w:szCs w:val="28"/>
        </w:rPr>
        <w:t xml:space="preserve"> </w:t>
      </w:r>
      <w:r w:rsidR="00B039C3" w:rsidRPr="00EE5A12">
        <w:rPr>
          <w:sz w:val="28"/>
          <w:szCs w:val="28"/>
        </w:rPr>
        <w:t>9</w:t>
      </w:r>
      <w:r w:rsidR="00D5270C" w:rsidRPr="00EE5A12">
        <w:rPr>
          <w:sz w:val="28"/>
          <w:szCs w:val="28"/>
        </w:rPr>
        <w:t xml:space="preserve"> </w:t>
      </w:r>
      <w:r w:rsidR="00581850" w:rsidRPr="00EE5A12">
        <w:rPr>
          <w:sz w:val="28"/>
          <w:szCs w:val="28"/>
        </w:rPr>
        <w:t>Центр</w:t>
      </w:r>
      <w:r w:rsidR="00D5270C" w:rsidRPr="00EE5A12">
        <w:rPr>
          <w:sz w:val="28"/>
          <w:szCs w:val="28"/>
        </w:rPr>
        <w:t>ов</w:t>
      </w:r>
      <w:r w:rsidR="00581850" w:rsidRPr="00EE5A12">
        <w:rPr>
          <w:sz w:val="28"/>
          <w:szCs w:val="28"/>
        </w:rPr>
        <w:t xml:space="preserve"> образования</w:t>
      </w:r>
      <w:r w:rsidR="00D5270C" w:rsidRPr="00EE5A12">
        <w:rPr>
          <w:sz w:val="28"/>
          <w:szCs w:val="28"/>
        </w:rPr>
        <w:t xml:space="preserve"> цифрового</w:t>
      </w:r>
      <w:r w:rsidR="00D5270C" w:rsidRPr="00243493">
        <w:rPr>
          <w:sz w:val="28"/>
          <w:szCs w:val="28"/>
        </w:rPr>
        <w:t xml:space="preserve"> и</w:t>
      </w:r>
      <w:r w:rsidR="00EE028D">
        <w:rPr>
          <w:sz w:val="28"/>
          <w:szCs w:val="28"/>
        </w:rPr>
        <w:t xml:space="preserve"> </w:t>
      </w:r>
      <w:r w:rsidR="00D5270C" w:rsidRPr="00243493">
        <w:rPr>
          <w:sz w:val="28"/>
          <w:szCs w:val="28"/>
        </w:rPr>
        <w:t>гуманитарного</w:t>
      </w:r>
      <w:r w:rsidR="00EE028D">
        <w:rPr>
          <w:sz w:val="28"/>
          <w:szCs w:val="28"/>
        </w:rPr>
        <w:t>,</w:t>
      </w:r>
      <w:r w:rsidR="00DA4EBA" w:rsidRPr="00243493">
        <w:rPr>
          <w:sz w:val="28"/>
          <w:szCs w:val="28"/>
        </w:rPr>
        <w:t xml:space="preserve"> </w:t>
      </w:r>
      <w:r w:rsidR="00EE028D" w:rsidRPr="00243493">
        <w:rPr>
          <w:sz w:val="28"/>
          <w:szCs w:val="28"/>
        </w:rPr>
        <w:t xml:space="preserve">естественнонаучного и технологического </w:t>
      </w:r>
      <w:r w:rsidR="00581850" w:rsidRPr="00243493">
        <w:rPr>
          <w:sz w:val="28"/>
          <w:szCs w:val="28"/>
        </w:rPr>
        <w:t>профи</w:t>
      </w:r>
      <w:r w:rsidR="00D5270C" w:rsidRPr="00243493">
        <w:rPr>
          <w:sz w:val="28"/>
          <w:szCs w:val="28"/>
        </w:rPr>
        <w:t>лей</w:t>
      </w:r>
      <w:r w:rsidR="00581850" w:rsidRPr="00243493">
        <w:rPr>
          <w:sz w:val="28"/>
          <w:szCs w:val="28"/>
        </w:rPr>
        <w:t xml:space="preserve"> «Точка роста»</w:t>
      </w:r>
      <w:r w:rsidR="00D5270C" w:rsidRPr="00243493">
        <w:rPr>
          <w:sz w:val="28"/>
          <w:szCs w:val="28"/>
        </w:rPr>
        <w:t>.</w:t>
      </w:r>
      <w:r w:rsidR="00581850" w:rsidRPr="00243493">
        <w:rPr>
          <w:sz w:val="28"/>
          <w:szCs w:val="28"/>
        </w:rPr>
        <w:t xml:space="preserve"> </w:t>
      </w:r>
      <w:r w:rsidR="006F284E" w:rsidRPr="00243493">
        <w:rPr>
          <w:sz w:val="28"/>
          <w:szCs w:val="28"/>
        </w:rPr>
        <w:t xml:space="preserve">К 2024 году во всех школах района будут созданы центры «Точка роста». </w:t>
      </w:r>
      <w:r w:rsidR="00581850" w:rsidRPr="00243493">
        <w:rPr>
          <w:sz w:val="28"/>
          <w:szCs w:val="28"/>
        </w:rPr>
        <w:t xml:space="preserve">Целями деятельности центров являются создание условий для внедрения на всех уровнях общего образования новых методов обучения и воспитания, образовательных предметов </w:t>
      </w:r>
      <w:r w:rsidR="00BD15EB" w:rsidRPr="00243493">
        <w:rPr>
          <w:sz w:val="28"/>
          <w:szCs w:val="28"/>
        </w:rPr>
        <w:t xml:space="preserve">«Технологии», «ОБЖ», «Информатика», </w:t>
      </w:r>
      <w:r w:rsidR="00581850" w:rsidRPr="00243493">
        <w:rPr>
          <w:sz w:val="28"/>
          <w:szCs w:val="28"/>
        </w:rPr>
        <w:t>«Физика», «Химия», «Биология».</w:t>
      </w:r>
    </w:p>
    <w:p w14:paraId="6D57ECBA" w14:textId="59B8E6A5" w:rsidR="00581850" w:rsidRPr="00243493" w:rsidRDefault="00581850" w:rsidP="00581850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С ноября 2020 г</w:t>
      </w:r>
      <w:r w:rsidR="00EE028D">
        <w:rPr>
          <w:sz w:val="28"/>
          <w:szCs w:val="28"/>
        </w:rPr>
        <w:t>.</w:t>
      </w:r>
      <w:r w:rsidRPr="00243493">
        <w:rPr>
          <w:sz w:val="28"/>
          <w:szCs w:val="28"/>
        </w:rPr>
        <w:t xml:space="preserve"> </w:t>
      </w:r>
      <w:r w:rsidRPr="00243493">
        <w:rPr>
          <w:sz w:val="28"/>
          <w:szCs w:val="28"/>
          <w:shd w:val="clear" w:color="auto" w:fill="FFFFFF"/>
        </w:rPr>
        <w:t>в</w:t>
      </w:r>
      <w:r w:rsidR="002749C3" w:rsidRPr="00243493">
        <w:rPr>
          <w:sz w:val="28"/>
          <w:szCs w:val="28"/>
          <w:shd w:val="clear" w:color="auto" w:fill="FFFFFF"/>
        </w:rPr>
        <w:t xml:space="preserve"> </w:t>
      </w:r>
      <w:r w:rsidRPr="00243493">
        <w:rPr>
          <w:sz w:val="28"/>
          <w:szCs w:val="28"/>
          <w:shd w:val="clear" w:color="auto" w:fill="FFFFFF"/>
        </w:rPr>
        <w:t>рамках реализации инвестиционных проектов на</w:t>
      </w:r>
      <w:r w:rsidR="002749C3" w:rsidRPr="00243493">
        <w:rPr>
          <w:sz w:val="28"/>
          <w:szCs w:val="28"/>
          <w:shd w:val="clear" w:color="auto" w:fill="FFFFFF"/>
        </w:rPr>
        <w:t> </w:t>
      </w:r>
      <w:r w:rsidRPr="00243493">
        <w:rPr>
          <w:sz w:val="28"/>
          <w:szCs w:val="28"/>
          <w:shd w:val="clear" w:color="auto" w:fill="FFFFFF"/>
        </w:rPr>
        <w:t>Дальнем Востоке, мероприятий планов социального развития центров экономического роста субъектов Р</w:t>
      </w:r>
      <w:r w:rsidR="00EE028D">
        <w:rPr>
          <w:sz w:val="28"/>
          <w:szCs w:val="28"/>
          <w:shd w:val="clear" w:color="auto" w:fill="FFFFFF"/>
        </w:rPr>
        <w:t>оссийской Федерации</w:t>
      </w:r>
      <w:r w:rsidRPr="00243493">
        <w:rPr>
          <w:sz w:val="28"/>
          <w:szCs w:val="28"/>
          <w:shd w:val="clear" w:color="auto" w:fill="FFFFFF"/>
        </w:rPr>
        <w:t>, входящих в</w:t>
      </w:r>
      <w:r w:rsidR="002749C3" w:rsidRPr="00243493">
        <w:rPr>
          <w:sz w:val="28"/>
          <w:szCs w:val="28"/>
          <w:shd w:val="clear" w:color="auto" w:fill="FFFFFF"/>
        </w:rPr>
        <w:t xml:space="preserve"> </w:t>
      </w:r>
      <w:r w:rsidRPr="00243493">
        <w:rPr>
          <w:sz w:val="28"/>
          <w:szCs w:val="28"/>
          <w:shd w:val="clear" w:color="auto" w:fill="FFFFFF"/>
        </w:rPr>
        <w:t>состав Дальневосточного Федерального округа, подлежащих финансированию за</w:t>
      </w:r>
      <w:r w:rsidR="002749C3" w:rsidRPr="00243493">
        <w:rPr>
          <w:sz w:val="28"/>
          <w:szCs w:val="28"/>
          <w:shd w:val="clear" w:color="auto" w:fill="FFFFFF"/>
        </w:rPr>
        <w:t xml:space="preserve"> </w:t>
      </w:r>
      <w:r w:rsidRPr="00243493">
        <w:rPr>
          <w:sz w:val="28"/>
          <w:szCs w:val="28"/>
          <w:shd w:val="clear" w:color="auto" w:fill="FFFFFF"/>
        </w:rPr>
        <w:t>счет иных межбюджетных трансферов, предоставляемых в</w:t>
      </w:r>
      <w:r w:rsidR="002749C3" w:rsidRPr="00243493">
        <w:rPr>
          <w:sz w:val="28"/>
          <w:szCs w:val="28"/>
          <w:shd w:val="clear" w:color="auto" w:fill="FFFFFF"/>
        </w:rPr>
        <w:t xml:space="preserve"> </w:t>
      </w:r>
      <w:r w:rsidRPr="00243493">
        <w:rPr>
          <w:sz w:val="28"/>
          <w:szCs w:val="28"/>
          <w:shd w:val="clear" w:color="auto" w:fill="FFFFFF"/>
        </w:rPr>
        <w:t>2018–2022</w:t>
      </w:r>
      <w:r w:rsidR="002749C3" w:rsidRPr="00243493">
        <w:rPr>
          <w:sz w:val="28"/>
          <w:szCs w:val="28"/>
          <w:shd w:val="clear" w:color="auto" w:fill="FFFFFF"/>
        </w:rPr>
        <w:t xml:space="preserve"> </w:t>
      </w:r>
      <w:r w:rsidRPr="00243493">
        <w:rPr>
          <w:sz w:val="28"/>
          <w:szCs w:val="28"/>
          <w:shd w:val="clear" w:color="auto" w:fill="FFFFFF"/>
        </w:rPr>
        <w:t>годах из федерального бюджета,</w:t>
      </w:r>
      <w:r w:rsidRPr="00243493">
        <w:rPr>
          <w:sz w:val="28"/>
          <w:szCs w:val="28"/>
        </w:rPr>
        <w:t xml:space="preserve"> открыто структурное подразделение «Центр по</w:t>
      </w:r>
      <w:r w:rsidR="002749C3" w:rsidRPr="00243493">
        <w:rPr>
          <w:sz w:val="28"/>
          <w:szCs w:val="28"/>
        </w:rPr>
        <w:t> </w:t>
      </w:r>
      <w:r w:rsidRPr="00243493">
        <w:rPr>
          <w:sz w:val="28"/>
          <w:szCs w:val="28"/>
        </w:rPr>
        <w:t>реализации программ дополнительного образования технической направленности на базе МБОУ СОШ № 4 п. Ванино». В настоящее время центр реализ</w:t>
      </w:r>
      <w:r w:rsidR="00EE511B" w:rsidRPr="00243493">
        <w:rPr>
          <w:sz w:val="28"/>
          <w:szCs w:val="28"/>
        </w:rPr>
        <w:t>у</w:t>
      </w:r>
      <w:r w:rsidRPr="00243493">
        <w:rPr>
          <w:sz w:val="28"/>
          <w:szCs w:val="28"/>
        </w:rPr>
        <w:t>ет программы дополнительного образования школьников по</w:t>
      </w:r>
      <w:r w:rsidR="002749C3" w:rsidRPr="00243493">
        <w:rPr>
          <w:sz w:val="28"/>
          <w:szCs w:val="28"/>
        </w:rPr>
        <w:t> </w:t>
      </w:r>
      <w:r w:rsidRPr="00243493">
        <w:rPr>
          <w:sz w:val="28"/>
          <w:szCs w:val="28"/>
        </w:rPr>
        <w:t xml:space="preserve">направлениям: Хайтек, ФизЛаб, ХимЛаб, БиоЛаб, Промдизайн, Детская телестудия. </w:t>
      </w:r>
    </w:p>
    <w:p w14:paraId="61218F68" w14:textId="208C2AB6" w:rsidR="00581850" w:rsidRPr="00243493" w:rsidRDefault="00BD15EB" w:rsidP="00581850">
      <w:pPr>
        <w:ind w:firstLine="851"/>
        <w:jc w:val="both"/>
        <w:rPr>
          <w:sz w:val="28"/>
          <w:szCs w:val="28"/>
        </w:rPr>
      </w:pPr>
      <w:r w:rsidRPr="00243493">
        <w:rPr>
          <w:sz w:val="28"/>
          <w:szCs w:val="28"/>
        </w:rPr>
        <w:lastRenderedPageBreak/>
        <w:t>С 2019</w:t>
      </w:r>
      <w:r w:rsidR="00581850" w:rsidRPr="00243493">
        <w:rPr>
          <w:sz w:val="28"/>
          <w:szCs w:val="28"/>
        </w:rPr>
        <w:t xml:space="preserve"> года в</w:t>
      </w:r>
      <w:r w:rsidRPr="00243493">
        <w:rPr>
          <w:sz w:val="28"/>
          <w:szCs w:val="28"/>
        </w:rPr>
        <w:t xml:space="preserve"> МБОУ СОШ п. Октябрьский, </w:t>
      </w:r>
      <w:r w:rsidR="00841312" w:rsidRPr="00243493">
        <w:rPr>
          <w:sz w:val="28"/>
          <w:szCs w:val="28"/>
        </w:rPr>
        <w:t>МБОУ СОШ п.</w:t>
      </w:r>
      <w:r w:rsidR="002749C3" w:rsidRPr="00243493">
        <w:rPr>
          <w:sz w:val="28"/>
          <w:szCs w:val="28"/>
        </w:rPr>
        <w:t> </w:t>
      </w:r>
      <w:r w:rsidR="00841312" w:rsidRPr="00243493">
        <w:rPr>
          <w:sz w:val="28"/>
          <w:szCs w:val="28"/>
        </w:rPr>
        <w:t>Высокогорный,</w:t>
      </w:r>
      <w:r w:rsidR="00581850" w:rsidRPr="00243493">
        <w:rPr>
          <w:sz w:val="28"/>
          <w:szCs w:val="28"/>
        </w:rPr>
        <w:t xml:space="preserve"> МБОУ СОШ п. Токи, МБОУ СОШ № 2 п. Ванино, МБОУ СОШ № 4 п. Ванино, МБОУ СОШ </w:t>
      </w:r>
      <w:r w:rsidR="002749C3" w:rsidRPr="00243493">
        <w:rPr>
          <w:sz w:val="28"/>
          <w:szCs w:val="28"/>
        </w:rPr>
        <w:t>п.</w:t>
      </w:r>
      <w:r w:rsidR="00581850" w:rsidRPr="00243493">
        <w:rPr>
          <w:sz w:val="28"/>
          <w:szCs w:val="28"/>
        </w:rPr>
        <w:t xml:space="preserve"> Монгохто</w:t>
      </w:r>
      <w:r w:rsidR="00B039C3" w:rsidRPr="00243493">
        <w:rPr>
          <w:sz w:val="28"/>
          <w:szCs w:val="28"/>
        </w:rPr>
        <w:t>, МБОУ СОШ с. Уська-Орочская, МБОУ СОШ № 3 п. Ванино, МБОУ СОШ с. Тулучи</w:t>
      </w:r>
      <w:r w:rsidR="00581850" w:rsidRPr="00243493">
        <w:rPr>
          <w:sz w:val="28"/>
          <w:szCs w:val="28"/>
        </w:rPr>
        <w:t xml:space="preserve"> пр</w:t>
      </w:r>
      <w:r w:rsidR="00841312" w:rsidRPr="00243493">
        <w:rPr>
          <w:sz w:val="28"/>
          <w:szCs w:val="28"/>
        </w:rPr>
        <w:t>ошли</w:t>
      </w:r>
      <w:r w:rsidR="00581850" w:rsidRPr="00243493">
        <w:rPr>
          <w:sz w:val="28"/>
          <w:szCs w:val="28"/>
        </w:rPr>
        <w:t xml:space="preserve"> мероприятия по внедрению целевой модели цифровой образовательной среды в рамках федерального проекта «Цифровая образовательная среда» национального проекта «Образование». </w:t>
      </w:r>
    </w:p>
    <w:p w14:paraId="5F878217" w14:textId="7F6166F9" w:rsidR="00581850" w:rsidRPr="00243493" w:rsidRDefault="00581850" w:rsidP="00581850">
      <w:pPr>
        <w:ind w:firstLine="851"/>
        <w:jc w:val="both"/>
        <w:rPr>
          <w:sz w:val="28"/>
          <w:szCs w:val="28"/>
        </w:rPr>
      </w:pPr>
      <w:r w:rsidRPr="00243493">
        <w:rPr>
          <w:sz w:val="28"/>
          <w:szCs w:val="28"/>
        </w:rPr>
        <w:t xml:space="preserve">На данный момент в </w:t>
      </w:r>
      <w:r w:rsidR="00B039C3" w:rsidRPr="00243493">
        <w:rPr>
          <w:sz w:val="28"/>
          <w:szCs w:val="28"/>
        </w:rPr>
        <w:t>9</w:t>
      </w:r>
      <w:r w:rsidRPr="00243493">
        <w:rPr>
          <w:sz w:val="28"/>
          <w:szCs w:val="28"/>
        </w:rPr>
        <w:t>-ти образовательных организациях района внедрена Цифровая образовательная среда.</w:t>
      </w:r>
      <w:r w:rsidR="00841312" w:rsidRPr="00243493">
        <w:rPr>
          <w:sz w:val="28"/>
          <w:szCs w:val="28"/>
        </w:rPr>
        <w:t xml:space="preserve"> До 2024 года во всех школах района планируются мероприятия по внедрению Ц</w:t>
      </w:r>
      <w:r w:rsidR="00CE272B" w:rsidRPr="00243493">
        <w:rPr>
          <w:sz w:val="28"/>
          <w:szCs w:val="28"/>
        </w:rPr>
        <w:t>ифровой образовательной среды</w:t>
      </w:r>
      <w:r w:rsidR="00841312" w:rsidRPr="00243493">
        <w:rPr>
          <w:sz w:val="28"/>
          <w:szCs w:val="28"/>
        </w:rPr>
        <w:t>.</w:t>
      </w:r>
    </w:p>
    <w:p w14:paraId="18600187" w14:textId="4227369F" w:rsidR="002749C3" w:rsidRPr="00243493" w:rsidRDefault="002749C3" w:rsidP="002749C3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Одним из главных мероприятий в этой области является всероссийская олимпиада школьников, проводимая ежегодно. Олимпиада проводится в несколько этапов: школьный, муниципальный, региональный и заключительный.</w:t>
      </w:r>
    </w:p>
    <w:p w14:paraId="6C96891D" w14:textId="77777777" w:rsidR="00581850" w:rsidRPr="00243493" w:rsidRDefault="00581850" w:rsidP="00581850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Олимпиадное движение создает для обучающихся здоровую конкурентную среду, условия для развития и проявления творческой индивидуальности.</w:t>
      </w:r>
    </w:p>
    <w:p w14:paraId="1F1EF5F2" w14:textId="1CDE04EA" w:rsidR="00581850" w:rsidRPr="00243493" w:rsidRDefault="00581850" w:rsidP="00581850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В школьном этапе прин</w:t>
      </w:r>
      <w:r w:rsidR="00841312" w:rsidRPr="00243493">
        <w:rPr>
          <w:sz w:val="28"/>
          <w:szCs w:val="28"/>
        </w:rPr>
        <w:t>имают</w:t>
      </w:r>
      <w:r w:rsidRPr="00243493">
        <w:rPr>
          <w:sz w:val="28"/>
          <w:szCs w:val="28"/>
        </w:rPr>
        <w:t xml:space="preserve"> участие </w:t>
      </w:r>
      <w:r w:rsidR="00DA232F" w:rsidRPr="00243493">
        <w:rPr>
          <w:sz w:val="28"/>
          <w:szCs w:val="28"/>
        </w:rPr>
        <w:t>75</w:t>
      </w:r>
      <w:r w:rsidR="002749C3" w:rsidRPr="00243493">
        <w:rPr>
          <w:sz w:val="28"/>
          <w:szCs w:val="28"/>
        </w:rPr>
        <w:t xml:space="preserve"> </w:t>
      </w:r>
      <w:r w:rsidR="00DA232F" w:rsidRPr="00243493">
        <w:rPr>
          <w:sz w:val="28"/>
          <w:szCs w:val="28"/>
        </w:rPr>
        <w:t>%</w:t>
      </w:r>
      <w:r w:rsidRPr="00243493">
        <w:rPr>
          <w:sz w:val="28"/>
          <w:szCs w:val="28"/>
        </w:rPr>
        <w:t xml:space="preserve"> участников из </w:t>
      </w:r>
      <w:r w:rsidR="00A74642" w:rsidRPr="00243493">
        <w:rPr>
          <w:sz w:val="28"/>
          <w:szCs w:val="28"/>
        </w:rPr>
        <w:t xml:space="preserve">                            </w:t>
      </w:r>
      <w:r w:rsidRPr="00243493">
        <w:rPr>
          <w:sz w:val="28"/>
          <w:szCs w:val="28"/>
        </w:rPr>
        <w:t>12 образовательных организаций района</w:t>
      </w:r>
      <w:r w:rsidR="00912A25" w:rsidRPr="00243493">
        <w:rPr>
          <w:sz w:val="28"/>
          <w:szCs w:val="28"/>
        </w:rPr>
        <w:t xml:space="preserve"> с 4 по 11 класс</w:t>
      </w:r>
      <w:r w:rsidR="00DA232F" w:rsidRPr="00243493">
        <w:rPr>
          <w:sz w:val="28"/>
          <w:szCs w:val="28"/>
        </w:rPr>
        <w:t>.</w:t>
      </w:r>
      <w:r w:rsidR="00DA4EBA" w:rsidRPr="00243493">
        <w:rPr>
          <w:sz w:val="28"/>
          <w:szCs w:val="28"/>
        </w:rPr>
        <w:t xml:space="preserve"> </w:t>
      </w:r>
      <w:r w:rsidRPr="00243493">
        <w:rPr>
          <w:sz w:val="28"/>
          <w:szCs w:val="28"/>
        </w:rPr>
        <w:t xml:space="preserve">В муниципальном </w:t>
      </w:r>
      <w:r w:rsidR="002749C3" w:rsidRPr="00243493">
        <w:rPr>
          <w:sz w:val="28"/>
          <w:szCs w:val="28"/>
        </w:rPr>
        <w:t>–</w:t>
      </w:r>
      <w:r w:rsidR="00532D4A" w:rsidRPr="00243493">
        <w:rPr>
          <w:sz w:val="28"/>
          <w:szCs w:val="28"/>
        </w:rPr>
        <w:t xml:space="preserve"> </w:t>
      </w:r>
      <w:r w:rsidR="00912A25" w:rsidRPr="00243493">
        <w:rPr>
          <w:sz w:val="28"/>
          <w:szCs w:val="28"/>
        </w:rPr>
        <w:t>42</w:t>
      </w:r>
      <w:r w:rsidR="002749C3" w:rsidRPr="00243493">
        <w:rPr>
          <w:sz w:val="28"/>
          <w:szCs w:val="28"/>
        </w:rPr>
        <w:t xml:space="preserve">  </w:t>
      </w:r>
      <w:r w:rsidR="00912A25" w:rsidRPr="00243493">
        <w:rPr>
          <w:sz w:val="28"/>
          <w:szCs w:val="28"/>
        </w:rPr>
        <w:t>%</w:t>
      </w:r>
      <w:r w:rsidRPr="00243493">
        <w:rPr>
          <w:sz w:val="28"/>
          <w:szCs w:val="28"/>
        </w:rPr>
        <w:t xml:space="preserve"> участников </w:t>
      </w:r>
      <w:r w:rsidR="00912A25" w:rsidRPr="00243493">
        <w:rPr>
          <w:sz w:val="28"/>
          <w:szCs w:val="28"/>
        </w:rPr>
        <w:t>с 9 по 11 класс</w:t>
      </w:r>
      <w:r w:rsidR="00DA4EBA" w:rsidRPr="00243493">
        <w:rPr>
          <w:sz w:val="28"/>
          <w:szCs w:val="28"/>
        </w:rPr>
        <w:t>, в</w:t>
      </w:r>
      <w:r w:rsidR="00912A25" w:rsidRPr="00243493">
        <w:rPr>
          <w:sz w:val="28"/>
          <w:szCs w:val="28"/>
        </w:rPr>
        <w:t xml:space="preserve"> региональном</w:t>
      </w:r>
      <w:r w:rsidRPr="00243493">
        <w:rPr>
          <w:sz w:val="28"/>
          <w:szCs w:val="28"/>
        </w:rPr>
        <w:t xml:space="preserve"> </w:t>
      </w:r>
      <w:r w:rsidR="002749C3" w:rsidRPr="00243493">
        <w:rPr>
          <w:sz w:val="28"/>
          <w:szCs w:val="28"/>
        </w:rPr>
        <w:t>–</w:t>
      </w:r>
      <w:r w:rsidR="00912A25" w:rsidRPr="00243493">
        <w:rPr>
          <w:sz w:val="28"/>
          <w:szCs w:val="28"/>
        </w:rPr>
        <w:t xml:space="preserve"> 8</w:t>
      </w:r>
      <w:r w:rsidR="002749C3" w:rsidRPr="00243493">
        <w:rPr>
          <w:sz w:val="28"/>
          <w:szCs w:val="28"/>
        </w:rPr>
        <w:t xml:space="preserve"> </w:t>
      </w:r>
      <w:r w:rsidR="00912A25" w:rsidRPr="00243493">
        <w:rPr>
          <w:sz w:val="28"/>
          <w:szCs w:val="28"/>
        </w:rPr>
        <w:t>% участников с 9 по 11 класс.</w:t>
      </w:r>
    </w:p>
    <w:p w14:paraId="39A97221" w14:textId="0DF418E7" w:rsidR="00B034DE" w:rsidRPr="00243493" w:rsidRDefault="00B034DE" w:rsidP="00B034DE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Государственная итоговая аттестация</w:t>
      </w:r>
      <w:r w:rsidR="002749C3" w:rsidRPr="00243493">
        <w:rPr>
          <w:sz w:val="28"/>
          <w:szCs w:val="28"/>
        </w:rPr>
        <w:t xml:space="preserve"> (далее – ГИА)</w:t>
      </w:r>
      <w:r w:rsidRPr="00243493">
        <w:rPr>
          <w:sz w:val="28"/>
          <w:szCs w:val="28"/>
        </w:rPr>
        <w:t xml:space="preserve"> в Ванинском муниципальном районе организуется и проводится в соответствии с</w:t>
      </w:r>
      <w:r w:rsidR="00A74642" w:rsidRPr="00243493">
        <w:rPr>
          <w:sz w:val="28"/>
          <w:szCs w:val="28"/>
        </w:rPr>
        <w:t> </w:t>
      </w:r>
      <w:r w:rsidRPr="00243493">
        <w:rPr>
          <w:sz w:val="28"/>
          <w:szCs w:val="28"/>
        </w:rPr>
        <w:t>установленным порядком. ГИА для выпускников 11-х классов проводится в</w:t>
      </w:r>
      <w:r w:rsidR="00A74642" w:rsidRPr="00243493">
        <w:rPr>
          <w:sz w:val="28"/>
          <w:szCs w:val="28"/>
        </w:rPr>
        <w:t> </w:t>
      </w:r>
      <w:r w:rsidRPr="00243493">
        <w:rPr>
          <w:sz w:val="28"/>
          <w:szCs w:val="28"/>
        </w:rPr>
        <w:t>форме единого государственного экзамена (</w:t>
      </w:r>
      <w:r w:rsidR="002749C3" w:rsidRPr="00243493">
        <w:rPr>
          <w:sz w:val="28"/>
          <w:szCs w:val="28"/>
        </w:rPr>
        <w:t xml:space="preserve">далее - </w:t>
      </w:r>
      <w:r w:rsidRPr="00243493">
        <w:rPr>
          <w:sz w:val="28"/>
          <w:szCs w:val="28"/>
        </w:rPr>
        <w:t>ЕГЭ), для выпускников 9-х классов – в форме основного государственного экзамена (</w:t>
      </w:r>
      <w:r w:rsidR="002749C3" w:rsidRPr="00243493">
        <w:rPr>
          <w:sz w:val="28"/>
          <w:szCs w:val="28"/>
        </w:rPr>
        <w:t xml:space="preserve">далее - </w:t>
      </w:r>
      <w:r w:rsidRPr="00243493">
        <w:rPr>
          <w:sz w:val="28"/>
          <w:szCs w:val="28"/>
        </w:rPr>
        <w:t>ОГЭ). Для обучающихся с</w:t>
      </w:r>
      <w:r w:rsidR="002749C3" w:rsidRPr="00243493">
        <w:rPr>
          <w:sz w:val="28"/>
          <w:szCs w:val="28"/>
        </w:rPr>
        <w:t> </w:t>
      </w:r>
      <w:r w:rsidRPr="00243493">
        <w:rPr>
          <w:sz w:val="28"/>
          <w:szCs w:val="28"/>
        </w:rPr>
        <w:t>ограниченными возможностями здоровья предусмотрена форма государственного выпускного экзамена (</w:t>
      </w:r>
      <w:r w:rsidR="002749C3" w:rsidRPr="00243493">
        <w:rPr>
          <w:sz w:val="28"/>
          <w:szCs w:val="28"/>
        </w:rPr>
        <w:t xml:space="preserve">далее - </w:t>
      </w:r>
      <w:r w:rsidRPr="00243493">
        <w:rPr>
          <w:sz w:val="28"/>
          <w:szCs w:val="28"/>
        </w:rPr>
        <w:t>ГВЭ).</w:t>
      </w:r>
    </w:p>
    <w:p w14:paraId="348C20C6" w14:textId="476C39F4" w:rsidR="00B034DE" w:rsidRPr="00243493" w:rsidRDefault="00B034DE" w:rsidP="00B034DE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ГИА проводится по русскому языку и математике, которые являются обязательными для всех выпускников. Экзамены по другим учебным предметам обучающиеся сдают по своему выбору. Ежегодно в районе в ГИА-11 участвуют порядка 200 выпускников, в ГИА-9 – около 350. За последние 5</w:t>
      </w:r>
      <w:r w:rsidR="002749C3" w:rsidRPr="00243493">
        <w:rPr>
          <w:sz w:val="28"/>
          <w:szCs w:val="28"/>
        </w:rPr>
        <w:t> </w:t>
      </w:r>
      <w:r w:rsidRPr="00243493">
        <w:rPr>
          <w:sz w:val="28"/>
          <w:szCs w:val="28"/>
        </w:rPr>
        <w:t>лет нет обучающихся, получивших «незачет» по сочинению (изложению) или итоговому собеседованию.</w:t>
      </w:r>
    </w:p>
    <w:p w14:paraId="7ED21C06" w14:textId="5546878D" w:rsidR="00B034DE" w:rsidRPr="00243493" w:rsidRDefault="00B034DE" w:rsidP="00605B08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В Ванинском районе подготовка к государственной итоговой аттестации осуществляется в течение всего учебного года в соответствии с утвержденным муниципальным планом мероприятий («дорожной картой») подготовки к</w:t>
      </w:r>
      <w:r w:rsidR="002749C3" w:rsidRPr="00243493">
        <w:rPr>
          <w:sz w:val="28"/>
          <w:szCs w:val="28"/>
        </w:rPr>
        <w:t> </w:t>
      </w:r>
      <w:r w:rsidRPr="00243493">
        <w:rPr>
          <w:sz w:val="28"/>
          <w:szCs w:val="28"/>
        </w:rPr>
        <w:t xml:space="preserve">ГИА. </w:t>
      </w:r>
    </w:p>
    <w:p w14:paraId="5D8A190D" w14:textId="12CB43B6" w:rsidR="00B034DE" w:rsidRPr="00243493" w:rsidRDefault="00B034DE" w:rsidP="00B034DE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В целях снижения психологического напряжения, связанного с</w:t>
      </w:r>
      <w:r w:rsidR="00A74642" w:rsidRPr="00243493">
        <w:rPr>
          <w:sz w:val="28"/>
          <w:szCs w:val="28"/>
        </w:rPr>
        <w:t> </w:t>
      </w:r>
      <w:r w:rsidRPr="00243493">
        <w:rPr>
          <w:sz w:val="28"/>
          <w:szCs w:val="28"/>
        </w:rPr>
        <w:t xml:space="preserve">подготовкой к экзаменам, предоставления возможности выпускникам и их родителям заранее познакомиться с экзаменационной процедурой, все школы района принимают участие во Всероссийской акции «Сдаем вместе! День сдачи ЕГЭ родителями», инициированной Рособрнадзором. С каждым годом </w:t>
      </w:r>
      <w:r w:rsidRPr="00243493">
        <w:rPr>
          <w:sz w:val="28"/>
          <w:szCs w:val="28"/>
        </w:rPr>
        <w:lastRenderedPageBreak/>
        <w:t>количество желающих родителей попробовать сдать ЕГЭ становится всё больше. Кроме того, в помощь выпускникам предлагается участие в онлайн мероприятиях в рамках проекта Рособрнадзора «ЕГЭ – это про100!». Накануне экзаменов проводится региональная акция «Расскажу о ЕГЭ», в ходе которой с видеообращениями к выпускникам выступают учителя, педагоги-психологи, выпускники прошлых лет, родители выпускников.</w:t>
      </w:r>
    </w:p>
    <w:p w14:paraId="15EFDFC4" w14:textId="77777777" w:rsidR="00B034DE" w:rsidRPr="00243493" w:rsidRDefault="00B034DE" w:rsidP="00B034DE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 xml:space="preserve">Чтобы предотвратить нарушения при проведении ГИА ежегодно все педагогические работники, привлекаемые к проведению ГИА, проходят теоретическую подготовку. Для отработки практических навыков специалистов, задействованных в проведении ГИА, организуются тренировочные мероприятия, в которых принимают участие 100% привлекаемых к проведению ГИА специалистов. Реестр общественных наблюдателей района позволяет обеспечивать все ППЭ общественным наблюдением как в основные сроки проведения ГИА, так и </w:t>
      </w:r>
      <w:r w:rsidR="00227F50" w:rsidRPr="00243493">
        <w:rPr>
          <w:sz w:val="28"/>
          <w:szCs w:val="28"/>
        </w:rPr>
        <w:t xml:space="preserve">в </w:t>
      </w:r>
      <w:r w:rsidRPr="00243493">
        <w:rPr>
          <w:sz w:val="28"/>
          <w:szCs w:val="28"/>
        </w:rPr>
        <w:t>резервные.</w:t>
      </w:r>
    </w:p>
    <w:p w14:paraId="2E682617" w14:textId="77777777" w:rsidR="00B034DE" w:rsidRPr="00243493" w:rsidRDefault="00B034DE" w:rsidP="00B034DE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В период проведения ГИА в Ванинском районе функционируют 10 пунктов экзаменов для проведения ЕГЭ (ГВЭ) и 13 пунктов для проведения ОГЭ (ГВЭ), оснащение которых соответствует требованиям порядка, своевременно обновляется за счет средств краевого бюджета.</w:t>
      </w:r>
    </w:p>
    <w:p w14:paraId="6C8A098F" w14:textId="2DD8A732" w:rsidR="00B034DE" w:rsidRPr="00243493" w:rsidRDefault="00B034DE" w:rsidP="00EE028D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 xml:space="preserve">В соответствии с Порядком проведения ГИА во всех ППЭ осуществляется видеонаблюдение, бесперебойную работу которого обеспечивают специалисты </w:t>
      </w:r>
      <w:r w:rsidR="00EE028D">
        <w:rPr>
          <w:sz w:val="28"/>
          <w:szCs w:val="28"/>
        </w:rPr>
        <w:t xml:space="preserve">публичного акционерного общества </w:t>
      </w:r>
      <w:r w:rsidRPr="00243493">
        <w:rPr>
          <w:sz w:val="28"/>
          <w:szCs w:val="28"/>
        </w:rPr>
        <w:t>«Ростелеком». В ППЭ для проведения ГИА-9 имеется оборудование для ведения видеозаписи экзамена.</w:t>
      </w:r>
    </w:p>
    <w:p w14:paraId="67D83467" w14:textId="72CAD83C" w:rsidR="00B034DE" w:rsidRPr="00243493" w:rsidRDefault="00B034DE" w:rsidP="00B034DE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По итогам сдачи ЕГЭ в районе ежегодно есть выпускники, получившие высокие баллы (от 80 и выше): в 2019 – 37 выпускников</w:t>
      </w:r>
      <w:r w:rsidR="001B304D" w:rsidRPr="00243493">
        <w:rPr>
          <w:sz w:val="28"/>
          <w:szCs w:val="28"/>
        </w:rPr>
        <w:t xml:space="preserve">, </w:t>
      </w:r>
      <w:r w:rsidRPr="00243493">
        <w:rPr>
          <w:sz w:val="28"/>
          <w:szCs w:val="28"/>
        </w:rPr>
        <w:t>в 2020 году – 41 выпускник, два 100-балльника; в 2021 году – 33 выпускника, один 100-балльник</w:t>
      </w:r>
      <w:r w:rsidR="00227F50" w:rsidRPr="00243493">
        <w:rPr>
          <w:sz w:val="28"/>
          <w:szCs w:val="28"/>
        </w:rPr>
        <w:t>; в 2022 году – 53 выпускника</w:t>
      </w:r>
      <w:r w:rsidR="005F6C00" w:rsidRPr="00243493">
        <w:rPr>
          <w:sz w:val="28"/>
          <w:szCs w:val="28"/>
        </w:rPr>
        <w:t>, один 100-балльник.</w:t>
      </w:r>
      <w:r w:rsidRPr="00243493">
        <w:rPr>
          <w:sz w:val="28"/>
          <w:szCs w:val="28"/>
        </w:rPr>
        <w:t xml:space="preserve"> В целом показатели среднего балла ЕГЭ в районе стабильны, наблюдается положительная за </w:t>
      </w:r>
      <w:r w:rsidR="005F6C00" w:rsidRPr="00243493">
        <w:rPr>
          <w:sz w:val="28"/>
          <w:szCs w:val="28"/>
        </w:rPr>
        <w:t>четыре</w:t>
      </w:r>
      <w:r w:rsidRPr="00243493">
        <w:rPr>
          <w:sz w:val="28"/>
          <w:szCs w:val="28"/>
        </w:rPr>
        <w:t xml:space="preserve"> года динамика по русскому языку, английскому языку, обществознанию, информатике, литературе, географии</w:t>
      </w:r>
      <w:r w:rsidR="005F6C00" w:rsidRPr="00243493">
        <w:rPr>
          <w:sz w:val="28"/>
          <w:szCs w:val="28"/>
        </w:rPr>
        <w:t>, истории, химии</w:t>
      </w:r>
      <w:r w:rsidRPr="00243493">
        <w:rPr>
          <w:sz w:val="28"/>
          <w:szCs w:val="28"/>
        </w:rPr>
        <w:t>.</w:t>
      </w:r>
    </w:p>
    <w:p w14:paraId="6C5F418F" w14:textId="77777777" w:rsidR="00157310" w:rsidRPr="00243493" w:rsidRDefault="00581850" w:rsidP="00157310">
      <w:pPr>
        <w:ind w:firstLine="709"/>
        <w:jc w:val="both"/>
        <w:rPr>
          <w:sz w:val="28"/>
          <w:szCs w:val="28"/>
        </w:rPr>
      </w:pPr>
      <w:bookmarkStart w:id="3" w:name="_Hlk105681823"/>
      <w:r w:rsidRPr="00243493">
        <w:rPr>
          <w:sz w:val="28"/>
          <w:szCs w:val="28"/>
        </w:rPr>
        <w:t>С целью мониторинга качества подготовки обучающихся образовательных организаций ежегодно в школах проводятся Всероссийские проверочные работы. На основе результатов ВПР составл</w:t>
      </w:r>
      <w:r w:rsidR="00605B08" w:rsidRPr="00243493">
        <w:rPr>
          <w:sz w:val="28"/>
          <w:szCs w:val="28"/>
        </w:rPr>
        <w:t>яются</w:t>
      </w:r>
      <w:r w:rsidRPr="00243493">
        <w:rPr>
          <w:sz w:val="28"/>
          <w:szCs w:val="28"/>
        </w:rPr>
        <w:t xml:space="preserve"> планы мероприятий по реализации образовательных программ начального общего и основного общего образования. </w:t>
      </w:r>
    </w:p>
    <w:bookmarkEnd w:id="3"/>
    <w:p w14:paraId="5E749F30" w14:textId="77777777" w:rsidR="002749C3" w:rsidRPr="00243493" w:rsidRDefault="002749C3" w:rsidP="002749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Ежегодно наблюдается тенденция к увеличению контингента школьников с ограниченными возможностями здоровья.</w:t>
      </w:r>
    </w:p>
    <w:p w14:paraId="3B0BE79A" w14:textId="77777777" w:rsidR="002749C3" w:rsidRPr="00243493" w:rsidRDefault="002749C3" w:rsidP="002749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 xml:space="preserve">В школах района созданы необходимые условия для получения образования детьми с ограниченными возможностями здоровья и детьми-инвалидами. </w:t>
      </w:r>
    </w:p>
    <w:p w14:paraId="52C0DFC0" w14:textId="0428E7E4" w:rsidR="002749C3" w:rsidRPr="00243493" w:rsidRDefault="002749C3" w:rsidP="002749C3">
      <w:pPr>
        <w:widowControl w:val="0"/>
        <w:tabs>
          <w:tab w:val="left" w:pos="459"/>
        </w:tabs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Численность обучающихся с ОВЗ</w:t>
      </w:r>
      <w:r w:rsidRPr="00243493">
        <w:t xml:space="preserve"> </w:t>
      </w:r>
      <w:r w:rsidRPr="00243493">
        <w:rPr>
          <w:sz w:val="28"/>
          <w:szCs w:val="28"/>
        </w:rPr>
        <w:t>на 1 сентября 2022 г. составляет 389 человек, (2021</w:t>
      </w:r>
      <w:r w:rsidR="00420C26" w:rsidRPr="00243493">
        <w:rPr>
          <w:sz w:val="28"/>
          <w:szCs w:val="28"/>
        </w:rPr>
        <w:t>-</w:t>
      </w:r>
      <w:r w:rsidRPr="00243493">
        <w:rPr>
          <w:sz w:val="28"/>
          <w:szCs w:val="28"/>
        </w:rPr>
        <w:t>2022</w:t>
      </w:r>
      <w:r w:rsidR="00420C26" w:rsidRPr="00243493">
        <w:rPr>
          <w:sz w:val="28"/>
          <w:szCs w:val="28"/>
        </w:rPr>
        <w:t xml:space="preserve"> учебный год</w:t>
      </w:r>
      <w:r w:rsidRPr="00243493">
        <w:rPr>
          <w:sz w:val="28"/>
          <w:szCs w:val="28"/>
        </w:rPr>
        <w:t xml:space="preserve"> - 382 чел</w:t>
      </w:r>
      <w:r w:rsidR="00420C26" w:rsidRPr="00243493">
        <w:rPr>
          <w:sz w:val="28"/>
          <w:szCs w:val="28"/>
        </w:rPr>
        <w:t>овека</w:t>
      </w:r>
      <w:r w:rsidRPr="00243493">
        <w:rPr>
          <w:sz w:val="28"/>
          <w:szCs w:val="28"/>
        </w:rPr>
        <w:t>, 202</w:t>
      </w:r>
      <w:r w:rsidR="00420C26" w:rsidRPr="00243493">
        <w:rPr>
          <w:sz w:val="28"/>
          <w:szCs w:val="28"/>
        </w:rPr>
        <w:t>0-</w:t>
      </w:r>
      <w:r w:rsidRPr="00243493">
        <w:rPr>
          <w:sz w:val="28"/>
          <w:szCs w:val="28"/>
        </w:rPr>
        <w:t xml:space="preserve">2021 </w:t>
      </w:r>
      <w:r w:rsidR="00420C26" w:rsidRPr="00243493">
        <w:rPr>
          <w:sz w:val="28"/>
          <w:szCs w:val="28"/>
        </w:rPr>
        <w:t xml:space="preserve">учебный год </w:t>
      </w:r>
      <w:r w:rsidRPr="00243493">
        <w:rPr>
          <w:sz w:val="28"/>
          <w:szCs w:val="28"/>
        </w:rPr>
        <w:t>- 354 чел</w:t>
      </w:r>
      <w:r w:rsidR="00420C26" w:rsidRPr="00243493">
        <w:rPr>
          <w:sz w:val="28"/>
          <w:szCs w:val="28"/>
        </w:rPr>
        <w:t>овека</w:t>
      </w:r>
      <w:r w:rsidRPr="00243493">
        <w:rPr>
          <w:sz w:val="28"/>
          <w:szCs w:val="28"/>
        </w:rPr>
        <w:t>, 2019</w:t>
      </w:r>
      <w:r w:rsidR="00420C26" w:rsidRPr="00243493">
        <w:rPr>
          <w:sz w:val="28"/>
          <w:szCs w:val="28"/>
        </w:rPr>
        <w:t>-</w:t>
      </w:r>
      <w:r w:rsidRPr="00243493">
        <w:rPr>
          <w:sz w:val="28"/>
          <w:szCs w:val="28"/>
        </w:rPr>
        <w:t>2020</w:t>
      </w:r>
      <w:r w:rsidR="00420C26" w:rsidRPr="00243493">
        <w:rPr>
          <w:sz w:val="28"/>
          <w:szCs w:val="28"/>
        </w:rPr>
        <w:t xml:space="preserve"> учебный год</w:t>
      </w:r>
      <w:r w:rsidRPr="00243493">
        <w:rPr>
          <w:sz w:val="28"/>
          <w:szCs w:val="28"/>
        </w:rPr>
        <w:t xml:space="preserve"> – 352 чел</w:t>
      </w:r>
      <w:r w:rsidR="00420C26" w:rsidRPr="00243493">
        <w:rPr>
          <w:sz w:val="28"/>
          <w:szCs w:val="28"/>
        </w:rPr>
        <w:t>овека</w:t>
      </w:r>
      <w:r w:rsidRPr="00243493">
        <w:rPr>
          <w:sz w:val="28"/>
          <w:szCs w:val="28"/>
        </w:rPr>
        <w:t xml:space="preserve">), или 10% от общего числа </w:t>
      </w:r>
      <w:r w:rsidRPr="00243493">
        <w:rPr>
          <w:sz w:val="28"/>
          <w:szCs w:val="28"/>
        </w:rPr>
        <w:lastRenderedPageBreak/>
        <w:t>школьников района. Детей инвалидов 35 человек, из них детей-инвалидов с ОВЗ – 18 человек. В условиях инклюзии обучается 342 чел. во всех школах района.</w:t>
      </w:r>
    </w:p>
    <w:p w14:paraId="4C54BCAA" w14:textId="0607D693" w:rsidR="002749C3" w:rsidRPr="00243493" w:rsidRDefault="002749C3" w:rsidP="002749C3">
      <w:pPr>
        <w:widowControl w:val="0"/>
        <w:tabs>
          <w:tab w:val="left" w:pos="459"/>
        </w:tabs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 xml:space="preserve">В </w:t>
      </w:r>
      <w:r w:rsidR="00565E88">
        <w:rPr>
          <w:sz w:val="28"/>
          <w:szCs w:val="28"/>
        </w:rPr>
        <w:t xml:space="preserve">муниципальном бюджетном общеобразовательном </w:t>
      </w:r>
      <w:r w:rsidR="00922776">
        <w:rPr>
          <w:sz w:val="28"/>
          <w:szCs w:val="28"/>
        </w:rPr>
        <w:t>учреждении</w:t>
      </w:r>
      <w:r w:rsidR="00565E88">
        <w:rPr>
          <w:sz w:val="28"/>
          <w:szCs w:val="28"/>
        </w:rPr>
        <w:t xml:space="preserve"> средней </w:t>
      </w:r>
      <w:r w:rsidR="00565E88" w:rsidRPr="00EE5A12">
        <w:rPr>
          <w:sz w:val="28"/>
          <w:szCs w:val="28"/>
        </w:rPr>
        <w:t>общеобразовательной школ</w:t>
      </w:r>
      <w:r w:rsidR="00565E88">
        <w:rPr>
          <w:sz w:val="28"/>
          <w:szCs w:val="28"/>
        </w:rPr>
        <w:t>е</w:t>
      </w:r>
      <w:r w:rsidR="00565E88" w:rsidRPr="00EE5A12">
        <w:rPr>
          <w:sz w:val="28"/>
          <w:szCs w:val="28"/>
        </w:rPr>
        <w:t xml:space="preserve"> № </w:t>
      </w:r>
      <w:r w:rsidR="00565E88">
        <w:rPr>
          <w:sz w:val="28"/>
          <w:szCs w:val="28"/>
        </w:rPr>
        <w:t>2</w:t>
      </w:r>
      <w:r w:rsidR="00565E88" w:rsidRPr="00EE5A12">
        <w:rPr>
          <w:sz w:val="28"/>
          <w:szCs w:val="28"/>
        </w:rPr>
        <w:t xml:space="preserve"> городского поселения «Рабочий поселок Ванино» Ванинского муниципального района Хабаровского края (далее – МБОУ СОШ № </w:t>
      </w:r>
      <w:r w:rsidR="00565E88">
        <w:rPr>
          <w:sz w:val="28"/>
          <w:szCs w:val="28"/>
        </w:rPr>
        <w:t>2</w:t>
      </w:r>
      <w:r w:rsidR="00565E88" w:rsidRPr="00EE5A12">
        <w:rPr>
          <w:sz w:val="28"/>
          <w:szCs w:val="28"/>
        </w:rPr>
        <w:t xml:space="preserve"> п. Ванино)</w:t>
      </w:r>
      <w:r w:rsidRPr="00243493">
        <w:rPr>
          <w:sz w:val="28"/>
          <w:szCs w:val="28"/>
        </w:rPr>
        <w:t xml:space="preserve"> и </w:t>
      </w:r>
      <w:r w:rsidR="00420C26" w:rsidRPr="00243493">
        <w:rPr>
          <w:sz w:val="28"/>
          <w:szCs w:val="28"/>
        </w:rPr>
        <w:t xml:space="preserve">МБОУ </w:t>
      </w:r>
      <w:r w:rsidRPr="00243493">
        <w:rPr>
          <w:sz w:val="28"/>
          <w:szCs w:val="28"/>
        </w:rPr>
        <w:t>СОШ п. Октябрьский функционируют пять отдельных коррекционных классов для детей с ограниченными возможностями здоровья в них обучается 47 ребенка с задержкой психического развития.</w:t>
      </w:r>
    </w:p>
    <w:p w14:paraId="69D69F85" w14:textId="77777777" w:rsidR="002749C3" w:rsidRPr="00243493" w:rsidRDefault="002749C3" w:rsidP="002749C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Организовано индивидуальное обучение на дому 21 школьнику (в том числе 10 детей- инвалидов).</w:t>
      </w:r>
    </w:p>
    <w:p w14:paraId="69B2A262" w14:textId="77777777" w:rsidR="002749C3" w:rsidRPr="00243493" w:rsidRDefault="002749C3" w:rsidP="002749C3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Во всех школах работают педагоги-психологи, в десяти - учителя-логопеды, в одной ассистент тьютора.</w:t>
      </w:r>
    </w:p>
    <w:p w14:paraId="050C671E" w14:textId="72BD386A" w:rsidR="002749C3" w:rsidRPr="00243493" w:rsidRDefault="002749C3" w:rsidP="002749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 xml:space="preserve">За период 2022 года Территориальной </w:t>
      </w:r>
      <w:r w:rsidR="00420C26" w:rsidRPr="00243493">
        <w:rPr>
          <w:sz w:val="28"/>
          <w:szCs w:val="28"/>
        </w:rPr>
        <w:t>психолого-медико-педагогической комиссией</w:t>
      </w:r>
      <w:r w:rsidRPr="00243493">
        <w:rPr>
          <w:sz w:val="28"/>
          <w:szCs w:val="28"/>
        </w:rPr>
        <w:t xml:space="preserve"> проведено 30 заседаний обследовано 466 детей, из них 214 школьников, 255 – детей дошкольного (2021 год – 450 детей, 169 школьников, 281 – детей дошкольного возраста, 2020 год - обследовано 313 детей, 2019 год- 355 человек).</w:t>
      </w:r>
    </w:p>
    <w:p w14:paraId="3EDD2E1C" w14:textId="70FE69A1" w:rsidR="002749C3" w:rsidRPr="00243493" w:rsidRDefault="002749C3" w:rsidP="00420C26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 xml:space="preserve">Немаловажным условием для социализации и дальнейшего устройства в жизни детей с ОВЗ является правильно организованная профессиональная ориентация и дальнейший выбор профессии. </w:t>
      </w:r>
      <w:r w:rsidR="00420C26" w:rsidRPr="00243493">
        <w:rPr>
          <w:sz w:val="28"/>
          <w:szCs w:val="28"/>
        </w:rPr>
        <w:t>В районе ежегодно проводятся</w:t>
      </w:r>
      <w:r w:rsidRPr="00243493">
        <w:rPr>
          <w:sz w:val="28"/>
          <w:szCs w:val="28"/>
        </w:rPr>
        <w:t xml:space="preserve"> </w:t>
      </w:r>
      <w:r w:rsidR="00420C26" w:rsidRPr="00243493">
        <w:rPr>
          <w:sz w:val="28"/>
          <w:szCs w:val="28"/>
        </w:rPr>
        <w:t xml:space="preserve">такие мероприятия, как </w:t>
      </w:r>
      <w:r w:rsidRPr="00243493">
        <w:rPr>
          <w:sz w:val="28"/>
          <w:szCs w:val="28"/>
        </w:rPr>
        <w:t>муниципальный этап конкурса по профессиональному мастерству среди детей-инвалидов и лиц с ограниченными возможностями здоровья «Абилимпикс»</w:t>
      </w:r>
      <w:r w:rsidR="00420C26" w:rsidRPr="00243493">
        <w:rPr>
          <w:sz w:val="28"/>
          <w:szCs w:val="28"/>
        </w:rPr>
        <w:t>, муниципальный этап м</w:t>
      </w:r>
      <w:r w:rsidRPr="00243493">
        <w:rPr>
          <w:sz w:val="28"/>
          <w:szCs w:val="28"/>
        </w:rPr>
        <w:t>еждународны</w:t>
      </w:r>
      <w:r w:rsidR="00420C26" w:rsidRPr="00243493">
        <w:rPr>
          <w:sz w:val="28"/>
          <w:szCs w:val="28"/>
        </w:rPr>
        <w:t>х</w:t>
      </w:r>
      <w:r w:rsidRPr="00243493">
        <w:rPr>
          <w:sz w:val="28"/>
          <w:szCs w:val="28"/>
        </w:rPr>
        <w:t xml:space="preserve"> детски</w:t>
      </w:r>
      <w:r w:rsidR="00420C26" w:rsidRPr="00243493">
        <w:rPr>
          <w:sz w:val="28"/>
          <w:szCs w:val="28"/>
        </w:rPr>
        <w:t>х</w:t>
      </w:r>
      <w:r w:rsidRPr="00243493">
        <w:rPr>
          <w:sz w:val="28"/>
          <w:szCs w:val="28"/>
        </w:rPr>
        <w:t xml:space="preserve"> инклюзивны</w:t>
      </w:r>
      <w:r w:rsidR="00420C26" w:rsidRPr="00243493">
        <w:rPr>
          <w:sz w:val="28"/>
          <w:szCs w:val="28"/>
        </w:rPr>
        <w:t>х</w:t>
      </w:r>
      <w:r w:rsidRPr="00243493">
        <w:rPr>
          <w:sz w:val="28"/>
          <w:szCs w:val="28"/>
        </w:rPr>
        <w:t xml:space="preserve"> творчески</w:t>
      </w:r>
      <w:r w:rsidR="00420C26" w:rsidRPr="00243493">
        <w:rPr>
          <w:sz w:val="28"/>
          <w:szCs w:val="28"/>
        </w:rPr>
        <w:t>х</w:t>
      </w:r>
      <w:r w:rsidRPr="00243493">
        <w:rPr>
          <w:sz w:val="28"/>
          <w:szCs w:val="28"/>
        </w:rPr>
        <w:t xml:space="preserve"> Игр. </w:t>
      </w:r>
    </w:p>
    <w:p w14:paraId="6DC8CB34" w14:textId="49E1D80D" w:rsidR="002749C3" w:rsidRPr="00243493" w:rsidRDefault="002749C3" w:rsidP="002749C3">
      <w:pPr>
        <w:ind w:firstLine="708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В районе успешно функционирует Муниципальная психологическая служба, созданная при управлении образования администрации Ванинского муниципального района создана.</w:t>
      </w:r>
      <w:r w:rsidR="001B5047" w:rsidRPr="00243493">
        <w:rPr>
          <w:sz w:val="28"/>
          <w:szCs w:val="28"/>
        </w:rPr>
        <w:t xml:space="preserve"> </w:t>
      </w:r>
      <w:r w:rsidRPr="00243493">
        <w:rPr>
          <w:sz w:val="28"/>
          <w:szCs w:val="28"/>
        </w:rPr>
        <w:t xml:space="preserve">В состав службы входят узкие специалисты образовательных организаций (педагоги-психологи, учителя-логопеды, учителя-дефектологи, тьюторы, социальные педагоги). </w:t>
      </w:r>
    </w:p>
    <w:p w14:paraId="4B286A53" w14:textId="1A236895" w:rsidR="002749C3" w:rsidRPr="00243493" w:rsidRDefault="002749C3" w:rsidP="002749C3">
      <w:pPr>
        <w:ind w:firstLine="708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В 2022</w:t>
      </w:r>
      <w:r w:rsidR="001B5047" w:rsidRPr="00243493">
        <w:rPr>
          <w:sz w:val="28"/>
          <w:szCs w:val="28"/>
        </w:rPr>
        <w:t xml:space="preserve"> - </w:t>
      </w:r>
      <w:r w:rsidRPr="00243493">
        <w:rPr>
          <w:sz w:val="28"/>
          <w:szCs w:val="28"/>
        </w:rPr>
        <w:t xml:space="preserve">2023 </w:t>
      </w:r>
      <w:r w:rsidR="001B5047" w:rsidRPr="00243493">
        <w:rPr>
          <w:sz w:val="28"/>
          <w:szCs w:val="28"/>
        </w:rPr>
        <w:t xml:space="preserve">учебном </w:t>
      </w:r>
      <w:r w:rsidRPr="00243493">
        <w:rPr>
          <w:sz w:val="28"/>
          <w:szCs w:val="28"/>
        </w:rPr>
        <w:t>году в школах увеличилась штатная численность педагогов-психологов с 12 до 16 человек, учителей логопедов увеличилось с 9</w:t>
      </w:r>
      <w:r w:rsidR="00365324" w:rsidRPr="00243493">
        <w:rPr>
          <w:sz w:val="28"/>
          <w:szCs w:val="28"/>
        </w:rPr>
        <w:t> </w:t>
      </w:r>
      <w:r w:rsidRPr="00243493">
        <w:rPr>
          <w:sz w:val="28"/>
          <w:szCs w:val="28"/>
        </w:rPr>
        <w:t>до 12 человек.</w:t>
      </w:r>
    </w:p>
    <w:p w14:paraId="7BC0E823" w14:textId="5B6FDD3E" w:rsidR="00614BDD" w:rsidRPr="00243493" w:rsidRDefault="00614BDD" w:rsidP="00614BDD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 xml:space="preserve">Горячим питанием в 2022 году охвачено 3627 обучающихся от общего количества школьников 3725 человек, что составляет 97,4 % (2021-2022 </w:t>
      </w:r>
      <w:r w:rsidR="001B5047" w:rsidRPr="00243493">
        <w:rPr>
          <w:sz w:val="28"/>
          <w:szCs w:val="28"/>
        </w:rPr>
        <w:t xml:space="preserve">учебный год </w:t>
      </w:r>
      <w:r w:rsidRPr="00243493">
        <w:rPr>
          <w:sz w:val="28"/>
          <w:szCs w:val="28"/>
        </w:rPr>
        <w:t xml:space="preserve">– 3693 человека 97,0%, 2020-2021 </w:t>
      </w:r>
      <w:r w:rsidR="001B5047" w:rsidRPr="00243493">
        <w:rPr>
          <w:sz w:val="28"/>
          <w:szCs w:val="28"/>
        </w:rPr>
        <w:t xml:space="preserve">учебный год </w:t>
      </w:r>
      <w:r w:rsidRPr="00243493">
        <w:rPr>
          <w:sz w:val="28"/>
          <w:szCs w:val="28"/>
        </w:rPr>
        <w:t>– 3661 человек 95,2% от общего числа обучающихся)</w:t>
      </w:r>
      <w:r w:rsidR="00365324" w:rsidRPr="00243493">
        <w:rPr>
          <w:sz w:val="28"/>
          <w:szCs w:val="28"/>
        </w:rPr>
        <w:t>.</w:t>
      </w:r>
    </w:p>
    <w:p w14:paraId="329674B6" w14:textId="13DC7911" w:rsidR="00614BDD" w:rsidRPr="00243493" w:rsidRDefault="001B5047" w:rsidP="00614BDD">
      <w:pPr>
        <w:ind w:firstLine="709"/>
        <w:jc w:val="both"/>
        <w:rPr>
          <w:sz w:val="28"/>
          <w:szCs w:val="28"/>
          <w:lang w:eastAsia="ru-RU"/>
        </w:rPr>
      </w:pPr>
      <w:r w:rsidRPr="00243493">
        <w:rPr>
          <w:sz w:val="28"/>
          <w:szCs w:val="28"/>
          <w:lang w:eastAsia="ru-RU"/>
        </w:rPr>
        <w:t>С 2021</w:t>
      </w:r>
      <w:r w:rsidR="00614BDD" w:rsidRPr="00243493">
        <w:rPr>
          <w:sz w:val="28"/>
          <w:szCs w:val="28"/>
          <w:lang w:eastAsia="ru-RU"/>
        </w:rPr>
        <w:t xml:space="preserve"> год</w:t>
      </w:r>
      <w:r w:rsidRPr="00243493">
        <w:rPr>
          <w:sz w:val="28"/>
          <w:szCs w:val="28"/>
          <w:lang w:eastAsia="ru-RU"/>
        </w:rPr>
        <w:t>а</w:t>
      </w:r>
      <w:r w:rsidR="00614BDD" w:rsidRPr="00243493">
        <w:rPr>
          <w:sz w:val="28"/>
          <w:szCs w:val="28"/>
          <w:lang w:eastAsia="ru-RU"/>
        </w:rPr>
        <w:t xml:space="preserve"> все обучающиеся 1-4 классов получают одноразовое горячее питание бесплатно за счет средств федерального и муниципального бюджета. Также за счет бюджетных средств бесплатное одноразовое горячее питание получают школьники из многодетных и малоимущих семей с 5 по 11 классы</w:t>
      </w:r>
      <w:r w:rsidRPr="00243493">
        <w:rPr>
          <w:sz w:val="28"/>
          <w:szCs w:val="28"/>
          <w:lang w:eastAsia="ru-RU"/>
        </w:rPr>
        <w:t>.</w:t>
      </w:r>
      <w:r w:rsidR="00614BDD" w:rsidRPr="00243493">
        <w:rPr>
          <w:sz w:val="28"/>
          <w:szCs w:val="28"/>
          <w:lang w:eastAsia="ru-RU"/>
        </w:rPr>
        <w:t xml:space="preserve"> </w:t>
      </w:r>
    </w:p>
    <w:p w14:paraId="51083678" w14:textId="42602658" w:rsidR="00614BDD" w:rsidRPr="00243493" w:rsidRDefault="00614BDD" w:rsidP="00614BDD">
      <w:pPr>
        <w:ind w:firstLine="709"/>
        <w:jc w:val="both"/>
        <w:rPr>
          <w:sz w:val="28"/>
          <w:szCs w:val="28"/>
          <w:lang w:eastAsia="ru-RU"/>
        </w:rPr>
      </w:pPr>
      <w:r w:rsidRPr="00243493">
        <w:rPr>
          <w:sz w:val="28"/>
          <w:szCs w:val="28"/>
          <w:lang w:eastAsia="ru-RU"/>
        </w:rPr>
        <w:t>Двухразовое бесплатное горячее питание получают все дети с</w:t>
      </w:r>
      <w:r w:rsidR="00365324" w:rsidRPr="00243493">
        <w:rPr>
          <w:sz w:val="28"/>
          <w:szCs w:val="28"/>
          <w:lang w:eastAsia="ru-RU"/>
        </w:rPr>
        <w:t> </w:t>
      </w:r>
      <w:r w:rsidRPr="00243493">
        <w:rPr>
          <w:sz w:val="28"/>
          <w:szCs w:val="28"/>
          <w:lang w:eastAsia="ru-RU"/>
        </w:rPr>
        <w:t xml:space="preserve">ограниченными возможностями здоровья и дети-инвалиды. Питание детей </w:t>
      </w:r>
      <w:r w:rsidRPr="00243493">
        <w:rPr>
          <w:sz w:val="28"/>
          <w:szCs w:val="28"/>
          <w:lang w:eastAsia="ru-RU"/>
        </w:rPr>
        <w:lastRenderedPageBreak/>
        <w:t>с</w:t>
      </w:r>
      <w:r w:rsidR="00365324" w:rsidRPr="00243493">
        <w:rPr>
          <w:sz w:val="28"/>
          <w:szCs w:val="28"/>
          <w:lang w:eastAsia="ru-RU"/>
        </w:rPr>
        <w:t> </w:t>
      </w:r>
      <w:r w:rsidRPr="00243493">
        <w:rPr>
          <w:sz w:val="28"/>
          <w:szCs w:val="28"/>
          <w:lang w:eastAsia="ru-RU"/>
        </w:rPr>
        <w:t>ограниченными возможностями здоровья и детей инвалидов осуществляется исключительно за счет средств районного бюджета.</w:t>
      </w:r>
    </w:p>
    <w:p w14:paraId="431E76F4" w14:textId="77777777" w:rsidR="00614BDD" w:rsidRPr="00243493" w:rsidRDefault="00614BDD" w:rsidP="00614BDD">
      <w:pPr>
        <w:ind w:firstLine="709"/>
        <w:jc w:val="both"/>
        <w:rPr>
          <w:sz w:val="28"/>
          <w:szCs w:val="28"/>
          <w:lang w:eastAsia="ru-RU"/>
        </w:rPr>
      </w:pPr>
      <w:r w:rsidRPr="00243493">
        <w:rPr>
          <w:sz w:val="28"/>
          <w:szCs w:val="28"/>
          <w:lang w:eastAsia="ru-RU"/>
        </w:rPr>
        <w:t>С октября 2022 года дет</w:t>
      </w:r>
      <w:r w:rsidR="00640FB8" w:rsidRPr="00243493">
        <w:rPr>
          <w:sz w:val="28"/>
          <w:szCs w:val="28"/>
          <w:lang w:eastAsia="ru-RU"/>
        </w:rPr>
        <w:t>и</w:t>
      </w:r>
      <w:r w:rsidRPr="00243493">
        <w:rPr>
          <w:sz w:val="28"/>
          <w:szCs w:val="28"/>
          <w:lang w:eastAsia="ru-RU"/>
        </w:rPr>
        <w:t xml:space="preserve"> мобилизованных граждан </w:t>
      </w:r>
      <w:r w:rsidR="00640FB8" w:rsidRPr="00243493">
        <w:rPr>
          <w:sz w:val="28"/>
          <w:szCs w:val="28"/>
          <w:lang w:eastAsia="ru-RU"/>
        </w:rPr>
        <w:t xml:space="preserve">и дети военнослужащих участвующих в специальной военной операции </w:t>
      </w:r>
      <w:r w:rsidRPr="00243493">
        <w:rPr>
          <w:sz w:val="28"/>
          <w:szCs w:val="28"/>
          <w:lang w:eastAsia="ru-RU"/>
        </w:rPr>
        <w:t>получают двух разовое горячее питание</w:t>
      </w:r>
      <w:r w:rsidR="00640FB8" w:rsidRPr="00243493">
        <w:rPr>
          <w:sz w:val="28"/>
          <w:szCs w:val="28"/>
          <w:lang w:eastAsia="ru-RU"/>
        </w:rPr>
        <w:t xml:space="preserve"> за счет средств районного бюджета.</w:t>
      </w:r>
    </w:p>
    <w:p w14:paraId="02C654EC" w14:textId="77777777" w:rsidR="00614BDD" w:rsidRPr="00243493" w:rsidRDefault="00614BDD" w:rsidP="00614BDD">
      <w:pPr>
        <w:ind w:firstLine="709"/>
        <w:jc w:val="both"/>
        <w:rPr>
          <w:sz w:val="28"/>
          <w:szCs w:val="28"/>
          <w:lang w:eastAsia="ru-RU"/>
        </w:rPr>
      </w:pPr>
      <w:r w:rsidRPr="00243493">
        <w:rPr>
          <w:sz w:val="28"/>
          <w:szCs w:val="28"/>
          <w:lang w:eastAsia="ru-RU"/>
        </w:rPr>
        <w:t>Общее количество льготников в школах района составляет 2306 детей от общего количества школьников, что составляет 62 % от общего охвата детей. Все льготники обеспечены бесплатным горячим питанием.</w:t>
      </w:r>
    </w:p>
    <w:p w14:paraId="0DB492E4" w14:textId="597F7641" w:rsidR="00614BDD" w:rsidRPr="00243493" w:rsidRDefault="00614BDD" w:rsidP="00614BDD">
      <w:pPr>
        <w:ind w:firstLine="709"/>
        <w:jc w:val="both"/>
        <w:rPr>
          <w:sz w:val="28"/>
          <w:szCs w:val="28"/>
          <w:lang w:eastAsia="ru-RU"/>
        </w:rPr>
      </w:pPr>
      <w:r w:rsidRPr="00243493">
        <w:rPr>
          <w:sz w:val="28"/>
          <w:szCs w:val="28"/>
          <w:lang w:eastAsia="ru-RU"/>
        </w:rPr>
        <w:t>В каждой школе организован общественный</w:t>
      </w:r>
      <w:r w:rsidR="00365324" w:rsidRPr="00243493">
        <w:rPr>
          <w:sz w:val="28"/>
          <w:szCs w:val="28"/>
          <w:lang w:eastAsia="ru-RU"/>
        </w:rPr>
        <w:t xml:space="preserve"> (</w:t>
      </w:r>
      <w:r w:rsidRPr="00243493">
        <w:rPr>
          <w:sz w:val="28"/>
          <w:szCs w:val="28"/>
          <w:lang w:eastAsia="ru-RU"/>
        </w:rPr>
        <w:t xml:space="preserve">родительский) контроль за организацией питания обучающихся. </w:t>
      </w:r>
    </w:p>
    <w:p w14:paraId="6373EE4C" w14:textId="116B5F97" w:rsidR="00614BDD" w:rsidRPr="00243493" w:rsidRDefault="00614BDD" w:rsidP="00614BDD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В 2022 году практически завершена работа по лицензированию медкабинетов. На сегодняшний день в Ванинском районе имеют лицензии на медкабинеты 14 из 29 образовательных учреждений (5 из 12 школ и 9 из 17 дошкольных образовательных учреждений). В 3 образовательных учреждениях медкабинеты не запланированы по проекту, в 11 – лицензирование нецелесообразно ввиду маленького количества обучающихся или невозможно по техническим причинам. Эти учреждения обслуживаются фельдшерско</w:t>
      </w:r>
      <w:r w:rsidR="0080439C" w:rsidRPr="00243493">
        <w:rPr>
          <w:sz w:val="28"/>
          <w:szCs w:val="28"/>
        </w:rPr>
        <w:t>-</w:t>
      </w:r>
      <w:r w:rsidRPr="00243493">
        <w:rPr>
          <w:sz w:val="28"/>
          <w:szCs w:val="28"/>
        </w:rPr>
        <w:t xml:space="preserve">акушерскими пунктами. </w:t>
      </w:r>
    </w:p>
    <w:p w14:paraId="7189D6A9" w14:textId="77777777" w:rsidR="00886619" w:rsidRPr="00243493" w:rsidRDefault="00886619" w:rsidP="00886619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Дополнительное образование в Ванинском районе реализуется в муниципальных организациях дополнительного образования, школах, детских садах, краевых учреждениях образования и охватывает различные сферы деятельности и интересов – образование, культуру и спорт.</w:t>
      </w:r>
    </w:p>
    <w:p w14:paraId="74E1A9D4" w14:textId="77777777" w:rsidR="00823E3A" w:rsidRPr="00243493" w:rsidRDefault="00823E3A" w:rsidP="00823E3A">
      <w:pPr>
        <w:ind w:firstLine="708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С 1 сентября 2021 года во всех образовательных организациях Ванинского муниципального района внедрена рабочая программа воспитания и календарные планы воспитательной работы.</w:t>
      </w:r>
    </w:p>
    <w:p w14:paraId="103D23A1" w14:textId="1F14A93A" w:rsidR="00823E3A" w:rsidRPr="00243493" w:rsidRDefault="00823E3A" w:rsidP="00823E3A">
      <w:pPr>
        <w:ind w:firstLine="708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Региональным трендом является развитие инженерного образования.</w:t>
      </w:r>
      <w:r w:rsidR="00894753" w:rsidRPr="00243493">
        <w:rPr>
          <w:sz w:val="28"/>
          <w:szCs w:val="28"/>
        </w:rPr>
        <w:t xml:space="preserve"> </w:t>
      </w:r>
      <w:r w:rsidRPr="00243493">
        <w:rPr>
          <w:sz w:val="28"/>
          <w:szCs w:val="28"/>
        </w:rPr>
        <w:t>На</w:t>
      </w:r>
      <w:r w:rsidR="00565E88">
        <w:rPr>
          <w:sz w:val="28"/>
          <w:szCs w:val="28"/>
        </w:rPr>
        <w:t xml:space="preserve"> </w:t>
      </w:r>
      <w:r w:rsidRPr="00243493">
        <w:rPr>
          <w:sz w:val="28"/>
          <w:szCs w:val="28"/>
        </w:rPr>
        <w:t xml:space="preserve">базе МБОУ СОШ № 3 п. Ванино, МБОУ СОШ № 4 п. Ванино, МБОУ СОШ п. Высокогорный ежегодно открываются профильные 10-ые классы инженерной направленности. Обучающиеся 5-9 классов района осваивают дополнительные образовательные программы естественно-научной направленности на базе центров «Точка роста» в 9 школах района. Центром технического творчества МБОУ СОШ № 4 п. Ванино реализуются 9 </w:t>
      </w:r>
      <w:r w:rsidR="00565E88">
        <w:rPr>
          <w:sz w:val="28"/>
          <w:szCs w:val="28"/>
        </w:rPr>
        <w:t xml:space="preserve">дополнительных общеразвивающих образовательных программ </w:t>
      </w:r>
      <w:r w:rsidRPr="00243493">
        <w:rPr>
          <w:sz w:val="28"/>
          <w:szCs w:val="28"/>
        </w:rPr>
        <w:t>технической и естественнонаучной направленностей. Педагоги центров организуют и проводят учебно-воспитательные, внеурочные и</w:t>
      </w:r>
      <w:r w:rsidR="00565E88">
        <w:rPr>
          <w:sz w:val="28"/>
          <w:szCs w:val="28"/>
        </w:rPr>
        <w:t xml:space="preserve"> </w:t>
      </w:r>
      <w:r w:rsidRPr="00243493">
        <w:rPr>
          <w:sz w:val="28"/>
          <w:szCs w:val="28"/>
        </w:rPr>
        <w:t>социокультурные мероприятия, направленные на</w:t>
      </w:r>
      <w:r w:rsidRPr="00243493">
        <w:rPr>
          <w:sz w:val="28"/>
          <w:szCs w:val="28"/>
          <w:lang w:eastAsia="ru-RU"/>
        </w:rPr>
        <w:t xml:space="preserve"> </w:t>
      </w:r>
      <w:r w:rsidRPr="00243493">
        <w:rPr>
          <w:sz w:val="28"/>
          <w:szCs w:val="28"/>
        </w:rPr>
        <w:t xml:space="preserve">развитие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детей. </w:t>
      </w:r>
      <w:r w:rsidR="007239E1">
        <w:rPr>
          <w:sz w:val="28"/>
          <w:szCs w:val="28"/>
        </w:rPr>
        <w:t xml:space="preserve">Муниципальное бюджетное дошкольное образовательное учреждение </w:t>
      </w:r>
      <w:r w:rsidRPr="00243493">
        <w:rPr>
          <w:sz w:val="28"/>
          <w:szCs w:val="28"/>
        </w:rPr>
        <w:t xml:space="preserve">детский сад «Золотой ключик» </w:t>
      </w:r>
      <w:r w:rsidR="007239E1">
        <w:rPr>
          <w:sz w:val="28"/>
          <w:szCs w:val="28"/>
        </w:rPr>
        <w:t>городского поселения «Рабочий поселок Ванино» Ванинского муниципального района Хабаровского края</w:t>
      </w:r>
      <w:r w:rsidRPr="00243493">
        <w:rPr>
          <w:sz w:val="28"/>
          <w:szCs w:val="28"/>
        </w:rPr>
        <w:t xml:space="preserve"> </w:t>
      </w:r>
      <w:r w:rsidR="00922776">
        <w:rPr>
          <w:sz w:val="28"/>
          <w:szCs w:val="28"/>
        </w:rPr>
        <w:t xml:space="preserve">(далее – МБДОУ детский сад «Золотой ключик» п. Ванино) </w:t>
      </w:r>
      <w:r w:rsidRPr="00243493">
        <w:rPr>
          <w:sz w:val="28"/>
          <w:szCs w:val="28"/>
        </w:rPr>
        <w:t>с 2021</w:t>
      </w:r>
      <w:r w:rsidR="00922776">
        <w:rPr>
          <w:sz w:val="28"/>
          <w:szCs w:val="28"/>
        </w:rPr>
        <w:t xml:space="preserve"> </w:t>
      </w:r>
      <w:r w:rsidRPr="00243493">
        <w:rPr>
          <w:sz w:val="28"/>
          <w:szCs w:val="28"/>
        </w:rPr>
        <w:t>г. является федеральной инновационной площадкой по реализации программы «От</w:t>
      </w:r>
      <w:r w:rsidR="00565E88">
        <w:rPr>
          <w:sz w:val="28"/>
          <w:szCs w:val="28"/>
        </w:rPr>
        <w:t xml:space="preserve"> </w:t>
      </w:r>
      <w:r w:rsidRPr="00243493">
        <w:rPr>
          <w:sz w:val="28"/>
          <w:szCs w:val="28"/>
        </w:rPr>
        <w:t xml:space="preserve">Фребеля до робота». Программа предполагает развитие инженерного мышления у детей дошкольного возраста.  </w:t>
      </w:r>
    </w:p>
    <w:p w14:paraId="6D9C8455" w14:textId="4F5E7EFD" w:rsidR="00823E3A" w:rsidRPr="00243493" w:rsidRDefault="00823E3A" w:rsidP="00823E3A">
      <w:pPr>
        <w:ind w:firstLine="708"/>
        <w:jc w:val="both"/>
        <w:rPr>
          <w:sz w:val="28"/>
          <w:szCs w:val="28"/>
        </w:rPr>
      </w:pPr>
      <w:r w:rsidRPr="00243493">
        <w:rPr>
          <w:sz w:val="28"/>
          <w:szCs w:val="28"/>
        </w:rPr>
        <w:lastRenderedPageBreak/>
        <w:t>В районе развивается кадетское движение. В 2021-2022 учебном году в</w:t>
      </w:r>
      <w:r w:rsidR="00894753" w:rsidRPr="00243493">
        <w:rPr>
          <w:sz w:val="28"/>
          <w:szCs w:val="28"/>
        </w:rPr>
        <w:t> </w:t>
      </w:r>
      <w:r w:rsidRPr="00243493">
        <w:rPr>
          <w:sz w:val="28"/>
          <w:szCs w:val="28"/>
        </w:rPr>
        <w:t>школах района обучались 174 кадета в 8 классах</w:t>
      </w:r>
      <w:r w:rsidR="00894753" w:rsidRPr="00243493">
        <w:rPr>
          <w:sz w:val="28"/>
          <w:szCs w:val="28"/>
        </w:rPr>
        <w:t xml:space="preserve">. </w:t>
      </w:r>
      <w:r w:rsidRPr="00243493">
        <w:rPr>
          <w:sz w:val="28"/>
          <w:szCs w:val="28"/>
        </w:rPr>
        <w:t>На 1 сентября 2022 года – 123 кадета (МБОУ СОШ № 4</w:t>
      </w:r>
      <w:r w:rsidR="007239E1">
        <w:rPr>
          <w:sz w:val="28"/>
          <w:szCs w:val="28"/>
        </w:rPr>
        <w:t xml:space="preserve"> </w:t>
      </w:r>
      <w:r w:rsidRPr="00243493">
        <w:rPr>
          <w:sz w:val="28"/>
          <w:szCs w:val="28"/>
        </w:rPr>
        <w:t>п.Ванино - 53 чел</w:t>
      </w:r>
      <w:r w:rsidR="00532769">
        <w:rPr>
          <w:sz w:val="28"/>
          <w:szCs w:val="28"/>
        </w:rPr>
        <w:t>.</w:t>
      </w:r>
      <w:r w:rsidRPr="00243493">
        <w:rPr>
          <w:sz w:val="28"/>
          <w:szCs w:val="28"/>
        </w:rPr>
        <w:t>, МБОУ СОШ п.Октябрьский - 70 чел.)</w:t>
      </w:r>
    </w:p>
    <w:p w14:paraId="288DA6BE" w14:textId="6BC5EEF7" w:rsidR="00823E3A" w:rsidRPr="00243493" w:rsidRDefault="00823E3A" w:rsidP="00823E3A">
      <w:pPr>
        <w:ind w:firstLine="708"/>
        <w:jc w:val="both"/>
        <w:rPr>
          <w:sz w:val="28"/>
          <w:szCs w:val="28"/>
        </w:rPr>
      </w:pPr>
      <w:r w:rsidRPr="00243493">
        <w:rPr>
          <w:sz w:val="28"/>
          <w:szCs w:val="28"/>
        </w:rPr>
        <w:t xml:space="preserve">Кадетский компонент реализуется через программы учебных курсов, программы внеурочной деятельности, содержащие направления: </w:t>
      </w:r>
      <w:r w:rsidR="00894753" w:rsidRPr="00243493">
        <w:rPr>
          <w:sz w:val="28"/>
          <w:szCs w:val="28"/>
        </w:rPr>
        <w:t>г</w:t>
      </w:r>
      <w:r w:rsidRPr="00243493">
        <w:rPr>
          <w:sz w:val="28"/>
          <w:szCs w:val="28"/>
        </w:rPr>
        <w:t>ражданско-патриотическое</w:t>
      </w:r>
      <w:r w:rsidR="00894753" w:rsidRPr="00243493">
        <w:rPr>
          <w:sz w:val="28"/>
          <w:szCs w:val="28"/>
        </w:rPr>
        <w:t>, в</w:t>
      </w:r>
      <w:r w:rsidRPr="00243493">
        <w:rPr>
          <w:sz w:val="28"/>
          <w:szCs w:val="28"/>
        </w:rPr>
        <w:t>оенно-патриотическое</w:t>
      </w:r>
      <w:r w:rsidR="00894753" w:rsidRPr="00243493">
        <w:rPr>
          <w:sz w:val="28"/>
          <w:szCs w:val="28"/>
        </w:rPr>
        <w:t>, в</w:t>
      </w:r>
      <w:r w:rsidRPr="00243493">
        <w:rPr>
          <w:sz w:val="28"/>
          <w:szCs w:val="28"/>
        </w:rPr>
        <w:t>оенно-спортивное</w:t>
      </w:r>
      <w:r w:rsidR="00894753" w:rsidRPr="00243493">
        <w:rPr>
          <w:sz w:val="28"/>
          <w:szCs w:val="28"/>
        </w:rPr>
        <w:t>.</w:t>
      </w:r>
    </w:p>
    <w:p w14:paraId="5D429639" w14:textId="77777777" w:rsidR="00823E3A" w:rsidRPr="00243493" w:rsidRDefault="00823E3A" w:rsidP="00823E3A">
      <w:pPr>
        <w:ind w:firstLine="708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К работе с обучающимися кадетских классов привлечены: военный комиссариат, участники районной общественной организации ветеранов локальных войн и военных конфликтов «Боевое братство», районный совет ветеранов войны и труда, Пожарная часть, учреждения дополнительного образования и др.</w:t>
      </w:r>
    </w:p>
    <w:p w14:paraId="5E89E252" w14:textId="77777777" w:rsidR="00823E3A" w:rsidRPr="00243493" w:rsidRDefault="00823E3A" w:rsidP="00823E3A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Ведется работа по социальной и культурной адаптации детей из семей иностранных граждан.</w:t>
      </w:r>
    </w:p>
    <w:p w14:paraId="6ABC46EB" w14:textId="77777777" w:rsidR="00823E3A" w:rsidRPr="00243493" w:rsidRDefault="00823E3A" w:rsidP="00823E3A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 xml:space="preserve">В 2022/2023 учебном году по сравнению с предыдущим учебным годом наблюдается рост несовершеннолетних иностранных граждан, обучающихся в образовательных организациях Ванинского муниципального района – на 12 человек. </w:t>
      </w:r>
    </w:p>
    <w:p w14:paraId="53F98B1F" w14:textId="16C157FF" w:rsidR="00823E3A" w:rsidRPr="00243493" w:rsidRDefault="00823E3A" w:rsidP="00823E3A">
      <w:pPr>
        <w:ind w:firstLine="708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В целях дальнейшего совершенствования государственной политики</w:t>
      </w:r>
      <w:r w:rsidRPr="00243493">
        <w:rPr>
          <w:sz w:val="28"/>
          <w:szCs w:val="28"/>
        </w:rPr>
        <w:br/>
        <w:t>в области физической культуры и спорта, создания эффективной системы физического воспитания, направленной на укрепление здоровья обучающихся, в 2021</w:t>
      </w:r>
      <w:r w:rsidR="00894753" w:rsidRPr="00243493">
        <w:rPr>
          <w:sz w:val="28"/>
          <w:szCs w:val="28"/>
        </w:rPr>
        <w:t xml:space="preserve"> - </w:t>
      </w:r>
      <w:r w:rsidRPr="00243493">
        <w:rPr>
          <w:sz w:val="28"/>
          <w:szCs w:val="28"/>
        </w:rPr>
        <w:t>2022 учебном году во всех общеобразовательных организация района созданы условия для занятий физической культурой и</w:t>
      </w:r>
      <w:r w:rsidR="00894753" w:rsidRPr="00243493">
        <w:rPr>
          <w:sz w:val="28"/>
          <w:szCs w:val="28"/>
        </w:rPr>
        <w:t> </w:t>
      </w:r>
      <w:r w:rsidRPr="00243493">
        <w:rPr>
          <w:sz w:val="28"/>
          <w:szCs w:val="28"/>
        </w:rPr>
        <w:t xml:space="preserve">спортом. </w:t>
      </w:r>
    </w:p>
    <w:p w14:paraId="275B17BA" w14:textId="77777777" w:rsidR="00823E3A" w:rsidRPr="00243493" w:rsidRDefault="00823E3A" w:rsidP="00823E3A">
      <w:pPr>
        <w:ind w:firstLine="708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Продолжена реализация проекта «Самбо в школу»: реализуется во всех общеобразовательных организациях края как элементы «самбо» в рамках проведения учебного предмета «Физическая культура» с охватом учащихся 3745 чел.</w:t>
      </w:r>
    </w:p>
    <w:p w14:paraId="6CAA10E3" w14:textId="338D1E70" w:rsidR="00823E3A" w:rsidRPr="00243493" w:rsidRDefault="00823E3A" w:rsidP="00823E3A">
      <w:pPr>
        <w:ind w:firstLine="708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Во всех общеобразовательных организациях созданы школьные спортивные клубы с охватом – 1548 чел.</w:t>
      </w:r>
      <w:r w:rsidR="00894753" w:rsidRPr="00243493">
        <w:rPr>
          <w:sz w:val="28"/>
          <w:szCs w:val="28"/>
        </w:rPr>
        <w:t xml:space="preserve"> </w:t>
      </w:r>
    </w:p>
    <w:p w14:paraId="5356B7E5" w14:textId="77777777" w:rsidR="00823E3A" w:rsidRPr="00243493" w:rsidRDefault="00823E3A" w:rsidP="00823E3A">
      <w:pPr>
        <w:ind w:firstLine="708"/>
        <w:jc w:val="both"/>
        <w:rPr>
          <w:sz w:val="28"/>
          <w:szCs w:val="28"/>
        </w:rPr>
      </w:pPr>
      <w:r w:rsidRPr="00243493">
        <w:rPr>
          <w:sz w:val="28"/>
          <w:szCs w:val="28"/>
        </w:rPr>
        <w:t xml:space="preserve">С 1 сентября 2022 г. в четырех школах района (МБОУ СОШ № 3 п.Ванино, МБОУ СОШ №4 п.Ванино, МБОУ СОШ п.Монгохто и МБОУСОШ п.Высокогорный) реализуется проект «Футбол в школе», в рамках которого осуществляется обеспечение школ футбольными мячами и спортивным инвентарем. </w:t>
      </w:r>
    </w:p>
    <w:p w14:paraId="40D9A787" w14:textId="4A0806DD" w:rsidR="00823E3A" w:rsidRPr="00243493" w:rsidRDefault="00823E3A" w:rsidP="00823E3A">
      <w:pPr>
        <w:ind w:firstLine="708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В реализации программы «Плавание для всех» принимают участие три школы района (МБОУ СОШ №4 п.Ванино, МБОУ СОШ п.Октябрьский и</w:t>
      </w:r>
      <w:r w:rsidR="00894753" w:rsidRPr="00243493">
        <w:rPr>
          <w:sz w:val="28"/>
          <w:szCs w:val="28"/>
        </w:rPr>
        <w:t> </w:t>
      </w:r>
      <w:r w:rsidRPr="00243493">
        <w:rPr>
          <w:sz w:val="28"/>
          <w:szCs w:val="28"/>
        </w:rPr>
        <w:t>МБОУ СОШ №2 п.Ванино). Организовано обучение плаванию для 611 обучающихся посредством проведения третьего часа физической культуры и</w:t>
      </w:r>
      <w:r w:rsidR="00894753" w:rsidRPr="00243493">
        <w:rPr>
          <w:sz w:val="28"/>
          <w:szCs w:val="28"/>
        </w:rPr>
        <w:t> </w:t>
      </w:r>
      <w:r w:rsidRPr="00243493">
        <w:rPr>
          <w:sz w:val="28"/>
          <w:szCs w:val="28"/>
        </w:rPr>
        <w:t>внеурочной деятельности.</w:t>
      </w:r>
    </w:p>
    <w:p w14:paraId="78FCCFFD" w14:textId="11EF5A61" w:rsidR="00823E3A" w:rsidRPr="00243493" w:rsidRDefault="00823E3A" w:rsidP="00823E3A">
      <w:pPr>
        <w:ind w:firstLine="708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В пяти школах района (МБОУ СОШ № 2 п. Ванино, МБОУ СОШ № 4 п.</w:t>
      </w:r>
      <w:r w:rsidR="00894753" w:rsidRPr="00243493">
        <w:rPr>
          <w:sz w:val="28"/>
          <w:szCs w:val="28"/>
        </w:rPr>
        <w:t> </w:t>
      </w:r>
      <w:r w:rsidRPr="00243493">
        <w:rPr>
          <w:sz w:val="28"/>
          <w:szCs w:val="28"/>
        </w:rPr>
        <w:t xml:space="preserve">Ванино, МБОУ СОШ п. Монгохто, </w:t>
      </w:r>
      <w:r w:rsidR="007239E1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сельского поселения «Поселок </w:t>
      </w:r>
      <w:r w:rsidRPr="00243493">
        <w:rPr>
          <w:sz w:val="28"/>
          <w:szCs w:val="28"/>
        </w:rPr>
        <w:t>Тумнин</w:t>
      </w:r>
      <w:r w:rsidR="007239E1">
        <w:rPr>
          <w:sz w:val="28"/>
          <w:szCs w:val="28"/>
        </w:rPr>
        <w:t xml:space="preserve">» Ванинского муниципального района </w:t>
      </w:r>
      <w:r w:rsidR="007239E1">
        <w:rPr>
          <w:sz w:val="28"/>
          <w:szCs w:val="28"/>
        </w:rPr>
        <w:lastRenderedPageBreak/>
        <w:t>Хабаровского края (далее – МБОУ СОШ п. Тумнин)</w:t>
      </w:r>
      <w:r w:rsidRPr="00243493">
        <w:rPr>
          <w:sz w:val="28"/>
          <w:szCs w:val="28"/>
        </w:rPr>
        <w:t>, МБОУ СОШ п.</w:t>
      </w:r>
      <w:r w:rsidR="00894753" w:rsidRPr="00243493">
        <w:rPr>
          <w:sz w:val="28"/>
          <w:szCs w:val="28"/>
        </w:rPr>
        <w:t> </w:t>
      </w:r>
      <w:r w:rsidRPr="00243493">
        <w:rPr>
          <w:sz w:val="28"/>
          <w:szCs w:val="28"/>
        </w:rPr>
        <w:t xml:space="preserve">Высокогорный) реализуется программа по адаптивной физической культуре и спорту для детей и молодежи с ограниченными возможностями здоровья и с инвалидностью.  </w:t>
      </w:r>
    </w:p>
    <w:p w14:paraId="15C416F9" w14:textId="56366088" w:rsidR="00823E3A" w:rsidRPr="00243493" w:rsidRDefault="00823E3A" w:rsidP="00823E3A">
      <w:pPr>
        <w:ind w:firstLine="708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В 2022 году продолжена работа по вовлечению обучающихся в</w:t>
      </w:r>
      <w:r w:rsidR="00894753" w:rsidRPr="00243493">
        <w:rPr>
          <w:sz w:val="28"/>
          <w:szCs w:val="28"/>
        </w:rPr>
        <w:t> </w:t>
      </w:r>
      <w:r w:rsidRPr="00243493">
        <w:rPr>
          <w:sz w:val="28"/>
          <w:szCs w:val="28"/>
        </w:rPr>
        <w:t>общественно-полезную деятельность через развитие добровольчества и</w:t>
      </w:r>
      <w:r w:rsidR="00894753" w:rsidRPr="00243493">
        <w:rPr>
          <w:sz w:val="28"/>
          <w:szCs w:val="28"/>
        </w:rPr>
        <w:t> </w:t>
      </w:r>
      <w:r w:rsidRPr="00243493">
        <w:rPr>
          <w:sz w:val="28"/>
          <w:szCs w:val="28"/>
        </w:rPr>
        <w:t>Российского движения школьников.</w:t>
      </w:r>
    </w:p>
    <w:p w14:paraId="1EB1FDE4" w14:textId="1843660A" w:rsidR="00823E3A" w:rsidRPr="00243493" w:rsidRDefault="00823E3A" w:rsidP="00823E3A">
      <w:pPr>
        <w:ind w:firstLine="708"/>
        <w:jc w:val="both"/>
        <w:rPr>
          <w:sz w:val="28"/>
          <w:szCs w:val="28"/>
        </w:rPr>
      </w:pPr>
      <w:r w:rsidRPr="00243493">
        <w:rPr>
          <w:sz w:val="28"/>
          <w:szCs w:val="28"/>
        </w:rPr>
        <w:t xml:space="preserve">Районное отделение Российского движения школьников, созданное на базе </w:t>
      </w:r>
      <w:r w:rsidR="00532769">
        <w:rPr>
          <w:sz w:val="28"/>
          <w:szCs w:val="28"/>
        </w:rPr>
        <w:t>муниципального бюджетного образовательного учреждения дополнительного образования «</w:t>
      </w:r>
      <w:r w:rsidRPr="00243493">
        <w:rPr>
          <w:sz w:val="28"/>
          <w:szCs w:val="28"/>
        </w:rPr>
        <w:t>Ц</w:t>
      </w:r>
      <w:r w:rsidR="00532769">
        <w:rPr>
          <w:sz w:val="28"/>
          <w:szCs w:val="28"/>
        </w:rPr>
        <w:t>ентр внешкольной работы» городского поселения «Рабочий поселок Ванино» Ванинского муниципального района Хабаровского края</w:t>
      </w:r>
      <w:r w:rsidRPr="00243493">
        <w:rPr>
          <w:sz w:val="28"/>
          <w:szCs w:val="28"/>
        </w:rPr>
        <w:t xml:space="preserve"> </w:t>
      </w:r>
      <w:r w:rsidR="00532769">
        <w:rPr>
          <w:sz w:val="28"/>
          <w:szCs w:val="28"/>
        </w:rPr>
        <w:t xml:space="preserve">(далее – ЦВР п. Ванино) </w:t>
      </w:r>
      <w:r w:rsidRPr="00243493">
        <w:rPr>
          <w:sz w:val="28"/>
          <w:szCs w:val="28"/>
        </w:rPr>
        <w:t xml:space="preserve">в 2020 году, ведет работу по поддержке деятельности Хабаровского регионального отделения Общероссийской общественно-государственной детско-юношеской организации </w:t>
      </w:r>
      <w:r w:rsidR="00532769">
        <w:rPr>
          <w:sz w:val="28"/>
          <w:szCs w:val="28"/>
        </w:rPr>
        <w:t>«</w:t>
      </w:r>
      <w:r w:rsidRPr="00243493">
        <w:rPr>
          <w:sz w:val="28"/>
          <w:szCs w:val="28"/>
        </w:rPr>
        <w:t>Российское движение школьников</w:t>
      </w:r>
      <w:r w:rsidR="00532769">
        <w:rPr>
          <w:sz w:val="28"/>
          <w:szCs w:val="28"/>
        </w:rPr>
        <w:t>»</w:t>
      </w:r>
      <w:r w:rsidRPr="00243493">
        <w:rPr>
          <w:sz w:val="28"/>
          <w:szCs w:val="28"/>
        </w:rPr>
        <w:t xml:space="preserve"> по следующим направлениям: содержательное, организационно-управленческое, методическое, информационное. </w:t>
      </w:r>
    </w:p>
    <w:p w14:paraId="2D65C67B" w14:textId="36460038" w:rsidR="00823E3A" w:rsidRPr="00243493" w:rsidRDefault="00823E3A" w:rsidP="00823E3A">
      <w:pPr>
        <w:ind w:firstLine="708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Результаты проведенного мониторинга показывают системное развитие организации, основанное на увеличении количества первичных организаций</w:t>
      </w:r>
      <w:r w:rsidR="00894753" w:rsidRPr="00243493">
        <w:rPr>
          <w:sz w:val="28"/>
          <w:szCs w:val="28"/>
        </w:rPr>
        <w:t xml:space="preserve"> </w:t>
      </w:r>
      <w:r w:rsidRPr="00243493">
        <w:rPr>
          <w:sz w:val="28"/>
          <w:szCs w:val="28"/>
        </w:rPr>
        <w:t>и</w:t>
      </w:r>
      <w:r w:rsidR="00894753" w:rsidRPr="00243493">
        <w:rPr>
          <w:sz w:val="28"/>
          <w:szCs w:val="28"/>
        </w:rPr>
        <w:t> </w:t>
      </w:r>
      <w:r w:rsidRPr="00243493">
        <w:rPr>
          <w:sz w:val="28"/>
          <w:szCs w:val="28"/>
        </w:rPr>
        <w:t>повышении качества проводимых мероприятий.</w:t>
      </w:r>
    </w:p>
    <w:p w14:paraId="347C2E6E" w14:textId="227823E9" w:rsidR="00823E3A" w:rsidRPr="00243493" w:rsidRDefault="00823E3A" w:rsidP="00823E3A">
      <w:pPr>
        <w:ind w:firstLine="708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Общее число первичных отделений выросло до 8 (в 2020-2021 уч</w:t>
      </w:r>
      <w:r w:rsidR="00532769">
        <w:rPr>
          <w:sz w:val="28"/>
          <w:szCs w:val="28"/>
        </w:rPr>
        <w:t xml:space="preserve">ебном </w:t>
      </w:r>
      <w:r w:rsidRPr="00243493">
        <w:rPr>
          <w:sz w:val="28"/>
          <w:szCs w:val="28"/>
        </w:rPr>
        <w:t>году – 3 организации).</w:t>
      </w:r>
    </w:p>
    <w:p w14:paraId="1B0E1252" w14:textId="77777777" w:rsidR="00823E3A" w:rsidRPr="00243493" w:rsidRDefault="00823E3A" w:rsidP="00823E3A">
      <w:pPr>
        <w:ind w:firstLine="708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В соответствии с Федеральным законом от 14 июля 2022 г. № 261-ФЗ организована работа по созданию местного отделения Российского движения детей и молодежи.</w:t>
      </w:r>
    </w:p>
    <w:p w14:paraId="05E19DE6" w14:textId="77777777" w:rsidR="00823E3A" w:rsidRPr="00243493" w:rsidRDefault="00823E3A" w:rsidP="00823E3A">
      <w:pPr>
        <w:ind w:firstLine="708"/>
        <w:jc w:val="both"/>
        <w:rPr>
          <w:sz w:val="28"/>
          <w:szCs w:val="28"/>
        </w:rPr>
      </w:pPr>
      <w:r w:rsidRPr="00243493">
        <w:rPr>
          <w:sz w:val="28"/>
          <w:szCs w:val="28"/>
        </w:rPr>
        <w:t xml:space="preserve">Продолжена работа по содействию в развитии добровольческого (волонтерского) движения. </w:t>
      </w:r>
    </w:p>
    <w:p w14:paraId="3B732652" w14:textId="76065EB5" w:rsidR="00823E3A" w:rsidRPr="00243493" w:rsidRDefault="00823E3A" w:rsidP="00823E3A">
      <w:pPr>
        <w:ind w:firstLine="708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На 01.09.2022</w:t>
      </w:r>
      <w:r w:rsidR="00532769">
        <w:rPr>
          <w:sz w:val="28"/>
          <w:szCs w:val="28"/>
        </w:rPr>
        <w:t xml:space="preserve"> </w:t>
      </w:r>
      <w:r w:rsidRPr="00243493">
        <w:rPr>
          <w:sz w:val="28"/>
          <w:szCs w:val="28"/>
        </w:rPr>
        <w:t>г. в образовательных организациях сформировано 17 объединений, с охватом 760 человек. Вместе с тем количественный состав привлекаемых школьников к волонтерским акциях растет. На конец 2021-2022 учебного года, данный показатель составил 2289 человек.</w:t>
      </w:r>
    </w:p>
    <w:p w14:paraId="36549D2A" w14:textId="4E49B7F1" w:rsidR="00823E3A" w:rsidRPr="00243493" w:rsidRDefault="00823E3A" w:rsidP="00823E3A">
      <w:pPr>
        <w:ind w:firstLine="708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Мониторинг системы работы по профилактике детского дорожно-транспортного травматизма показал, что в 100 процентов образовательных организаций оформлены паспорта дорожной безопасности, схемы безопасного движения «дом – школа – дом».</w:t>
      </w:r>
    </w:p>
    <w:p w14:paraId="671E2AA6" w14:textId="6285734C" w:rsidR="00823E3A" w:rsidRPr="00243493" w:rsidRDefault="00823E3A" w:rsidP="00823E3A">
      <w:pPr>
        <w:ind w:firstLine="708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Реализованы мероприятия Межведомственного плана мероприятий по</w:t>
      </w:r>
      <w:r w:rsidR="00894753" w:rsidRPr="00243493">
        <w:rPr>
          <w:sz w:val="28"/>
          <w:szCs w:val="28"/>
        </w:rPr>
        <w:t> </w:t>
      </w:r>
      <w:r w:rsidRPr="00243493">
        <w:rPr>
          <w:sz w:val="28"/>
          <w:szCs w:val="28"/>
        </w:rPr>
        <w:t>профилактике детского дорожно-транспортного травматизма, утвержденный управлением образования и Госавтоинспекцией района.</w:t>
      </w:r>
    </w:p>
    <w:p w14:paraId="0B570CB5" w14:textId="377973A5" w:rsidR="00823E3A" w:rsidRPr="00243493" w:rsidRDefault="00823E3A" w:rsidP="00823E3A">
      <w:pPr>
        <w:ind w:firstLine="708"/>
        <w:jc w:val="both"/>
        <w:rPr>
          <w:sz w:val="28"/>
          <w:szCs w:val="28"/>
        </w:rPr>
      </w:pPr>
      <w:r w:rsidRPr="00243493">
        <w:rPr>
          <w:sz w:val="28"/>
          <w:szCs w:val="28"/>
        </w:rPr>
        <w:t xml:space="preserve">В рамках реализации федерального проекта </w:t>
      </w:r>
      <w:r w:rsidR="00894753" w:rsidRPr="00243493">
        <w:rPr>
          <w:sz w:val="28"/>
          <w:szCs w:val="28"/>
        </w:rPr>
        <w:t>«</w:t>
      </w:r>
      <w:r w:rsidRPr="00243493">
        <w:rPr>
          <w:sz w:val="28"/>
          <w:szCs w:val="28"/>
        </w:rPr>
        <w:t>Безопасность дорожного движения</w:t>
      </w:r>
      <w:r w:rsidR="00894753" w:rsidRPr="00243493">
        <w:rPr>
          <w:sz w:val="28"/>
          <w:szCs w:val="28"/>
        </w:rPr>
        <w:t>»</w:t>
      </w:r>
      <w:r w:rsidRPr="00243493">
        <w:rPr>
          <w:sz w:val="28"/>
          <w:szCs w:val="28"/>
        </w:rPr>
        <w:t xml:space="preserve"> национального проекта </w:t>
      </w:r>
      <w:r w:rsidR="00894753" w:rsidRPr="00243493">
        <w:rPr>
          <w:sz w:val="28"/>
          <w:szCs w:val="28"/>
        </w:rPr>
        <w:t>«</w:t>
      </w:r>
      <w:r w:rsidRPr="00243493">
        <w:rPr>
          <w:sz w:val="28"/>
          <w:szCs w:val="28"/>
        </w:rPr>
        <w:t>Безопасные и качественные автомобильные дороги</w:t>
      </w:r>
      <w:r w:rsidR="00894753" w:rsidRPr="00243493">
        <w:rPr>
          <w:sz w:val="28"/>
          <w:szCs w:val="28"/>
        </w:rPr>
        <w:t>»</w:t>
      </w:r>
      <w:r w:rsidRPr="00243493">
        <w:rPr>
          <w:sz w:val="28"/>
          <w:szCs w:val="28"/>
        </w:rPr>
        <w:t xml:space="preserve"> предусмотрены мероприятия по вовлечению детей и</w:t>
      </w:r>
      <w:r w:rsidR="00243493" w:rsidRPr="00243493">
        <w:rPr>
          <w:sz w:val="28"/>
          <w:szCs w:val="28"/>
        </w:rPr>
        <w:t> </w:t>
      </w:r>
      <w:r w:rsidRPr="00243493">
        <w:rPr>
          <w:sz w:val="28"/>
          <w:szCs w:val="28"/>
        </w:rPr>
        <w:t>молодежи в деятельность по профилактике дорожно-транспортного травматизма, включая развитие отрядов юных инспекторов движения.</w:t>
      </w:r>
    </w:p>
    <w:p w14:paraId="258F2C89" w14:textId="77777777" w:rsidR="00823E3A" w:rsidRPr="00243493" w:rsidRDefault="00823E3A" w:rsidP="00823E3A">
      <w:pPr>
        <w:ind w:firstLine="708"/>
        <w:jc w:val="both"/>
        <w:rPr>
          <w:sz w:val="28"/>
          <w:szCs w:val="28"/>
        </w:rPr>
      </w:pPr>
      <w:r w:rsidRPr="00243493">
        <w:rPr>
          <w:sz w:val="28"/>
          <w:szCs w:val="28"/>
        </w:rPr>
        <w:lastRenderedPageBreak/>
        <w:t>По состоянию на 1 сентября 2022 г. во всех школах района созданы отряды юных инспекторов дорожного движения (12 отрядов – 140 чел.).</w:t>
      </w:r>
    </w:p>
    <w:p w14:paraId="00AC40C4" w14:textId="77777777" w:rsidR="00823E3A" w:rsidRPr="00243493" w:rsidRDefault="00823E3A" w:rsidP="00823E3A">
      <w:pPr>
        <w:ind w:firstLine="708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В 100% общеобразовательных организациях района созданы органы школьного ученического самоуправления (далее – УСУ).</w:t>
      </w:r>
    </w:p>
    <w:p w14:paraId="6B3D4D22" w14:textId="4F86C734" w:rsidR="00823E3A" w:rsidRPr="00243493" w:rsidRDefault="00823E3A" w:rsidP="00823E3A">
      <w:pPr>
        <w:ind w:firstLine="708"/>
        <w:jc w:val="both"/>
        <w:rPr>
          <w:sz w:val="28"/>
          <w:szCs w:val="28"/>
        </w:rPr>
      </w:pPr>
      <w:r w:rsidRPr="00243493">
        <w:rPr>
          <w:sz w:val="28"/>
          <w:szCs w:val="28"/>
        </w:rPr>
        <w:t xml:space="preserve">Численный состав органов УСУ составляет 508 чел. (13,7 </w:t>
      </w:r>
      <w:r w:rsidR="00243493" w:rsidRPr="00243493">
        <w:rPr>
          <w:sz w:val="28"/>
          <w:szCs w:val="28"/>
        </w:rPr>
        <w:t xml:space="preserve">% </w:t>
      </w:r>
      <w:r w:rsidRPr="00243493">
        <w:rPr>
          <w:sz w:val="28"/>
          <w:szCs w:val="28"/>
        </w:rPr>
        <w:t>от общего количества обучающихся).</w:t>
      </w:r>
    </w:p>
    <w:p w14:paraId="29C4F875" w14:textId="620954BB" w:rsidR="00823E3A" w:rsidRPr="00243493" w:rsidRDefault="00823E3A" w:rsidP="00823E3A">
      <w:pPr>
        <w:ind w:firstLine="708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С 1 сентября 2022 г. во всех образовательных организациях, расположенных на территории края, реализуются актуализированные рабочие программы воспитания и календарные планы воспитательной работы. В</w:t>
      </w:r>
      <w:r w:rsidR="00243493" w:rsidRPr="00243493">
        <w:rPr>
          <w:sz w:val="28"/>
          <w:szCs w:val="28"/>
        </w:rPr>
        <w:t> </w:t>
      </w:r>
      <w:r w:rsidRPr="00243493">
        <w:rPr>
          <w:sz w:val="28"/>
          <w:szCs w:val="28"/>
        </w:rPr>
        <w:t>указанные документы включены: цикл занятий «Разговоры о важном»; блоки проекта «Орлята России» (начальная школа);еженедельная церемония поднятия (выноса) Государственного флага Российской Федерации и</w:t>
      </w:r>
      <w:r w:rsidR="00243493" w:rsidRPr="00243493">
        <w:rPr>
          <w:sz w:val="28"/>
          <w:szCs w:val="28"/>
        </w:rPr>
        <w:t> </w:t>
      </w:r>
      <w:r w:rsidRPr="00243493">
        <w:rPr>
          <w:sz w:val="28"/>
          <w:szCs w:val="28"/>
        </w:rPr>
        <w:t>исполнение Государственного Гимна Российской Федерации; проект «Киноуроки в школах».</w:t>
      </w:r>
    </w:p>
    <w:p w14:paraId="047C5D20" w14:textId="4BF0559A" w:rsidR="00886619" w:rsidRPr="00243493" w:rsidRDefault="00886619" w:rsidP="00886619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В Ванинском районе сложилась система оздоровления, отдыха и</w:t>
      </w:r>
      <w:r w:rsidR="00243493" w:rsidRPr="00243493">
        <w:rPr>
          <w:sz w:val="28"/>
          <w:szCs w:val="28"/>
        </w:rPr>
        <w:t> </w:t>
      </w:r>
      <w:r w:rsidRPr="00243493">
        <w:rPr>
          <w:sz w:val="28"/>
          <w:szCs w:val="28"/>
        </w:rPr>
        <w:t>занятости детей. В целом районная система детского отдыха включает в</w:t>
      </w:r>
      <w:r w:rsidR="00243493" w:rsidRPr="00243493">
        <w:rPr>
          <w:sz w:val="28"/>
          <w:szCs w:val="28"/>
        </w:rPr>
        <w:t> </w:t>
      </w:r>
      <w:r w:rsidRPr="00243493">
        <w:rPr>
          <w:sz w:val="28"/>
          <w:szCs w:val="28"/>
        </w:rPr>
        <w:t xml:space="preserve">себя: летние лагеря с дневным пребыванием детей; профильные объединения и трудовые формирования. </w:t>
      </w:r>
    </w:p>
    <w:p w14:paraId="320D4614" w14:textId="455E2C41" w:rsidR="00886619" w:rsidRPr="00243493" w:rsidRDefault="00886619" w:rsidP="00886619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Основной формой отдыха и оздоровления детей выступают летние лагеря с дневным пребыванием при образовательных организациях района, в</w:t>
      </w:r>
      <w:r w:rsidR="00243493" w:rsidRPr="00243493">
        <w:rPr>
          <w:sz w:val="28"/>
          <w:szCs w:val="28"/>
        </w:rPr>
        <w:t> </w:t>
      </w:r>
      <w:r w:rsidRPr="00243493">
        <w:rPr>
          <w:sz w:val="28"/>
          <w:szCs w:val="28"/>
        </w:rPr>
        <w:t xml:space="preserve">которых ежегодно отдыхают более 800 школьников. </w:t>
      </w:r>
    </w:p>
    <w:p w14:paraId="4246429C" w14:textId="1BE7D4CF" w:rsidR="00886619" w:rsidRPr="00243493" w:rsidRDefault="00886619" w:rsidP="00886619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Большой популярностью пользуются трудовые формирования (экологические бригады, педагогические отряды при летних лагерях и</w:t>
      </w:r>
      <w:r w:rsidR="00243493" w:rsidRPr="00243493">
        <w:rPr>
          <w:sz w:val="28"/>
          <w:szCs w:val="28"/>
        </w:rPr>
        <w:t> </w:t>
      </w:r>
      <w:r w:rsidRPr="00243493">
        <w:rPr>
          <w:sz w:val="28"/>
          <w:szCs w:val="28"/>
        </w:rPr>
        <w:t>трудовые отряды при образовательных организациях и предприятиях района).</w:t>
      </w:r>
    </w:p>
    <w:p w14:paraId="1C76303E" w14:textId="77777777" w:rsidR="00886619" w:rsidRPr="00243493" w:rsidRDefault="00886619" w:rsidP="00886619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Ежегодный охват каникулярным отдыхом составляет 80%.</w:t>
      </w:r>
    </w:p>
    <w:p w14:paraId="713AE7C5" w14:textId="5F9E3068" w:rsidR="00243493" w:rsidRPr="00243493" w:rsidRDefault="00243493" w:rsidP="00243493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С целью повышение престижа профессии педагога в профессиональной среде и в обществе проводятся торжественные прием главы Ванинского муниципального района</w:t>
      </w:r>
      <w:r w:rsidR="00532769">
        <w:rPr>
          <w:sz w:val="28"/>
          <w:szCs w:val="28"/>
        </w:rPr>
        <w:t xml:space="preserve"> Хабаровского края</w:t>
      </w:r>
      <w:r w:rsidRPr="00243493">
        <w:rPr>
          <w:sz w:val="28"/>
          <w:szCs w:val="28"/>
        </w:rPr>
        <w:t>, посвященные Дню дошкольного работника и Дню Учителя. Педагоги района награждаются Почетными грамотами и Благодарностями Министерства образования и науки Хабаровского края, наградами администрации Ванинского муниципального района</w:t>
      </w:r>
      <w:r w:rsidR="00532769">
        <w:rPr>
          <w:sz w:val="28"/>
          <w:szCs w:val="28"/>
        </w:rPr>
        <w:t xml:space="preserve"> Хабаровского края</w:t>
      </w:r>
      <w:r w:rsidRPr="00243493">
        <w:rPr>
          <w:sz w:val="28"/>
          <w:szCs w:val="28"/>
        </w:rPr>
        <w:t>. Ежегодно вручается Премия Главы Ванинского муниципального района</w:t>
      </w:r>
      <w:r w:rsidR="00532769">
        <w:rPr>
          <w:sz w:val="28"/>
          <w:szCs w:val="28"/>
        </w:rPr>
        <w:t xml:space="preserve"> Хабаровского края</w:t>
      </w:r>
      <w:r w:rsidRPr="00243493">
        <w:rPr>
          <w:sz w:val="28"/>
          <w:szCs w:val="28"/>
        </w:rPr>
        <w:t xml:space="preserve"> «За вклад в развитие системы образования Ванинского муниципального района».</w:t>
      </w:r>
    </w:p>
    <w:p w14:paraId="2335E848" w14:textId="75CC2571" w:rsidR="0097519D" w:rsidRPr="00243493" w:rsidRDefault="00243493" w:rsidP="0097519D">
      <w:pPr>
        <w:ind w:firstLine="708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Особое внимание уделяется п</w:t>
      </w:r>
      <w:r w:rsidR="0097519D" w:rsidRPr="00243493">
        <w:rPr>
          <w:sz w:val="28"/>
          <w:szCs w:val="28"/>
        </w:rPr>
        <w:t>овышению квалификации педагогических кадров</w:t>
      </w:r>
      <w:r w:rsidRPr="00243493">
        <w:rPr>
          <w:sz w:val="28"/>
          <w:szCs w:val="28"/>
        </w:rPr>
        <w:t>. В</w:t>
      </w:r>
      <w:r w:rsidR="0097519D" w:rsidRPr="00243493">
        <w:rPr>
          <w:sz w:val="28"/>
          <w:szCs w:val="28"/>
        </w:rPr>
        <w:t xml:space="preserve"> образовательных организациях района ежегодно составляются перспективные графики повышения квалификации, отслеживаются сроки повышения квалификации педагогическими работниками. Финансирование на повышение квалификации предусмотрено отдельной строкой в бюджете района. Организацией направления на курсы педагогов, а так же проведением курсов повышения квалификации на территории района занимается </w:t>
      </w:r>
      <w:r w:rsidR="00532769">
        <w:rPr>
          <w:sz w:val="28"/>
          <w:szCs w:val="28"/>
        </w:rPr>
        <w:t xml:space="preserve">муниципальное казенное учреждение </w:t>
      </w:r>
      <w:r w:rsidR="0097519D" w:rsidRPr="00243493">
        <w:rPr>
          <w:sz w:val="28"/>
          <w:szCs w:val="28"/>
        </w:rPr>
        <w:t xml:space="preserve">«Информационно-методический центр </w:t>
      </w:r>
      <w:r w:rsidR="0097519D" w:rsidRPr="00243493">
        <w:rPr>
          <w:sz w:val="28"/>
          <w:szCs w:val="28"/>
        </w:rPr>
        <w:lastRenderedPageBreak/>
        <w:t>развития образования Ванинского муниципального района Хабаровского края»</w:t>
      </w:r>
      <w:r w:rsidR="00532769">
        <w:rPr>
          <w:sz w:val="28"/>
          <w:szCs w:val="28"/>
        </w:rPr>
        <w:t xml:space="preserve"> (далее – МКУ «ИМЦРО»)</w:t>
      </w:r>
      <w:r w:rsidR="0097519D" w:rsidRPr="00243493">
        <w:rPr>
          <w:sz w:val="28"/>
          <w:szCs w:val="28"/>
        </w:rPr>
        <w:t>.</w:t>
      </w:r>
    </w:p>
    <w:p w14:paraId="661CE207" w14:textId="07911F32" w:rsidR="0097519D" w:rsidRPr="00243493" w:rsidRDefault="0097519D" w:rsidP="0097519D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Ежегодно ведутся работы по заключению договоров на целевое обучение</w:t>
      </w:r>
      <w:r w:rsidR="00243493" w:rsidRPr="00243493">
        <w:rPr>
          <w:sz w:val="28"/>
          <w:szCs w:val="28"/>
        </w:rPr>
        <w:t xml:space="preserve"> с выпускниками и педагогами образовательных учреждений</w:t>
      </w:r>
      <w:r w:rsidRPr="00243493">
        <w:rPr>
          <w:sz w:val="28"/>
          <w:szCs w:val="28"/>
        </w:rPr>
        <w:t>, на</w:t>
      </w:r>
      <w:r w:rsidR="00243493" w:rsidRPr="00243493">
        <w:rPr>
          <w:sz w:val="28"/>
          <w:szCs w:val="28"/>
        </w:rPr>
        <w:t> </w:t>
      </w:r>
      <w:r w:rsidRPr="00243493">
        <w:rPr>
          <w:sz w:val="28"/>
          <w:szCs w:val="28"/>
        </w:rPr>
        <w:t xml:space="preserve">сегодняшний момент в ВУЗах обучаются 30 студентов на педагогических специальностях. </w:t>
      </w:r>
    </w:p>
    <w:p w14:paraId="7D181881" w14:textId="199CF431" w:rsidR="0097519D" w:rsidRPr="00243493" w:rsidRDefault="0097519D" w:rsidP="0097519D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За последние 3 года в район прибыл 21 молодой специалист (2020 г. – 7, 2021 г. – 6, 2022 г. – 8). В целях адаптации и закрепления молодых педагогов при МКУ «</w:t>
      </w:r>
      <w:r w:rsidR="00532769">
        <w:rPr>
          <w:sz w:val="28"/>
          <w:szCs w:val="28"/>
        </w:rPr>
        <w:t>ИМЦРО</w:t>
      </w:r>
      <w:r w:rsidRPr="00243493">
        <w:rPr>
          <w:sz w:val="28"/>
          <w:szCs w:val="28"/>
        </w:rPr>
        <w:t xml:space="preserve">» создана творческая группа молодых педагогов, в рамках которой проводится методическое сопровождение их профессиональной деятельности. </w:t>
      </w:r>
    </w:p>
    <w:p w14:paraId="207117A2" w14:textId="2636AD85" w:rsidR="0097519D" w:rsidRPr="00243493" w:rsidRDefault="0097519D" w:rsidP="0097519D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 xml:space="preserve">Широко используется образовательными </w:t>
      </w:r>
      <w:r w:rsidR="00243493" w:rsidRPr="00243493">
        <w:rPr>
          <w:sz w:val="28"/>
          <w:szCs w:val="28"/>
        </w:rPr>
        <w:t>учреждениями</w:t>
      </w:r>
      <w:r w:rsidRPr="00243493">
        <w:rPr>
          <w:sz w:val="28"/>
          <w:szCs w:val="28"/>
        </w:rPr>
        <w:t xml:space="preserve"> привлечение специалистов на условиях предоставления сберегательного капитала для работы в сфере образования в рамках реализации постановления Правительства Хабаровского края от 30 декабря 2008 г. № 312-пр «О мерах по</w:t>
      </w:r>
      <w:r w:rsidR="00243493" w:rsidRPr="00243493">
        <w:rPr>
          <w:sz w:val="28"/>
          <w:szCs w:val="28"/>
        </w:rPr>
        <w:t> </w:t>
      </w:r>
      <w:r w:rsidRPr="00243493">
        <w:rPr>
          <w:sz w:val="28"/>
          <w:szCs w:val="28"/>
        </w:rPr>
        <w:t>обеспечению квалифицированными кадрами учреждений социальной сферы Хабаровского края». В 2022 году в район прибыло для трудоустройства под сберегательный капитал 9 учителей, всего по программе в районе работает 20 педагогов.</w:t>
      </w:r>
    </w:p>
    <w:p w14:paraId="2DA4649D" w14:textId="3CA2297F" w:rsidR="0097519D" w:rsidRPr="00243493" w:rsidRDefault="0097519D" w:rsidP="0097519D">
      <w:pPr>
        <w:ind w:firstLine="709"/>
        <w:jc w:val="both"/>
        <w:rPr>
          <w:bCs/>
          <w:sz w:val="28"/>
          <w:szCs w:val="28"/>
        </w:rPr>
      </w:pPr>
      <w:r w:rsidRPr="00243493">
        <w:rPr>
          <w:bCs/>
          <w:sz w:val="28"/>
          <w:szCs w:val="28"/>
        </w:rPr>
        <w:t xml:space="preserve">С августа 2021 г. в </w:t>
      </w:r>
      <w:r w:rsidR="00532769">
        <w:rPr>
          <w:bCs/>
          <w:sz w:val="28"/>
          <w:szCs w:val="28"/>
        </w:rPr>
        <w:t>МБОУ СОШ</w:t>
      </w:r>
      <w:r w:rsidRPr="00243493">
        <w:rPr>
          <w:bCs/>
          <w:sz w:val="28"/>
          <w:szCs w:val="28"/>
        </w:rPr>
        <w:t xml:space="preserve"> № 4 п. Ванино приступила к работе учитель русского языка и литературы, прибывшая в район по программе «Земский учитель».</w:t>
      </w:r>
    </w:p>
    <w:p w14:paraId="16B4AECF" w14:textId="77777777" w:rsidR="0097519D" w:rsidRPr="00243493" w:rsidRDefault="0097519D" w:rsidP="0097519D">
      <w:pPr>
        <w:ind w:firstLine="708"/>
        <w:jc w:val="both"/>
        <w:rPr>
          <w:bCs/>
          <w:sz w:val="28"/>
          <w:szCs w:val="28"/>
        </w:rPr>
      </w:pPr>
      <w:r w:rsidRPr="00243493">
        <w:rPr>
          <w:sz w:val="28"/>
          <w:szCs w:val="28"/>
        </w:rPr>
        <w:t xml:space="preserve">Педагоги активно участвуют в конкурсах профессионального мастерства. Продолжает свою деятельность первичная ветеранская организация педагогических работников п. Ванино. </w:t>
      </w:r>
    </w:p>
    <w:p w14:paraId="0035DB50" w14:textId="42A34C1D" w:rsidR="00894753" w:rsidRPr="00243493" w:rsidRDefault="00894753" w:rsidP="00894753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Дополнительное образование в Ванинском районе реализуется в</w:t>
      </w:r>
      <w:r w:rsidR="00243493" w:rsidRPr="00243493">
        <w:rPr>
          <w:sz w:val="28"/>
          <w:szCs w:val="28"/>
        </w:rPr>
        <w:t> </w:t>
      </w:r>
      <w:r w:rsidRPr="00243493">
        <w:rPr>
          <w:sz w:val="28"/>
          <w:szCs w:val="28"/>
        </w:rPr>
        <w:t>муниципальных организациях дополнительного образования, школах, детских садах, краевых учреждениях образования и охватывает различные сферы деятельности и интересов – образование, культуру и спорт.</w:t>
      </w:r>
    </w:p>
    <w:p w14:paraId="2D2B4649" w14:textId="1127C0EC" w:rsidR="00894753" w:rsidRPr="00243493" w:rsidRDefault="00894753" w:rsidP="00894753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Сегодня система дополнительного образования района включает 4</w:t>
      </w:r>
      <w:r w:rsidR="00243493" w:rsidRPr="00243493">
        <w:rPr>
          <w:sz w:val="28"/>
          <w:szCs w:val="28"/>
        </w:rPr>
        <w:t> </w:t>
      </w:r>
      <w:r w:rsidRPr="00243493">
        <w:rPr>
          <w:sz w:val="28"/>
          <w:szCs w:val="28"/>
        </w:rPr>
        <w:t xml:space="preserve">муниципальных и 1 автономную некоммерческую организацию. </w:t>
      </w:r>
    </w:p>
    <w:p w14:paraId="7034172A" w14:textId="382908CF" w:rsidR="00894753" w:rsidRPr="00243493" w:rsidRDefault="00894753" w:rsidP="00894753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 xml:space="preserve">В системе образования района действует 2 учреждения дополнительного образования детей – </w:t>
      </w:r>
      <w:r w:rsidR="00532769">
        <w:rPr>
          <w:sz w:val="28"/>
          <w:szCs w:val="28"/>
        </w:rPr>
        <w:t>ЦВР п. Ванино и муниципальное бюджетное образовательное учреждение дополнительного образования</w:t>
      </w:r>
      <w:r w:rsidRPr="00243493">
        <w:rPr>
          <w:sz w:val="28"/>
          <w:szCs w:val="28"/>
        </w:rPr>
        <w:t xml:space="preserve"> Центр внешкольной работы «Радуга» городского поселения «Рабочий поселок Октябрьский»</w:t>
      </w:r>
      <w:r w:rsidR="00532769">
        <w:rPr>
          <w:sz w:val="28"/>
          <w:szCs w:val="28"/>
        </w:rPr>
        <w:t xml:space="preserve"> Ванинского муниципального района Хабаровского края (далее – ЦВР Радуга)</w:t>
      </w:r>
      <w:r w:rsidRPr="00243493">
        <w:rPr>
          <w:sz w:val="28"/>
          <w:szCs w:val="28"/>
        </w:rPr>
        <w:t>. Контингент обучающихся стабильно сохраняется на протяжении последних 5 лет.</w:t>
      </w:r>
      <w:r w:rsidR="00532769">
        <w:rPr>
          <w:sz w:val="28"/>
          <w:szCs w:val="28"/>
        </w:rPr>
        <w:t xml:space="preserve"> </w:t>
      </w:r>
    </w:p>
    <w:p w14:paraId="19699AC6" w14:textId="32511066" w:rsidR="00894753" w:rsidRPr="00243493" w:rsidRDefault="00894753" w:rsidP="00894753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Охват детей в возрасте от 5 до 18 лет дополнительным образованием по</w:t>
      </w:r>
      <w:r w:rsidR="00243493" w:rsidRPr="00243493">
        <w:rPr>
          <w:sz w:val="28"/>
          <w:szCs w:val="28"/>
        </w:rPr>
        <w:t> </w:t>
      </w:r>
      <w:r w:rsidRPr="00243493">
        <w:rPr>
          <w:sz w:val="28"/>
          <w:szCs w:val="28"/>
        </w:rPr>
        <w:t>итогам 2022 года составил 93,81 %.</w:t>
      </w:r>
    </w:p>
    <w:p w14:paraId="036362CB" w14:textId="5422BF74" w:rsidR="00894753" w:rsidRPr="00243493" w:rsidRDefault="00894753" w:rsidP="00894753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 xml:space="preserve">На сегодняшний день в системе дополнительного образования созданы условия для удовлетворения запросов и потребностей детей по разным направлениям, используются разнообразные виды детских творческих объединений, расширяется возрастной диапазон дополнительных </w:t>
      </w:r>
      <w:r w:rsidRPr="00243493">
        <w:rPr>
          <w:sz w:val="28"/>
          <w:szCs w:val="28"/>
        </w:rPr>
        <w:lastRenderedPageBreak/>
        <w:t>общеобразовательных программ, расширяется спектр дополнительных общеобразовательных программ. Происходят качественные изменения в</w:t>
      </w:r>
      <w:r w:rsidR="00243493" w:rsidRPr="00243493">
        <w:rPr>
          <w:sz w:val="28"/>
          <w:szCs w:val="28"/>
        </w:rPr>
        <w:t> </w:t>
      </w:r>
      <w:r w:rsidRPr="00243493">
        <w:rPr>
          <w:sz w:val="28"/>
          <w:szCs w:val="28"/>
        </w:rPr>
        <w:t>деятельности организаций дополнительного образования, направленные на</w:t>
      </w:r>
      <w:r w:rsidR="00243493" w:rsidRPr="00243493">
        <w:rPr>
          <w:sz w:val="28"/>
          <w:szCs w:val="28"/>
        </w:rPr>
        <w:t> </w:t>
      </w:r>
      <w:r w:rsidRPr="00243493">
        <w:rPr>
          <w:sz w:val="28"/>
          <w:szCs w:val="28"/>
        </w:rPr>
        <w:t>совершенствование управления в данной сфере.</w:t>
      </w:r>
    </w:p>
    <w:p w14:paraId="16D1B674" w14:textId="2B6E3B82" w:rsidR="00894753" w:rsidRPr="00243493" w:rsidRDefault="00894753" w:rsidP="00894753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Вместе с тем инфраструктура современного дополнительного образования детей создана десятилетия назад и отстает от современных требований. Система испытывает дефицит в современном оборудовании и</w:t>
      </w:r>
      <w:r w:rsidR="00243493" w:rsidRPr="00243493">
        <w:rPr>
          <w:sz w:val="28"/>
          <w:szCs w:val="28"/>
        </w:rPr>
        <w:t> </w:t>
      </w:r>
      <w:r w:rsidRPr="00243493">
        <w:rPr>
          <w:sz w:val="28"/>
          <w:szCs w:val="28"/>
        </w:rPr>
        <w:t>инвентаре, учебных пособиях, компьютерной технике, в обеспечении качественной интернет-связью, особенно для реализации высокотехнологичных программ.</w:t>
      </w:r>
    </w:p>
    <w:p w14:paraId="0651362B" w14:textId="77777777" w:rsidR="00894753" w:rsidRPr="00243493" w:rsidRDefault="00894753" w:rsidP="00894753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 xml:space="preserve">С 2019 года Ванинский район присоединился к реализации краевого проекта «Успех каждого ребенка». </w:t>
      </w:r>
    </w:p>
    <w:p w14:paraId="7497C1AC" w14:textId="33A08791" w:rsidR="00894753" w:rsidRPr="00243493" w:rsidRDefault="00894753" w:rsidP="00894753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Для этого на базе ЦВР п</w:t>
      </w:r>
      <w:r w:rsidR="00532769">
        <w:rPr>
          <w:sz w:val="28"/>
          <w:szCs w:val="28"/>
        </w:rPr>
        <w:t xml:space="preserve"> </w:t>
      </w:r>
      <w:r w:rsidRPr="00243493">
        <w:rPr>
          <w:sz w:val="28"/>
          <w:szCs w:val="28"/>
        </w:rPr>
        <w:t>.Ванино функционирует муниципальный опорный центр дополнительного образования (</w:t>
      </w:r>
      <w:r w:rsidR="00532769">
        <w:rPr>
          <w:sz w:val="28"/>
          <w:szCs w:val="28"/>
        </w:rPr>
        <w:t xml:space="preserve">далее - </w:t>
      </w:r>
      <w:r w:rsidRPr="00243493">
        <w:rPr>
          <w:sz w:val="28"/>
          <w:szCs w:val="28"/>
        </w:rPr>
        <w:t>МОЦ), который курирует вопросы дополнительного образования в районе. В МОЦ введены ставки методиста и педагога организатора.</w:t>
      </w:r>
    </w:p>
    <w:p w14:paraId="7CEDCA35" w14:textId="1B93E5FE" w:rsidR="00894753" w:rsidRPr="00243493" w:rsidRDefault="00894753" w:rsidP="00894753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до 2030 года, утвержденной распоряжением Правительства Российской Федерации от 31.03.2022 №</w:t>
      </w:r>
      <w:r w:rsidR="00243493" w:rsidRPr="00243493">
        <w:rPr>
          <w:sz w:val="28"/>
          <w:szCs w:val="28"/>
        </w:rPr>
        <w:t xml:space="preserve"> </w:t>
      </w:r>
      <w:r w:rsidRPr="00243493">
        <w:rPr>
          <w:sz w:val="28"/>
          <w:szCs w:val="28"/>
        </w:rPr>
        <w:t>678-р, Федеральным проектом «Успех каждого ребенка» национального проекта «Образование», государственной программой Российской Федерации «Развитие образования», утвержденной постановлением Правительства Российской Федерации от 26.12.2017 №</w:t>
      </w:r>
      <w:r w:rsidR="00243493" w:rsidRPr="00243493">
        <w:rPr>
          <w:sz w:val="28"/>
          <w:szCs w:val="28"/>
        </w:rPr>
        <w:t xml:space="preserve"> </w:t>
      </w:r>
      <w:r w:rsidRPr="00243493">
        <w:rPr>
          <w:sz w:val="28"/>
          <w:szCs w:val="28"/>
        </w:rPr>
        <w:t>1642, Указом Президента Российской Федерации от 01.06.2012 №</w:t>
      </w:r>
      <w:r w:rsidR="00243493" w:rsidRPr="00243493">
        <w:rPr>
          <w:sz w:val="28"/>
          <w:szCs w:val="28"/>
        </w:rPr>
        <w:t xml:space="preserve"> </w:t>
      </w:r>
      <w:r w:rsidRPr="00243493">
        <w:rPr>
          <w:sz w:val="28"/>
          <w:szCs w:val="28"/>
        </w:rPr>
        <w:t>761, Приказом Минпросвещения России от</w:t>
      </w:r>
      <w:r w:rsidR="00243493" w:rsidRPr="00243493">
        <w:rPr>
          <w:sz w:val="28"/>
          <w:szCs w:val="28"/>
        </w:rPr>
        <w:t> </w:t>
      </w:r>
      <w:r w:rsidRPr="00243493">
        <w:rPr>
          <w:sz w:val="28"/>
          <w:szCs w:val="28"/>
        </w:rPr>
        <w:t>03.09.2019 №</w:t>
      </w:r>
      <w:r w:rsidR="00243493" w:rsidRPr="00243493">
        <w:rPr>
          <w:sz w:val="28"/>
          <w:szCs w:val="28"/>
        </w:rPr>
        <w:t xml:space="preserve"> </w:t>
      </w:r>
      <w:r w:rsidRPr="00243493">
        <w:rPr>
          <w:sz w:val="28"/>
          <w:szCs w:val="28"/>
        </w:rPr>
        <w:t>467 «Об утверждении Целевой модели развития региональных систем дополнительного образования детей», в целях обеспечения равной доступности качественного дополнительного образования для детей в</w:t>
      </w:r>
      <w:r w:rsidR="00243493" w:rsidRPr="00243493">
        <w:rPr>
          <w:sz w:val="28"/>
          <w:szCs w:val="28"/>
        </w:rPr>
        <w:t> </w:t>
      </w:r>
      <w:r w:rsidRPr="00243493">
        <w:rPr>
          <w:sz w:val="28"/>
          <w:szCs w:val="28"/>
        </w:rPr>
        <w:t>Ванинском муниципальном районе Хабаровского края обеспечивается персонифицированный учет и персонифицированное финансирование дополнительного образования детей, реализуемые посредством предоставления детям сертификатов, используемых детьми для обучения по дополнительным общеобразовательным программам.</w:t>
      </w:r>
    </w:p>
    <w:p w14:paraId="497354A8" w14:textId="5AFF75C9" w:rsidR="00894753" w:rsidRPr="00243493" w:rsidRDefault="00894753" w:rsidP="00894753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Финансовое обеспечение реализации дополнительных общеразвивающих программ для детей осуществляется в соответствии с</w:t>
      </w:r>
      <w:r w:rsidR="00243493" w:rsidRPr="00243493">
        <w:rPr>
          <w:sz w:val="28"/>
          <w:szCs w:val="28"/>
        </w:rPr>
        <w:t> </w:t>
      </w:r>
      <w:r w:rsidRPr="00243493">
        <w:rPr>
          <w:sz w:val="28"/>
          <w:szCs w:val="28"/>
        </w:rPr>
        <w:t>положениями Федерального закона от 13.07.2020 № 189-ФЗ «О</w:t>
      </w:r>
      <w:r w:rsidR="00243493" w:rsidRPr="00243493">
        <w:rPr>
          <w:sz w:val="28"/>
          <w:szCs w:val="28"/>
        </w:rPr>
        <w:t> </w:t>
      </w:r>
      <w:r w:rsidRPr="00243493">
        <w:rPr>
          <w:sz w:val="28"/>
          <w:szCs w:val="28"/>
        </w:rPr>
        <w:t xml:space="preserve">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№189-ФЗ), в том числе с применением предусмотренного пунктом 1 части 2 статьи 9 Федерального закона №189-ФЗ способа отбора исполнителей услуг в рамках персонифицированного финансирования дополнительного образования детей. Реализуемый финансово-экономический механизм позволяет всем организациям, в том числе не являющимся </w:t>
      </w:r>
      <w:r w:rsidRPr="00243493">
        <w:rPr>
          <w:sz w:val="28"/>
          <w:szCs w:val="28"/>
        </w:rPr>
        <w:lastRenderedPageBreak/>
        <w:t>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социальных сертификатов на получение муниципальных услуг в социальной сфере управление образования администрации Ванинского муниципального района Хабаровского края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 и ежегодно принимает программу персонифицированного финансирования дополнительного образования детей в Ванинском муниципальном районе</w:t>
      </w:r>
      <w:r w:rsidR="00532769">
        <w:rPr>
          <w:sz w:val="28"/>
          <w:szCs w:val="28"/>
        </w:rPr>
        <w:t xml:space="preserve"> Хабаровского края</w:t>
      </w:r>
      <w:r w:rsidRPr="00243493">
        <w:rPr>
          <w:sz w:val="28"/>
          <w:szCs w:val="28"/>
        </w:rPr>
        <w:t>.</w:t>
      </w:r>
    </w:p>
    <w:p w14:paraId="68837F2E" w14:textId="19F3FC2E" w:rsidR="00894753" w:rsidRPr="00243493" w:rsidRDefault="00894753" w:rsidP="00894753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По состоянию на 01 января 2022 г</w:t>
      </w:r>
      <w:r w:rsidR="00532769">
        <w:rPr>
          <w:sz w:val="28"/>
          <w:szCs w:val="28"/>
        </w:rPr>
        <w:t>.</w:t>
      </w:r>
      <w:r w:rsidRPr="00243493">
        <w:rPr>
          <w:sz w:val="28"/>
          <w:szCs w:val="28"/>
        </w:rPr>
        <w:t xml:space="preserve"> приоритетными дополнительными образовательными программами с учетом социально-экономического развития Хабаровского края считать дополнительные общеобразовательные программы технической, естественно – научной и туристско – краеведческой направленностей, реализуемые в очном формате.</w:t>
      </w:r>
    </w:p>
    <w:p w14:paraId="17B2F2DC" w14:textId="77777777" w:rsidR="00894753" w:rsidRPr="00243493" w:rsidRDefault="00894753" w:rsidP="00894753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В рамках работы по данному направлению предусмотрено предоставление субсидии 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Ванинском муниципальном районе.</w:t>
      </w:r>
    </w:p>
    <w:p w14:paraId="471BB205" w14:textId="3CB1F179" w:rsidR="00894753" w:rsidRPr="00243493" w:rsidRDefault="00894753" w:rsidP="00894753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 xml:space="preserve">Для развития воспитания в системе образования в школах района идет непрерывный процесс развития форм включения детей в различные виды деятельности, в том числе на основе использования потенциала системы дополнительного образования. </w:t>
      </w:r>
    </w:p>
    <w:p w14:paraId="656E5EFA" w14:textId="7C6D9EB0" w:rsidR="00894753" w:rsidRPr="00243493" w:rsidRDefault="00894753" w:rsidP="00894753">
      <w:pPr>
        <w:widowControl w:val="0"/>
        <w:ind w:firstLine="708"/>
        <w:jc w:val="both"/>
        <w:rPr>
          <w:sz w:val="28"/>
          <w:szCs w:val="28"/>
          <w:lang w:eastAsia="ru-RU"/>
        </w:rPr>
      </w:pPr>
      <w:r w:rsidRPr="00243493">
        <w:rPr>
          <w:sz w:val="28"/>
          <w:szCs w:val="28"/>
          <w:lang w:eastAsia="ru-RU"/>
        </w:rPr>
        <w:t>Продолжена работа по внедрению информационных и</w:t>
      </w:r>
      <w:r w:rsidR="00243493" w:rsidRPr="00243493">
        <w:rPr>
          <w:sz w:val="28"/>
          <w:szCs w:val="28"/>
          <w:lang w:eastAsia="ru-RU"/>
        </w:rPr>
        <w:t> </w:t>
      </w:r>
      <w:r w:rsidRPr="00243493">
        <w:rPr>
          <w:sz w:val="28"/>
          <w:szCs w:val="28"/>
          <w:lang w:eastAsia="ru-RU"/>
        </w:rPr>
        <w:t xml:space="preserve">коммуникационных технологий в системе образования. </w:t>
      </w:r>
    </w:p>
    <w:p w14:paraId="563E8438" w14:textId="25C03BFE" w:rsidR="00894753" w:rsidRPr="00243493" w:rsidRDefault="00894753" w:rsidP="00894753">
      <w:pPr>
        <w:widowControl w:val="0"/>
        <w:ind w:firstLine="708"/>
        <w:jc w:val="both"/>
        <w:rPr>
          <w:sz w:val="28"/>
          <w:szCs w:val="28"/>
        </w:rPr>
      </w:pPr>
      <w:r w:rsidRPr="00243493">
        <w:rPr>
          <w:sz w:val="28"/>
          <w:szCs w:val="28"/>
          <w:lang w:eastAsia="ru-RU"/>
        </w:rPr>
        <w:t>13 общеобразовательных организации района подключены к единой сети передачи данных и через данную сеть получают доступ в</w:t>
      </w:r>
      <w:r w:rsidR="00243493" w:rsidRPr="00243493">
        <w:rPr>
          <w:sz w:val="28"/>
          <w:szCs w:val="28"/>
          <w:lang w:eastAsia="ru-RU"/>
        </w:rPr>
        <w:t> </w:t>
      </w:r>
      <w:r w:rsidRPr="00243493">
        <w:rPr>
          <w:sz w:val="28"/>
          <w:szCs w:val="28"/>
          <w:lang w:eastAsia="ru-RU"/>
        </w:rPr>
        <w:t xml:space="preserve">Интернет. </w:t>
      </w:r>
      <w:r w:rsidRPr="00243493">
        <w:rPr>
          <w:sz w:val="28"/>
          <w:szCs w:val="28"/>
        </w:rPr>
        <w:t>17 организаций дошкольного образования и 2 организации дополнительного образования подключены к сети Интернет. Соответственно все образовательные организации района имеют доступ в интернет.</w:t>
      </w:r>
    </w:p>
    <w:p w14:paraId="37634BA9" w14:textId="77777777" w:rsidR="00894753" w:rsidRPr="00243493" w:rsidRDefault="00894753" w:rsidP="00894753">
      <w:pPr>
        <w:widowControl w:val="0"/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 xml:space="preserve">Все образовательные организации имеют официальный сайт в сети Интернет, на котором размещен нормативно закрепленный перечень сведений об их деятельности. </w:t>
      </w:r>
    </w:p>
    <w:p w14:paraId="775A5AC6" w14:textId="77777777" w:rsidR="00894753" w:rsidRPr="00243493" w:rsidRDefault="00894753" w:rsidP="00894753">
      <w:pPr>
        <w:widowControl w:val="0"/>
        <w:ind w:firstLine="708"/>
        <w:jc w:val="both"/>
        <w:rPr>
          <w:sz w:val="28"/>
          <w:szCs w:val="28"/>
          <w:lang w:eastAsia="ru-RU"/>
        </w:rPr>
      </w:pPr>
      <w:r w:rsidRPr="00243493">
        <w:rPr>
          <w:sz w:val="28"/>
          <w:szCs w:val="28"/>
          <w:lang w:eastAsia="ru-RU"/>
        </w:rPr>
        <w:t>Во всех общеобразовательных организациях района используется автоматизированная информационная система электронных журналов успеваемости и дневников обучающихся. В системе зарегистрировано 100 процентов учащихся и педагогических работников школ района.</w:t>
      </w:r>
    </w:p>
    <w:p w14:paraId="6059499A" w14:textId="77777777" w:rsidR="00894753" w:rsidRPr="00243493" w:rsidRDefault="00894753" w:rsidP="00894753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243493">
        <w:rPr>
          <w:sz w:val="28"/>
          <w:szCs w:val="28"/>
          <w:lang w:eastAsia="ru-RU"/>
        </w:rPr>
        <w:t>Внедрены региональные информационные системы в сфере дошкольного и дополнительного образования.</w:t>
      </w:r>
    </w:p>
    <w:p w14:paraId="5C697388" w14:textId="7E9FA5D0" w:rsidR="00894753" w:rsidRPr="00243493" w:rsidRDefault="00894753" w:rsidP="00894753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243493">
        <w:rPr>
          <w:sz w:val="28"/>
          <w:szCs w:val="28"/>
          <w:lang w:eastAsia="ru-RU"/>
        </w:rPr>
        <w:t xml:space="preserve">Все школы зарегистрированы в федеральной государственной </w:t>
      </w:r>
      <w:r w:rsidR="00532769">
        <w:rPr>
          <w:sz w:val="28"/>
          <w:szCs w:val="28"/>
          <w:lang w:eastAsia="ru-RU"/>
        </w:rPr>
        <w:t xml:space="preserve">информационной </w:t>
      </w:r>
      <w:r w:rsidRPr="00243493">
        <w:rPr>
          <w:sz w:val="28"/>
          <w:szCs w:val="28"/>
          <w:lang w:eastAsia="ru-RU"/>
        </w:rPr>
        <w:t>системе «Моя школа», а также на информационно-коммуникационной образовательной платформе «Сферум».</w:t>
      </w:r>
    </w:p>
    <w:p w14:paraId="7E7E638C" w14:textId="3EE8749E" w:rsidR="00E246CC" w:rsidRPr="00243493" w:rsidRDefault="00E246CC" w:rsidP="00E246CC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lastRenderedPageBreak/>
        <w:t>Обеспечение инфраструктуры образовательных организаций – одно из</w:t>
      </w:r>
      <w:r w:rsidR="00243493" w:rsidRPr="00243493">
        <w:rPr>
          <w:sz w:val="28"/>
          <w:szCs w:val="28"/>
        </w:rPr>
        <w:t> </w:t>
      </w:r>
      <w:r w:rsidRPr="00243493">
        <w:rPr>
          <w:sz w:val="28"/>
          <w:szCs w:val="28"/>
        </w:rPr>
        <w:t>приоритетных направлений.</w:t>
      </w:r>
    </w:p>
    <w:p w14:paraId="51BDF4B0" w14:textId="77777777" w:rsidR="00E246CC" w:rsidRPr="00243493" w:rsidRDefault="00D04A17" w:rsidP="00E246CC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По состоянию на 1 января 2023</w:t>
      </w:r>
      <w:r w:rsidR="00E246CC" w:rsidRPr="00243493">
        <w:rPr>
          <w:sz w:val="28"/>
          <w:szCs w:val="28"/>
        </w:rPr>
        <w:t xml:space="preserve"> г. из 32 образовательных организаций требуют комплексного капитального ремонта 6 школа, выборочного капитального ремонта - 25 образовательных организаций.</w:t>
      </w:r>
    </w:p>
    <w:p w14:paraId="7F60D408" w14:textId="6E251C04" w:rsidR="00E246CC" w:rsidRPr="00243493" w:rsidRDefault="00E246CC" w:rsidP="00E246CC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Интенсивная эксплуатация объектов образования в неблагоприятных климатических условиях региона вызывает ускоренный износ конструкций и,</w:t>
      </w:r>
      <w:r w:rsidR="00243493" w:rsidRPr="00243493">
        <w:rPr>
          <w:sz w:val="28"/>
          <w:szCs w:val="28"/>
        </w:rPr>
        <w:t> </w:t>
      </w:r>
      <w:r w:rsidRPr="00243493">
        <w:rPr>
          <w:sz w:val="28"/>
          <w:szCs w:val="28"/>
        </w:rPr>
        <w:t>как следствие, повышенную потребность в ремонте и плановом обслуживании зданий.</w:t>
      </w:r>
    </w:p>
    <w:p w14:paraId="40B33DC7" w14:textId="25C9E873" w:rsidR="00E246CC" w:rsidRPr="00243493" w:rsidRDefault="00D04A17" w:rsidP="00E246CC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В 2023</w:t>
      </w:r>
      <w:r w:rsidR="00E246CC" w:rsidRPr="00243493">
        <w:rPr>
          <w:sz w:val="28"/>
          <w:szCs w:val="28"/>
        </w:rPr>
        <w:t xml:space="preserve"> году здания с износом от 50 до 70 </w:t>
      </w:r>
      <w:r w:rsidR="00243493" w:rsidRPr="00243493">
        <w:rPr>
          <w:sz w:val="28"/>
          <w:szCs w:val="28"/>
        </w:rPr>
        <w:t>%</w:t>
      </w:r>
      <w:r w:rsidR="00E246CC" w:rsidRPr="00243493">
        <w:rPr>
          <w:sz w:val="28"/>
          <w:szCs w:val="28"/>
        </w:rPr>
        <w:t xml:space="preserve"> эксплуатируются 2</w:t>
      </w:r>
      <w:r w:rsidR="00243493" w:rsidRPr="00243493">
        <w:rPr>
          <w:sz w:val="28"/>
          <w:szCs w:val="28"/>
        </w:rPr>
        <w:t> </w:t>
      </w:r>
      <w:r w:rsidR="00E246CC" w:rsidRPr="00243493">
        <w:rPr>
          <w:sz w:val="28"/>
          <w:szCs w:val="28"/>
        </w:rPr>
        <w:t xml:space="preserve">общеобразовательные организации и 3 организации дошкольного образования. </w:t>
      </w:r>
    </w:p>
    <w:p w14:paraId="72994E20" w14:textId="563C4B40" w:rsidR="00E246CC" w:rsidRPr="00243493" w:rsidRDefault="0097519D" w:rsidP="00E246CC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 xml:space="preserve">Ежегодно </w:t>
      </w:r>
      <w:r w:rsidR="00E246CC" w:rsidRPr="00243493">
        <w:rPr>
          <w:sz w:val="28"/>
          <w:szCs w:val="28"/>
        </w:rPr>
        <w:t xml:space="preserve">администрацией </w:t>
      </w:r>
      <w:r w:rsidR="00532769">
        <w:rPr>
          <w:sz w:val="28"/>
          <w:szCs w:val="28"/>
        </w:rPr>
        <w:t xml:space="preserve">Ванинского муниципального </w:t>
      </w:r>
      <w:r w:rsidR="00E246CC" w:rsidRPr="00243493">
        <w:rPr>
          <w:sz w:val="28"/>
          <w:szCs w:val="28"/>
        </w:rPr>
        <w:t xml:space="preserve">района </w:t>
      </w:r>
      <w:r w:rsidR="00532769">
        <w:rPr>
          <w:sz w:val="28"/>
          <w:szCs w:val="28"/>
        </w:rPr>
        <w:t xml:space="preserve">Хабаровского края </w:t>
      </w:r>
      <w:r w:rsidR="00E246CC" w:rsidRPr="00243493">
        <w:rPr>
          <w:sz w:val="28"/>
          <w:szCs w:val="28"/>
        </w:rPr>
        <w:t>для подготовки образовательных организаций к новому учебному году на капитальный ремонт направл</w:t>
      </w:r>
      <w:r w:rsidRPr="00243493">
        <w:rPr>
          <w:sz w:val="28"/>
          <w:szCs w:val="28"/>
        </w:rPr>
        <w:t xml:space="preserve">яются </w:t>
      </w:r>
      <w:r w:rsidR="00E246CC" w:rsidRPr="00243493">
        <w:rPr>
          <w:sz w:val="28"/>
          <w:szCs w:val="28"/>
        </w:rPr>
        <w:t xml:space="preserve">финансовые </w:t>
      </w:r>
      <w:r w:rsidRPr="00243493">
        <w:rPr>
          <w:sz w:val="28"/>
          <w:szCs w:val="28"/>
        </w:rPr>
        <w:t xml:space="preserve">средства. </w:t>
      </w:r>
      <w:r w:rsidR="00E246CC" w:rsidRPr="00243493">
        <w:rPr>
          <w:sz w:val="28"/>
          <w:szCs w:val="28"/>
        </w:rPr>
        <w:t>Всеми образовательными организациями выполняются работы по текущему ремонту помещений за счет приобретения строительных материалов, санитарно-технического оборудования.</w:t>
      </w:r>
    </w:p>
    <w:p w14:paraId="74647098" w14:textId="35F52E4D" w:rsidR="00243493" w:rsidRPr="00243493" w:rsidRDefault="00243493" w:rsidP="00243493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Первоочередными являются мероприятия, направленные на повышение надежности теплового контура зданий: ремонт кровель, замена оконных и наружных дверных блоков.</w:t>
      </w:r>
    </w:p>
    <w:p w14:paraId="7E571131" w14:textId="77777777" w:rsidR="00E246CC" w:rsidRPr="00243493" w:rsidRDefault="00E246CC" w:rsidP="00E246CC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Все учреждения оснащены автоматическими пожарными сигнализациями, системами речевого оповещения о пожаре, системами дублирования, передающими сигнал о пожаре на пульт подразделения пожарной части без участия человека, а также достаточным количеством первичных средств пожаротушения.</w:t>
      </w:r>
    </w:p>
    <w:p w14:paraId="1C56AC8C" w14:textId="59996CE6" w:rsidR="00E246CC" w:rsidRPr="00243493" w:rsidRDefault="00E246CC" w:rsidP="00D04A17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Вопрос обеспечения антитеррористической защищенности находится в</w:t>
      </w:r>
      <w:r w:rsidR="00243493" w:rsidRPr="00243493">
        <w:rPr>
          <w:sz w:val="28"/>
          <w:szCs w:val="28"/>
        </w:rPr>
        <w:t> </w:t>
      </w:r>
      <w:r w:rsidRPr="00243493">
        <w:rPr>
          <w:sz w:val="28"/>
          <w:szCs w:val="28"/>
        </w:rPr>
        <w:t xml:space="preserve">управлении образования администрации Ванинского муниципального </w:t>
      </w:r>
      <w:r w:rsidR="00532769">
        <w:rPr>
          <w:sz w:val="28"/>
          <w:szCs w:val="28"/>
        </w:rPr>
        <w:t xml:space="preserve">Хабаровского края </w:t>
      </w:r>
      <w:r w:rsidRPr="00243493">
        <w:rPr>
          <w:sz w:val="28"/>
          <w:szCs w:val="28"/>
        </w:rPr>
        <w:t>района на особом контроле.</w:t>
      </w:r>
      <w:r w:rsidR="00243493" w:rsidRPr="00243493">
        <w:rPr>
          <w:sz w:val="28"/>
          <w:szCs w:val="28"/>
        </w:rPr>
        <w:t xml:space="preserve"> </w:t>
      </w:r>
      <w:r w:rsidRPr="00243493">
        <w:rPr>
          <w:sz w:val="28"/>
          <w:szCs w:val="28"/>
        </w:rPr>
        <w:t xml:space="preserve">Кнопками тревожной сигнализации, а также физической охраной обеспечены 100 </w:t>
      </w:r>
      <w:r w:rsidR="00243493" w:rsidRPr="00243493">
        <w:rPr>
          <w:sz w:val="28"/>
          <w:szCs w:val="28"/>
        </w:rPr>
        <w:t>%</w:t>
      </w:r>
      <w:r w:rsidRPr="00243493">
        <w:rPr>
          <w:sz w:val="28"/>
          <w:szCs w:val="28"/>
        </w:rPr>
        <w:t xml:space="preserve"> образовательных организаций, системами видеонаблюдения оснащены </w:t>
      </w:r>
      <w:r w:rsidR="00D04A17" w:rsidRPr="00243493">
        <w:rPr>
          <w:sz w:val="28"/>
          <w:szCs w:val="28"/>
        </w:rPr>
        <w:t xml:space="preserve">59,4 </w:t>
      </w:r>
      <w:r w:rsidR="00243493" w:rsidRPr="00243493">
        <w:rPr>
          <w:sz w:val="28"/>
          <w:szCs w:val="28"/>
        </w:rPr>
        <w:t>%</w:t>
      </w:r>
      <w:r w:rsidRPr="00243493">
        <w:rPr>
          <w:sz w:val="28"/>
          <w:szCs w:val="28"/>
        </w:rPr>
        <w:t xml:space="preserve"> организаций. Ограждение по</w:t>
      </w:r>
      <w:r w:rsidR="00243493" w:rsidRPr="00243493">
        <w:rPr>
          <w:sz w:val="28"/>
          <w:szCs w:val="28"/>
        </w:rPr>
        <w:t> </w:t>
      </w:r>
      <w:r w:rsidRPr="00243493">
        <w:rPr>
          <w:sz w:val="28"/>
          <w:szCs w:val="28"/>
        </w:rPr>
        <w:t xml:space="preserve">всему периметру территории имеют 96,9 </w:t>
      </w:r>
      <w:r w:rsidR="00243493" w:rsidRPr="00243493">
        <w:rPr>
          <w:sz w:val="28"/>
          <w:szCs w:val="28"/>
        </w:rPr>
        <w:t>%</w:t>
      </w:r>
      <w:r w:rsidRPr="00243493">
        <w:rPr>
          <w:sz w:val="28"/>
          <w:szCs w:val="28"/>
        </w:rPr>
        <w:t xml:space="preserve"> организаций.</w:t>
      </w:r>
    </w:p>
    <w:p w14:paraId="44264190" w14:textId="56899182" w:rsidR="00E246CC" w:rsidRPr="00243493" w:rsidRDefault="00E246CC" w:rsidP="00E246CC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 xml:space="preserve">Начиная с 2018 года управление образования администрации Ванинского муниципального района </w:t>
      </w:r>
      <w:r w:rsidR="00532769">
        <w:rPr>
          <w:sz w:val="28"/>
          <w:szCs w:val="28"/>
        </w:rPr>
        <w:t xml:space="preserve">Хабаровского края </w:t>
      </w:r>
      <w:r w:rsidRPr="00243493">
        <w:rPr>
          <w:sz w:val="28"/>
          <w:szCs w:val="28"/>
        </w:rPr>
        <w:t>принимает участие в Государственных программах Министерства образования и науки Хабаровского края по</w:t>
      </w:r>
      <w:r w:rsidR="00243493" w:rsidRPr="00243493">
        <w:rPr>
          <w:sz w:val="28"/>
          <w:szCs w:val="28"/>
        </w:rPr>
        <w:t> </w:t>
      </w:r>
      <w:r w:rsidRPr="00243493">
        <w:rPr>
          <w:sz w:val="28"/>
          <w:szCs w:val="28"/>
        </w:rPr>
        <w:t>участию в отборах муниципальных образований края для предоставления субсидий из краевого бюджета на реализацию мероприятий по:</w:t>
      </w:r>
    </w:p>
    <w:p w14:paraId="0AAE0ED4" w14:textId="77777777" w:rsidR="00E246CC" w:rsidRPr="00243493" w:rsidRDefault="00E246CC" w:rsidP="00E246CC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1. Созданию безбарьерной среды для инвалидов и других маломобильных групп населения.</w:t>
      </w:r>
    </w:p>
    <w:p w14:paraId="527B8281" w14:textId="1ED4FA8B" w:rsidR="00E246CC" w:rsidRPr="00243493" w:rsidRDefault="00E246CC" w:rsidP="00E246CC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 xml:space="preserve">В 2018 году был проведен ремонт санитарно-гигиенического помещения, заменена входная группа, а так же 4 дверных блока для беспрепятственного доступа, приобретено оборудование в </w:t>
      </w:r>
      <w:r w:rsidR="001B3682">
        <w:rPr>
          <w:sz w:val="28"/>
          <w:szCs w:val="28"/>
        </w:rPr>
        <w:t xml:space="preserve">муниципальное </w:t>
      </w:r>
      <w:r w:rsidR="001B3682">
        <w:rPr>
          <w:sz w:val="28"/>
          <w:szCs w:val="28"/>
        </w:rPr>
        <w:lastRenderedPageBreak/>
        <w:t xml:space="preserve">бюджетное дошкольное образовательное учреждение </w:t>
      </w:r>
      <w:r w:rsidRPr="00243493">
        <w:rPr>
          <w:sz w:val="28"/>
          <w:szCs w:val="28"/>
        </w:rPr>
        <w:t xml:space="preserve">детский сад «Золотая </w:t>
      </w:r>
      <w:r w:rsidR="001B3682">
        <w:rPr>
          <w:sz w:val="28"/>
          <w:szCs w:val="28"/>
        </w:rPr>
        <w:t>р</w:t>
      </w:r>
      <w:r w:rsidRPr="00243493">
        <w:rPr>
          <w:sz w:val="28"/>
          <w:szCs w:val="28"/>
        </w:rPr>
        <w:t>ыбка» городского поселения «Рабочий поселок Ванино» Ванинского муниципального района Хабаровского края</w:t>
      </w:r>
      <w:r w:rsidR="001B3682">
        <w:rPr>
          <w:sz w:val="28"/>
          <w:szCs w:val="28"/>
        </w:rPr>
        <w:t xml:space="preserve"> (далее – МБДОУ детский сад «Золотая рыбка» п. Ванино)</w:t>
      </w:r>
      <w:r w:rsidRPr="00243493">
        <w:rPr>
          <w:sz w:val="28"/>
          <w:szCs w:val="28"/>
        </w:rPr>
        <w:t>.</w:t>
      </w:r>
    </w:p>
    <w:p w14:paraId="674A5E23" w14:textId="5C181A3B" w:rsidR="00D04A17" w:rsidRPr="00243493" w:rsidRDefault="00D04A17" w:rsidP="00B63E0B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 xml:space="preserve">В 2023 году был проведен </w:t>
      </w:r>
      <w:r w:rsidR="00B63E0B" w:rsidRPr="00243493">
        <w:rPr>
          <w:sz w:val="28"/>
          <w:szCs w:val="28"/>
        </w:rPr>
        <w:t>капитальный ремонт</w:t>
      </w:r>
      <w:r w:rsidRPr="00243493">
        <w:rPr>
          <w:sz w:val="28"/>
          <w:szCs w:val="28"/>
        </w:rPr>
        <w:t xml:space="preserve"> входной группы для создания безбарьерной среды для инвалидов и других маломобильных групп населения в здании </w:t>
      </w:r>
      <w:r w:rsidR="00B63E0B" w:rsidRPr="00243493">
        <w:rPr>
          <w:sz w:val="28"/>
          <w:szCs w:val="28"/>
        </w:rPr>
        <w:t>МБОУ СОШ</w:t>
      </w:r>
      <w:r w:rsidRPr="00243493">
        <w:rPr>
          <w:sz w:val="28"/>
          <w:szCs w:val="28"/>
        </w:rPr>
        <w:t xml:space="preserve"> </w:t>
      </w:r>
      <w:r w:rsidR="001B3682">
        <w:rPr>
          <w:sz w:val="28"/>
          <w:szCs w:val="28"/>
        </w:rPr>
        <w:t xml:space="preserve">п. </w:t>
      </w:r>
      <w:r w:rsidRPr="00243493">
        <w:rPr>
          <w:sz w:val="28"/>
          <w:szCs w:val="28"/>
        </w:rPr>
        <w:t>Высокогорнен</w:t>
      </w:r>
      <w:r w:rsidR="001B3682">
        <w:rPr>
          <w:sz w:val="28"/>
          <w:szCs w:val="28"/>
        </w:rPr>
        <w:t>ый.</w:t>
      </w:r>
    </w:p>
    <w:p w14:paraId="2B0A454D" w14:textId="77777777" w:rsidR="00E246CC" w:rsidRPr="00243493" w:rsidRDefault="00E246CC" w:rsidP="00E246CC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2. Повышению уровня обеспеченности муниципальных общеобразовательных организаций системами водоснабжения и канализации, теплыми санитарно-гигиеническими помещениями.</w:t>
      </w:r>
    </w:p>
    <w:p w14:paraId="4411539E" w14:textId="53BF8AC2" w:rsidR="00E246CC" w:rsidRPr="00243493" w:rsidRDefault="00E246CC" w:rsidP="00E246CC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 xml:space="preserve">В 2018 году в </w:t>
      </w:r>
      <w:r w:rsidR="001B3682">
        <w:rPr>
          <w:sz w:val="28"/>
          <w:szCs w:val="28"/>
        </w:rPr>
        <w:t xml:space="preserve">муниципальном бюджетном общеобразовательном учреждении средней общеобразовательной школе </w:t>
      </w:r>
      <w:r w:rsidRPr="00243493">
        <w:rPr>
          <w:sz w:val="28"/>
          <w:szCs w:val="28"/>
        </w:rPr>
        <w:t xml:space="preserve">Кенадского сельского поселения Ванинского муниципального района Хабаровского края </w:t>
      </w:r>
      <w:r w:rsidR="001B3682">
        <w:rPr>
          <w:sz w:val="28"/>
          <w:szCs w:val="28"/>
        </w:rPr>
        <w:t xml:space="preserve">(далее – МБОУ СОШ с. Кенада) </w:t>
      </w:r>
      <w:r w:rsidRPr="00243493">
        <w:rPr>
          <w:sz w:val="28"/>
          <w:szCs w:val="28"/>
        </w:rPr>
        <w:t xml:space="preserve">и в </w:t>
      </w:r>
      <w:r w:rsidR="001B3682">
        <w:rPr>
          <w:sz w:val="28"/>
          <w:szCs w:val="28"/>
        </w:rPr>
        <w:t>муниципальном бюджетном общеобразовательном учреждении средней общеобразовательной школе У</w:t>
      </w:r>
      <w:r w:rsidRPr="00243493">
        <w:rPr>
          <w:sz w:val="28"/>
          <w:szCs w:val="28"/>
        </w:rPr>
        <w:t>ська-Орочского сельского поселения Ванинского муниципального района Хабаровского края проведен капитальный ремонт по перепрофилированию имеющегося помещения под санитарную комнату.</w:t>
      </w:r>
    </w:p>
    <w:p w14:paraId="67C1BA86" w14:textId="6C866EF3" w:rsidR="00E246CC" w:rsidRPr="00243493" w:rsidRDefault="00E246CC" w:rsidP="00E246CC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3. Созданию в общеобразовательных организациях, расположенных в</w:t>
      </w:r>
      <w:r w:rsidR="00243493" w:rsidRPr="00243493">
        <w:rPr>
          <w:sz w:val="28"/>
          <w:szCs w:val="28"/>
        </w:rPr>
        <w:t> </w:t>
      </w:r>
      <w:r w:rsidRPr="00243493">
        <w:rPr>
          <w:sz w:val="28"/>
          <w:szCs w:val="28"/>
        </w:rPr>
        <w:t>сельской местности Хабаровского края, условий для занятий физической культурой и спортом.</w:t>
      </w:r>
    </w:p>
    <w:p w14:paraId="0E1D96A0" w14:textId="4954FAF9" w:rsidR="00E246CC" w:rsidRPr="00243493" w:rsidRDefault="00E246CC" w:rsidP="00E246CC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 xml:space="preserve">В период 2018-2019 года в </w:t>
      </w:r>
      <w:r w:rsidR="001B3682">
        <w:rPr>
          <w:sz w:val="28"/>
          <w:szCs w:val="28"/>
        </w:rPr>
        <w:t xml:space="preserve">муниципальном бюджетном общеобразовательном учреждении средней общеобразовательной школе </w:t>
      </w:r>
      <w:r w:rsidRPr="00243493">
        <w:rPr>
          <w:sz w:val="28"/>
          <w:szCs w:val="28"/>
        </w:rPr>
        <w:t xml:space="preserve">Тулучинского сельского поселения Ванинского муниципального района Хабаровского края и в </w:t>
      </w:r>
      <w:r w:rsidR="001B3682">
        <w:rPr>
          <w:sz w:val="28"/>
          <w:szCs w:val="28"/>
        </w:rPr>
        <w:t xml:space="preserve">муниципальном бюджетном общеобразовательном учреждении основной общеобразовательной школе </w:t>
      </w:r>
      <w:r w:rsidRPr="00243493">
        <w:rPr>
          <w:sz w:val="28"/>
          <w:szCs w:val="28"/>
        </w:rPr>
        <w:t xml:space="preserve">Даттинского сельского поселения Ванинского муниципального района Хабаровского края, проведен капитальный ремонт двух спортивных залов. В МБОУ СОШ </w:t>
      </w:r>
      <w:r w:rsidR="001B3682">
        <w:rPr>
          <w:sz w:val="28"/>
          <w:szCs w:val="28"/>
        </w:rPr>
        <w:t xml:space="preserve">с. Кенада </w:t>
      </w:r>
      <w:r w:rsidRPr="00243493">
        <w:rPr>
          <w:sz w:val="28"/>
          <w:szCs w:val="28"/>
        </w:rPr>
        <w:t xml:space="preserve">и МБОУ СОШ </w:t>
      </w:r>
      <w:r w:rsidR="001B3682">
        <w:rPr>
          <w:sz w:val="28"/>
          <w:szCs w:val="28"/>
        </w:rPr>
        <w:t xml:space="preserve">п. </w:t>
      </w:r>
      <w:r w:rsidRPr="00243493">
        <w:rPr>
          <w:sz w:val="28"/>
          <w:szCs w:val="28"/>
        </w:rPr>
        <w:t>Монгохто установлены две уличные спортивные площадки.</w:t>
      </w:r>
    </w:p>
    <w:p w14:paraId="202839D7" w14:textId="77777777" w:rsidR="00E246CC" w:rsidRPr="00243493" w:rsidRDefault="00E246CC" w:rsidP="00E246CC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4. Повышению уровня обеспеченности муниципальных образовательных организаций элементами систем безопасности.</w:t>
      </w:r>
    </w:p>
    <w:p w14:paraId="7F44970B" w14:textId="25119599" w:rsidR="00243493" w:rsidRPr="00243493" w:rsidRDefault="00E246CC" w:rsidP="00D04A17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 xml:space="preserve">В 2019 году в МБОУ СОШ </w:t>
      </w:r>
      <w:r w:rsidR="001B3682">
        <w:rPr>
          <w:sz w:val="28"/>
          <w:szCs w:val="28"/>
        </w:rPr>
        <w:t xml:space="preserve">п. </w:t>
      </w:r>
      <w:r w:rsidRPr="00243493">
        <w:rPr>
          <w:sz w:val="28"/>
          <w:szCs w:val="28"/>
        </w:rPr>
        <w:t>Октябрьский и</w:t>
      </w:r>
      <w:r w:rsidR="001B3682">
        <w:rPr>
          <w:sz w:val="28"/>
          <w:szCs w:val="28"/>
        </w:rPr>
        <w:t xml:space="preserve"> </w:t>
      </w:r>
      <w:r w:rsidRPr="00243493">
        <w:rPr>
          <w:sz w:val="28"/>
          <w:szCs w:val="28"/>
        </w:rPr>
        <w:t>в</w:t>
      </w:r>
      <w:r w:rsidR="001B3682">
        <w:rPr>
          <w:sz w:val="28"/>
          <w:szCs w:val="28"/>
        </w:rPr>
        <w:t xml:space="preserve"> </w:t>
      </w:r>
      <w:r w:rsidRPr="00243493">
        <w:rPr>
          <w:sz w:val="28"/>
          <w:szCs w:val="28"/>
        </w:rPr>
        <w:t xml:space="preserve">МБОУ СОШ № 4 </w:t>
      </w:r>
      <w:r w:rsidR="001B3682">
        <w:rPr>
          <w:sz w:val="28"/>
          <w:szCs w:val="28"/>
        </w:rPr>
        <w:t>п. Ванино</w:t>
      </w:r>
      <w:r w:rsidRPr="00243493">
        <w:rPr>
          <w:sz w:val="28"/>
          <w:szCs w:val="28"/>
        </w:rPr>
        <w:t xml:space="preserve"> проведены работы по</w:t>
      </w:r>
      <w:r w:rsidR="00243493" w:rsidRPr="00243493">
        <w:rPr>
          <w:sz w:val="28"/>
          <w:szCs w:val="28"/>
        </w:rPr>
        <w:t> </w:t>
      </w:r>
      <w:r w:rsidRPr="00243493">
        <w:rPr>
          <w:sz w:val="28"/>
          <w:szCs w:val="28"/>
        </w:rPr>
        <w:t>установке систем безопасности</w:t>
      </w:r>
      <w:r w:rsidR="00243493" w:rsidRPr="00243493">
        <w:rPr>
          <w:sz w:val="28"/>
          <w:szCs w:val="28"/>
        </w:rPr>
        <w:t xml:space="preserve">. </w:t>
      </w:r>
    </w:p>
    <w:p w14:paraId="1FB81204" w14:textId="62CD84B0" w:rsidR="00D04A17" w:rsidRPr="00243493" w:rsidRDefault="00D04A17" w:rsidP="00D04A17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В 2022 году в</w:t>
      </w:r>
      <w:r w:rsidR="00E246CC" w:rsidRPr="00243493">
        <w:rPr>
          <w:sz w:val="28"/>
          <w:szCs w:val="28"/>
        </w:rPr>
        <w:t xml:space="preserve"> МБОУ СОШ </w:t>
      </w:r>
      <w:r w:rsidR="001B3682">
        <w:rPr>
          <w:sz w:val="28"/>
          <w:szCs w:val="28"/>
        </w:rPr>
        <w:t xml:space="preserve">п. </w:t>
      </w:r>
      <w:r w:rsidR="00E246CC" w:rsidRPr="00243493">
        <w:rPr>
          <w:sz w:val="28"/>
          <w:szCs w:val="28"/>
        </w:rPr>
        <w:t xml:space="preserve">Монгохто (2 здания), МБОУ СОШ № 3 </w:t>
      </w:r>
      <w:r w:rsidR="001B3682">
        <w:rPr>
          <w:sz w:val="28"/>
          <w:szCs w:val="28"/>
        </w:rPr>
        <w:t>п. Ванино</w:t>
      </w:r>
      <w:r w:rsidR="00E246CC" w:rsidRPr="00243493">
        <w:rPr>
          <w:sz w:val="28"/>
          <w:szCs w:val="28"/>
        </w:rPr>
        <w:t xml:space="preserve">, МБОУ СОШ </w:t>
      </w:r>
      <w:r w:rsidR="001B3682">
        <w:rPr>
          <w:sz w:val="28"/>
          <w:szCs w:val="28"/>
        </w:rPr>
        <w:t xml:space="preserve">п. </w:t>
      </w:r>
      <w:r w:rsidR="00E246CC" w:rsidRPr="00243493">
        <w:rPr>
          <w:sz w:val="28"/>
          <w:szCs w:val="28"/>
        </w:rPr>
        <w:t>Высокогорн</w:t>
      </w:r>
      <w:r w:rsidR="001B3682">
        <w:rPr>
          <w:sz w:val="28"/>
          <w:szCs w:val="28"/>
        </w:rPr>
        <w:t xml:space="preserve">ый </w:t>
      </w:r>
      <w:r w:rsidR="00E246CC" w:rsidRPr="00243493">
        <w:rPr>
          <w:sz w:val="28"/>
          <w:szCs w:val="28"/>
        </w:rPr>
        <w:t xml:space="preserve">и </w:t>
      </w:r>
      <w:r w:rsidR="001B3682">
        <w:rPr>
          <w:sz w:val="28"/>
          <w:szCs w:val="28"/>
        </w:rPr>
        <w:t xml:space="preserve">муниципальном бюджетном дошкольном образовательном учреждении </w:t>
      </w:r>
      <w:r w:rsidR="00E246CC" w:rsidRPr="00243493">
        <w:rPr>
          <w:sz w:val="28"/>
          <w:szCs w:val="28"/>
        </w:rPr>
        <w:t>детский сад «Светлячок» городского поселения «Рабочий поселок Ванино» Ванинского муниципального р</w:t>
      </w:r>
      <w:r w:rsidRPr="00243493">
        <w:rPr>
          <w:sz w:val="28"/>
          <w:szCs w:val="28"/>
        </w:rPr>
        <w:t>айона Хабаровского края, проведены работы по установке систем безопасности</w:t>
      </w:r>
      <w:r w:rsidR="00243493" w:rsidRPr="00243493">
        <w:rPr>
          <w:sz w:val="28"/>
          <w:szCs w:val="28"/>
        </w:rPr>
        <w:t>.</w:t>
      </w:r>
    </w:p>
    <w:p w14:paraId="7397EC21" w14:textId="2FFB51F0" w:rsidR="00E246CC" w:rsidRPr="00243493" w:rsidRDefault="00D04A17" w:rsidP="00B63E0B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 xml:space="preserve">В 2023 году в МБДОУ детский сад «Золотая рыбка» </w:t>
      </w:r>
      <w:r w:rsidR="001B3682">
        <w:rPr>
          <w:sz w:val="28"/>
          <w:szCs w:val="28"/>
        </w:rPr>
        <w:t>п. Ванино</w:t>
      </w:r>
      <w:r w:rsidRPr="00243493">
        <w:rPr>
          <w:sz w:val="28"/>
          <w:szCs w:val="28"/>
        </w:rPr>
        <w:t xml:space="preserve">, МБДОУ детский сад «Золотой ключик» </w:t>
      </w:r>
      <w:r w:rsidR="003A3646">
        <w:rPr>
          <w:sz w:val="28"/>
          <w:szCs w:val="28"/>
        </w:rPr>
        <w:t>п. Ванино</w:t>
      </w:r>
      <w:r w:rsidRPr="00243493">
        <w:rPr>
          <w:sz w:val="28"/>
          <w:szCs w:val="28"/>
        </w:rPr>
        <w:t>, проведены работы по установке систем безопасности</w:t>
      </w:r>
      <w:r w:rsidR="00243493" w:rsidRPr="00243493">
        <w:rPr>
          <w:sz w:val="28"/>
          <w:szCs w:val="28"/>
        </w:rPr>
        <w:t>.</w:t>
      </w:r>
    </w:p>
    <w:p w14:paraId="264AB589" w14:textId="095E9759" w:rsidR="00E246CC" w:rsidRPr="00243493" w:rsidRDefault="00B63E0B" w:rsidP="00E246CC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С 2022 года</w:t>
      </w:r>
      <w:r w:rsidR="00E246CC" w:rsidRPr="00243493">
        <w:rPr>
          <w:sz w:val="28"/>
          <w:szCs w:val="28"/>
        </w:rPr>
        <w:t xml:space="preserve"> планируется участие в отборе Министерства просвещения Российской Федерации на предоставление субсидии в рамках программы </w:t>
      </w:r>
      <w:r w:rsidR="00E246CC" w:rsidRPr="00243493">
        <w:rPr>
          <w:sz w:val="28"/>
          <w:szCs w:val="28"/>
        </w:rPr>
        <w:lastRenderedPageBreak/>
        <w:t>«Модернизация школьных систем образования» на 2024-2026 года. Субсидия из федерального и краевого бюджета бюджету Ванинского муниципального района Хабаровского края планируемая в размере 195 382,00 млн. рублей позволит к концу 2024-2026 годах создать современные условия обучения в</w:t>
      </w:r>
      <w:r w:rsidR="00243493" w:rsidRPr="00243493">
        <w:rPr>
          <w:sz w:val="28"/>
          <w:szCs w:val="28"/>
        </w:rPr>
        <w:t> </w:t>
      </w:r>
      <w:r w:rsidR="00E246CC" w:rsidRPr="00243493">
        <w:rPr>
          <w:sz w:val="28"/>
          <w:szCs w:val="28"/>
        </w:rPr>
        <w:t>шести образовательных организациях (проведение капитального ремонта, приобретение оборудования).</w:t>
      </w:r>
    </w:p>
    <w:p w14:paraId="1B2312E0" w14:textId="77777777" w:rsidR="00E246CC" w:rsidRPr="00243493" w:rsidRDefault="00E246CC" w:rsidP="00C44D96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Ежегодно в рамках укрепления и пополнения материально</w:t>
      </w:r>
      <w:r w:rsidR="004F2DDD" w:rsidRPr="00243493">
        <w:rPr>
          <w:sz w:val="28"/>
          <w:szCs w:val="28"/>
        </w:rPr>
        <w:t>-</w:t>
      </w:r>
      <w:r w:rsidRPr="00243493">
        <w:rPr>
          <w:sz w:val="28"/>
          <w:szCs w:val="28"/>
        </w:rPr>
        <w:t>технической базы муниципальных общеобразовательных учреждений выделяются финансовые средства</w:t>
      </w:r>
      <w:r w:rsidR="00C44D96" w:rsidRPr="00243493">
        <w:rPr>
          <w:sz w:val="28"/>
          <w:szCs w:val="28"/>
        </w:rPr>
        <w:t xml:space="preserve">. </w:t>
      </w:r>
    </w:p>
    <w:p w14:paraId="2B97E781" w14:textId="77777777" w:rsidR="00E246CC" w:rsidRPr="00243493" w:rsidRDefault="00E246CC" w:rsidP="00E246CC">
      <w:pPr>
        <w:ind w:firstLine="709"/>
        <w:jc w:val="both"/>
        <w:rPr>
          <w:sz w:val="28"/>
          <w:szCs w:val="28"/>
        </w:rPr>
      </w:pPr>
      <w:r w:rsidRPr="00243493">
        <w:rPr>
          <w:sz w:val="28"/>
          <w:szCs w:val="28"/>
        </w:rPr>
        <w:t>Администрацией Ванинского муниципального района Хабаровского края ежегодно образовательным организациям выделяются финансовые средства из бюджета района на исполнение предписаний и требований надзорных органов, при этом многие школьные здания не соответствуют новым требованиям.</w:t>
      </w:r>
    </w:p>
    <w:p w14:paraId="7D990851" w14:textId="2C34F9AC" w:rsidR="00581850" w:rsidRPr="00243493" w:rsidRDefault="00E246CC" w:rsidP="00C44D96">
      <w:pPr>
        <w:ind w:firstLine="709"/>
        <w:jc w:val="both"/>
        <w:rPr>
          <w:bCs/>
          <w:sz w:val="28"/>
          <w:szCs w:val="28"/>
          <w:lang w:eastAsia="ru-RU"/>
        </w:rPr>
      </w:pPr>
      <w:r w:rsidRPr="00243493">
        <w:rPr>
          <w:sz w:val="28"/>
          <w:szCs w:val="28"/>
        </w:rPr>
        <w:t>Также ведется работа с градообразующими предприятиями района по</w:t>
      </w:r>
      <w:r w:rsidR="00243493" w:rsidRPr="00243493">
        <w:rPr>
          <w:sz w:val="28"/>
          <w:szCs w:val="28"/>
        </w:rPr>
        <w:t> </w:t>
      </w:r>
      <w:r w:rsidRPr="00243493">
        <w:rPr>
          <w:sz w:val="28"/>
          <w:szCs w:val="28"/>
        </w:rPr>
        <w:t xml:space="preserve">привлечению спонсорских средств. </w:t>
      </w:r>
    </w:p>
    <w:p w14:paraId="72E0FE10" w14:textId="77777777" w:rsidR="00053B53" w:rsidRPr="00243493" w:rsidRDefault="00053B53" w:rsidP="00053B53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243493">
        <w:rPr>
          <w:sz w:val="28"/>
          <w:szCs w:val="28"/>
          <w:lang w:eastAsia="ru-RU"/>
        </w:rPr>
        <w:t xml:space="preserve">Программа является комплексным и стратегическим документом развития отрасли </w:t>
      </w:r>
      <w:r w:rsidR="00C44D96" w:rsidRPr="00243493">
        <w:rPr>
          <w:sz w:val="28"/>
          <w:szCs w:val="28"/>
          <w:lang w:eastAsia="ru-RU"/>
        </w:rPr>
        <w:t>образование</w:t>
      </w:r>
      <w:r w:rsidRPr="00243493">
        <w:rPr>
          <w:sz w:val="28"/>
          <w:szCs w:val="28"/>
          <w:lang w:eastAsia="ru-RU"/>
        </w:rPr>
        <w:t xml:space="preserve"> в районе. Значительная часть затрат, связанных с реализацией Программы, приходится на исполнение муниципального задания муниципальными учреждениями.</w:t>
      </w:r>
    </w:p>
    <w:p w14:paraId="3C7FA8B8" w14:textId="77777777" w:rsidR="00053B53" w:rsidRPr="00243493" w:rsidRDefault="00053B53" w:rsidP="00053B53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243493">
        <w:rPr>
          <w:sz w:val="28"/>
          <w:szCs w:val="28"/>
          <w:lang w:eastAsia="ru-RU"/>
        </w:rPr>
        <w:t xml:space="preserve">Таким образом, </w:t>
      </w:r>
      <w:r w:rsidR="00C44D96" w:rsidRPr="00243493">
        <w:rPr>
          <w:rStyle w:val="markedcontent"/>
          <w:sz w:val="28"/>
          <w:szCs w:val="28"/>
        </w:rPr>
        <w:t>обеспечение доступности и создание равных возможностей для получения качественного образования, соответствующего требованиям социально-экономического развития района</w:t>
      </w:r>
      <w:r w:rsidRPr="00243493">
        <w:rPr>
          <w:sz w:val="28"/>
          <w:szCs w:val="28"/>
          <w:lang w:eastAsia="ru-RU"/>
        </w:rPr>
        <w:t xml:space="preserve"> обуславливают необходимость программно</w:t>
      </w:r>
      <w:r w:rsidR="004F2DDD" w:rsidRPr="00243493">
        <w:rPr>
          <w:sz w:val="28"/>
          <w:szCs w:val="28"/>
          <w:lang w:eastAsia="ru-RU"/>
        </w:rPr>
        <w:t>-</w:t>
      </w:r>
      <w:r w:rsidRPr="00243493">
        <w:rPr>
          <w:sz w:val="28"/>
          <w:szCs w:val="28"/>
          <w:lang w:eastAsia="ru-RU"/>
        </w:rPr>
        <w:t>целев</w:t>
      </w:r>
      <w:r w:rsidR="00C44D96" w:rsidRPr="00243493">
        <w:rPr>
          <w:sz w:val="28"/>
          <w:szCs w:val="28"/>
          <w:lang w:eastAsia="ru-RU"/>
        </w:rPr>
        <w:t>ого</w:t>
      </w:r>
      <w:r w:rsidRPr="00243493">
        <w:rPr>
          <w:sz w:val="28"/>
          <w:szCs w:val="28"/>
          <w:lang w:eastAsia="ru-RU"/>
        </w:rPr>
        <w:t xml:space="preserve"> метод</w:t>
      </w:r>
      <w:r w:rsidR="00C44D96" w:rsidRPr="00243493">
        <w:rPr>
          <w:sz w:val="28"/>
          <w:szCs w:val="28"/>
          <w:lang w:eastAsia="ru-RU"/>
        </w:rPr>
        <w:t>а</w:t>
      </w:r>
      <w:r w:rsidRPr="00243493">
        <w:rPr>
          <w:sz w:val="28"/>
          <w:szCs w:val="28"/>
          <w:lang w:eastAsia="ru-RU"/>
        </w:rPr>
        <w:t>.</w:t>
      </w:r>
    </w:p>
    <w:p w14:paraId="08786CE5" w14:textId="4A96169C" w:rsidR="00053B53" w:rsidRPr="00243493" w:rsidRDefault="00053B53" w:rsidP="00053B53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243493">
        <w:rPr>
          <w:sz w:val="28"/>
          <w:szCs w:val="28"/>
          <w:lang w:eastAsia="ru-RU"/>
        </w:rPr>
        <w:t xml:space="preserve">Отсутствие системной и комплексной поддержки, которую может обеспечить целевая программа, приведет к </w:t>
      </w:r>
      <w:r w:rsidR="00C44D96" w:rsidRPr="00243493">
        <w:rPr>
          <w:sz w:val="28"/>
          <w:szCs w:val="28"/>
          <w:lang w:eastAsia="ru-RU"/>
        </w:rPr>
        <w:t>снижению качества, доступности и</w:t>
      </w:r>
      <w:r w:rsidR="00243493" w:rsidRPr="00243493">
        <w:rPr>
          <w:sz w:val="28"/>
          <w:szCs w:val="28"/>
          <w:lang w:eastAsia="ru-RU"/>
        </w:rPr>
        <w:t> </w:t>
      </w:r>
      <w:r w:rsidR="00C44D96" w:rsidRPr="00243493">
        <w:rPr>
          <w:sz w:val="28"/>
          <w:szCs w:val="28"/>
          <w:lang w:eastAsia="ru-RU"/>
        </w:rPr>
        <w:t xml:space="preserve">безопасности образовательной деятельности, </w:t>
      </w:r>
      <w:r w:rsidRPr="00243493">
        <w:rPr>
          <w:sz w:val="28"/>
          <w:szCs w:val="28"/>
          <w:lang w:eastAsia="ru-RU"/>
        </w:rPr>
        <w:t xml:space="preserve">что в отсроченной перспективе, в свою очередь, приведет к негативным социальным последствиям, проявляющимся в снижении уровня </w:t>
      </w:r>
      <w:r w:rsidR="00C44D96" w:rsidRPr="00243493">
        <w:rPr>
          <w:sz w:val="28"/>
          <w:szCs w:val="28"/>
          <w:lang w:eastAsia="ru-RU"/>
        </w:rPr>
        <w:t>образования и кадрового потенциала, необходимого для района.</w:t>
      </w:r>
    </w:p>
    <w:p w14:paraId="0EF63CB3" w14:textId="77777777" w:rsidR="00053B53" w:rsidRPr="00243493" w:rsidRDefault="00053B53" w:rsidP="00053B53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243493">
        <w:rPr>
          <w:sz w:val="28"/>
          <w:szCs w:val="28"/>
          <w:lang w:eastAsia="ru-RU"/>
        </w:rPr>
        <w:t xml:space="preserve">Решение этих проблем в сфере </w:t>
      </w:r>
      <w:r w:rsidR="00B84C73" w:rsidRPr="00243493">
        <w:rPr>
          <w:sz w:val="28"/>
          <w:szCs w:val="28"/>
          <w:lang w:eastAsia="ru-RU"/>
        </w:rPr>
        <w:t>образования</w:t>
      </w:r>
      <w:r w:rsidRPr="00243493">
        <w:rPr>
          <w:sz w:val="28"/>
          <w:szCs w:val="28"/>
          <w:lang w:eastAsia="ru-RU"/>
        </w:rPr>
        <w:t xml:space="preserve"> возможно только комплексными методами и должно быть рассчитано на перспективу. Программно-целевое планирование может стать действенным механизмом реализации.</w:t>
      </w:r>
    </w:p>
    <w:p w14:paraId="0DC48C23" w14:textId="77777777" w:rsidR="00607CEC" w:rsidRDefault="00607CEC" w:rsidP="00607CEC">
      <w:pPr>
        <w:suppressAutoHyphens w:val="0"/>
        <w:ind w:left="2798"/>
        <w:rPr>
          <w:bCs/>
          <w:sz w:val="28"/>
          <w:szCs w:val="28"/>
          <w:lang w:eastAsia="ru-RU"/>
        </w:rPr>
      </w:pPr>
    </w:p>
    <w:p w14:paraId="24ECA5EF" w14:textId="4840E15F" w:rsidR="00053B53" w:rsidRDefault="00053B53" w:rsidP="008361C5">
      <w:pPr>
        <w:pStyle w:val="ad"/>
        <w:numPr>
          <w:ilvl w:val="0"/>
          <w:numId w:val="44"/>
        </w:numPr>
        <w:suppressAutoHyphens w:val="0"/>
        <w:rPr>
          <w:bCs/>
          <w:sz w:val="28"/>
          <w:szCs w:val="28"/>
          <w:lang w:eastAsia="ru-RU"/>
        </w:rPr>
      </w:pPr>
      <w:r w:rsidRPr="00823E3A">
        <w:rPr>
          <w:bCs/>
          <w:sz w:val="28"/>
          <w:szCs w:val="28"/>
          <w:lang w:eastAsia="ru-RU"/>
        </w:rPr>
        <w:t>Основные цели и задачи Программы</w:t>
      </w:r>
    </w:p>
    <w:p w14:paraId="7C12DE5D" w14:textId="77777777" w:rsidR="00607CEC" w:rsidRPr="00823E3A" w:rsidRDefault="00607CEC" w:rsidP="00607CEC">
      <w:pPr>
        <w:pStyle w:val="ad"/>
        <w:suppressAutoHyphens w:val="0"/>
        <w:ind w:left="2771"/>
        <w:rPr>
          <w:bCs/>
          <w:sz w:val="28"/>
          <w:szCs w:val="28"/>
          <w:lang w:eastAsia="ru-RU"/>
        </w:rPr>
      </w:pPr>
    </w:p>
    <w:p w14:paraId="7EF750BE" w14:textId="77777777" w:rsidR="00053B53" w:rsidRPr="00773698" w:rsidRDefault="00053B53" w:rsidP="00053B53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773698">
        <w:rPr>
          <w:color w:val="000000"/>
          <w:sz w:val="28"/>
          <w:szCs w:val="28"/>
          <w:lang w:eastAsia="ru-RU"/>
        </w:rPr>
        <w:t>Цел</w:t>
      </w:r>
      <w:r w:rsidR="00773698" w:rsidRPr="00773698">
        <w:rPr>
          <w:color w:val="000000"/>
          <w:sz w:val="28"/>
          <w:szCs w:val="28"/>
          <w:lang w:eastAsia="ru-RU"/>
        </w:rPr>
        <w:t>ь</w:t>
      </w:r>
      <w:r w:rsidR="004F2DDD">
        <w:rPr>
          <w:color w:val="000000"/>
          <w:sz w:val="28"/>
          <w:szCs w:val="28"/>
          <w:lang w:eastAsia="ru-RU"/>
        </w:rPr>
        <w:t>ю</w:t>
      </w:r>
      <w:r w:rsidRPr="00773698">
        <w:rPr>
          <w:color w:val="000000"/>
          <w:sz w:val="28"/>
          <w:szCs w:val="28"/>
          <w:lang w:eastAsia="ru-RU"/>
        </w:rPr>
        <w:t xml:space="preserve"> Программы явля</w:t>
      </w:r>
      <w:r w:rsidR="00773698" w:rsidRPr="00773698">
        <w:rPr>
          <w:color w:val="000000"/>
          <w:sz w:val="28"/>
          <w:szCs w:val="28"/>
          <w:lang w:eastAsia="ru-RU"/>
        </w:rPr>
        <w:t>е</w:t>
      </w:r>
      <w:r w:rsidRPr="00773698">
        <w:rPr>
          <w:color w:val="000000"/>
          <w:sz w:val="28"/>
          <w:szCs w:val="28"/>
          <w:lang w:eastAsia="ru-RU"/>
        </w:rPr>
        <w:t xml:space="preserve">тся </w:t>
      </w:r>
      <w:r w:rsidR="00773698" w:rsidRPr="00773698">
        <w:rPr>
          <w:rStyle w:val="markedcontent"/>
          <w:sz w:val="28"/>
          <w:szCs w:val="28"/>
        </w:rPr>
        <w:t>обеспечение доступности и создание равных</w:t>
      </w:r>
      <w:r w:rsidR="00773698">
        <w:rPr>
          <w:rStyle w:val="markedcontent"/>
          <w:sz w:val="28"/>
          <w:szCs w:val="28"/>
        </w:rPr>
        <w:t xml:space="preserve"> </w:t>
      </w:r>
      <w:r w:rsidR="00773698" w:rsidRPr="00773698">
        <w:rPr>
          <w:rStyle w:val="markedcontent"/>
          <w:sz w:val="28"/>
          <w:szCs w:val="28"/>
        </w:rPr>
        <w:t>возможностей для получения качественного</w:t>
      </w:r>
      <w:r w:rsidR="00773698">
        <w:rPr>
          <w:rStyle w:val="markedcontent"/>
          <w:sz w:val="28"/>
          <w:szCs w:val="28"/>
        </w:rPr>
        <w:t xml:space="preserve"> </w:t>
      </w:r>
      <w:r w:rsidR="00773698" w:rsidRPr="00773698">
        <w:rPr>
          <w:rStyle w:val="markedcontent"/>
          <w:sz w:val="28"/>
          <w:szCs w:val="28"/>
        </w:rPr>
        <w:t>образования, соответствующего требованиям</w:t>
      </w:r>
      <w:r w:rsidR="00773698">
        <w:rPr>
          <w:rStyle w:val="markedcontent"/>
          <w:sz w:val="28"/>
          <w:szCs w:val="28"/>
        </w:rPr>
        <w:t xml:space="preserve"> </w:t>
      </w:r>
      <w:r w:rsidR="00773698" w:rsidRPr="00773698">
        <w:rPr>
          <w:rStyle w:val="markedcontent"/>
          <w:sz w:val="28"/>
          <w:szCs w:val="28"/>
        </w:rPr>
        <w:t>социально-экономического развития района</w:t>
      </w:r>
      <w:r w:rsidRPr="00773698">
        <w:rPr>
          <w:noProof/>
          <w:color w:val="000000"/>
          <w:sz w:val="28"/>
          <w:szCs w:val="28"/>
          <w:lang w:eastAsia="ru-RU"/>
        </w:rPr>
        <w:t>.</w:t>
      </w:r>
    </w:p>
    <w:p w14:paraId="70E18D45" w14:textId="77777777" w:rsidR="00053B53" w:rsidRPr="00523A47" w:rsidRDefault="00053B53" w:rsidP="00523A4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6726D">
        <w:rPr>
          <w:sz w:val="28"/>
          <w:szCs w:val="28"/>
          <w:lang w:eastAsia="ru-RU"/>
        </w:rPr>
        <w:t>Для достижения поставленн</w:t>
      </w:r>
      <w:r w:rsidR="004F2DDD">
        <w:rPr>
          <w:sz w:val="28"/>
          <w:szCs w:val="28"/>
          <w:lang w:eastAsia="ru-RU"/>
        </w:rPr>
        <w:t>ой</w:t>
      </w:r>
      <w:r w:rsidRPr="0006726D">
        <w:rPr>
          <w:sz w:val="28"/>
          <w:szCs w:val="28"/>
          <w:lang w:eastAsia="ru-RU"/>
        </w:rPr>
        <w:t xml:space="preserve"> цел</w:t>
      </w:r>
      <w:r w:rsidR="004F2DDD">
        <w:rPr>
          <w:sz w:val="28"/>
          <w:szCs w:val="28"/>
          <w:lang w:eastAsia="ru-RU"/>
        </w:rPr>
        <w:t>и</w:t>
      </w:r>
      <w:r w:rsidRPr="0006726D">
        <w:rPr>
          <w:sz w:val="28"/>
          <w:szCs w:val="28"/>
          <w:lang w:eastAsia="ru-RU"/>
        </w:rPr>
        <w:t xml:space="preserve"> и обеспечения результатов</w:t>
      </w:r>
      <w:r>
        <w:rPr>
          <w:sz w:val="28"/>
          <w:szCs w:val="28"/>
          <w:lang w:eastAsia="ru-RU"/>
        </w:rPr>
        <w:t xml:space="preserve">                            </w:t>
      </w:r>
      <w:r w:rsidRPr="0006726D">
        <w:rPr>
          <w:sz w:val="28"/>
          <w:szCs w:val="28"/>
          <w:lang w:eastAsia="ru-RU"/>
        </w:rPr>
        <w:t xml:space="preserve"> </w:t>
      </w:r>
      <w:r w:rsidR="004F2DDD" w:rsidRPr="00523A47">
        <w:rPr>
          <w:sz w:val="28"/>
          <w:szCs w:val="28"/>
          <w:lang w:eastAsia="ru-RU"/>
        </w:rPr>
        <w:t>ее</w:t>
      </w:r>
      <w:r w:rsidRPr="00523A47">
        <w:rPr>
          <w:sz w:val="28"/>
          <w:szCs w:val="28"/>
          <w:lang w:eastAsia="ru-RU"/>
        </w:rPr>
        <w:t xml:space="preserve"> реализации необходимо решение следующих задач:</w:t>
      </w:r>
    </w:p>
    <w:p w14:paraId="17F580D6" w14:textId="77777777" w:rsidR="00773698" w:rsidRPr="00523A47" w:rsidRDefault="00773698" w:rsidP="0052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47">
        <w:rPr>
          <w:rFonts w:ascii="Times New Roman" w:hAnsi="Times New Roman" w:cs="Times New Roman"/>
          <w:sz w:val="28"/>
          <w:szCs w:val="28"/>
        </w:rPr>
        <w:t>- Выстраивание единого образовательного пространства, для обеспечения качественного образования;</w:t>
      </w:r>
    </w:p>
    <w:p w14:paraId="405C5374" w14:textId="77777777" w:rsidR="00773698" w:rsidRPr="00523A47" w:rsidRDefault="00773698" w:rsidP="0052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47">
        <w:rPr>
          <w:rFonts w:ascii="Times New Roman" w:hAnsi="Times New Roman" w:cs="Times New Roman"/>
          <w:sz w:val="28"/>
          <w:szCs w:val="28"/>
        </w:rPr>
        <w:lastRenderedPageBreak/>
        <w:t>- Внедрение</w:t>
      </w:r>
      <w:r w:rsidR="004F2DDD" w:rsidRPr="00523A47">
        <w:rPr>
          <w:rFonts w:ascii="Times New Roman" w:hAnsi="Times New Roman" w:cs="Times New Roman"/>
          <w:sz w:val="28"/>
          <w:szCs w:val="28"/>
        </w:rPr>
        <w:t xml:space="preserve"> </w:t>
      </w:r>
      <w:r w:rsidR="00B63E0B" w:rsidRPr="00523A47">
        <w:rPr>
          <w:rFonts w:ascii="Times New Roman" w:hAnsi="Times New Roman" w:cs="Times New Roman"/>
          <w:sz w:val="28"/>
          <w:szCs w:val="28"/>
        </w:rPr>
        <w:t xml:space="preserve">в </w:t>
      </w:r>
      <w:r w:rsidRPr="00523A47">
        <w:rPr>
          <w:rFonts w:ascii="Times New Roman" w:hAnsi="Times New Roman" w:cs="Times New Roman"/>
          <w:sz w:val="28"/>
          <w:szCs w:val="28"/>
        </w:rPr>
        <w:t>образовательных организациях цифровой образовательной среды, а также обеспечение реализации цифровой трансформации системы образования;</w:t>
      </w:r>
    </w:p>
    <w:p w14:paraId="30FA6E72" w14:textId="77777777" w:rsidR="00773698" w:rsidRPr="00523A47" w:rsidRDefault="00773698" w:rsidP="0052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47">
        <w:rPr>
          <w:rFonts w:ascii="Times New Roman" w:hAnsi="Times New Roman" w:cs="Times New Roman"/>
          <w:sz w:val="28"/>
          <w:szCs w:val="28"/>
        </w:rPr>
        <w:t>- Создание условий для сохранения и укрепления здоровья обучающихся, комплексного психолого-педагогического сопровождения участников образовательных отношений;</w:t>
      </w:r>
    </w:p>
    <w:p w14:paraId="126BD512" w14:textId="77777777" w:rsidR="00773698" w:rsidRPr="00523A47" w:rsidRDefault="00773698" w:rsidP="0052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47">
        <w:rPr>
          <w:rFonts w:ascii="Times New Roman" w:hAnsi="Times New Roman" w:cs="Times New Roman"/>
          <w:sz w:val="28"/>
          <w:szCs w:val="28"/>
        </w:rPr>
        <w:t>- Создание условий для выявления, поддержки и развития способностей и талантов детей и молодежи;</w:t>
      </w:r>
    </w:p>
    <w:p w14:paraId="4DD9DC38" w14:textId="77777777" w:rsidR="00773698" w:rsidRPr="00523A47" w:rsidRDefault="00773698" w:rsidP="00523A4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A47">
        <w:rPr>
          <w:sz w:val="28"/>
          <w:szCs w:val="28"/>
        </w:rPr>
        <w:t>- Развитие п</w:t>
      </w:r>
      <w:r w:rsidR="00B63E0B" w:rsidRPr="00523A47">
        <w:rPr>
          <w:sz w:val="28"/>
          <w:szCs w:val="28"/>
        </w:rPr>
        <w:t>отенциала педагогических кадров;</w:t>
      </w:r>
    </w:p>
    <w:p w14:paraId="4FDEEEF0" w14:textId="7BF391DA" w:rsidR="00523A47" w:rsidRPr="00523A47" w:rsidRDefault="00523A47" w:rsidP="00523A47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 w:bidi="yi-Hebr"/>
        </w:rPr>
      </w:pPr>
      <w:r w:rsidRPr="00523A47">
        <w:rPr>
          <w:rFonts w:eastAsiaTheme="minorHAnsi"/>
          <w:sz w:val="28"/>
          <w:szCs w:val="28"/>
          <w:lang w:eastAsia="en-US" w:bidi="yi-Hebr"/>
        </w:rPr>
        <w:t>- Реализация системы персонифицированного учета и персонифицированного финансирования дополнительного образования;</w:t>
      </w:r>
    </w:p>
    <w:p w14:paraId="16DC9CBF" w14:textId="56466D5C" w:rsidR="00523A47" w:rsidRPr="00523A47" w:rsidRDefault="00523A47" w:rsidP="00523A47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 w:bidi="yi-Hebr"/>
        </w:rPr>
      </w:pPr>
      <w:r w:rsidRPr="00523A47">
        <w:rPr>
          <w:rFonts w:eastAsiaTheme="minorHAnsi"/>
          <w:sz w:val="28"/>
          <w:szCs w:val="28"/>
          <w:lang w:eastAsia="en-US" w:bidi="yi-Hebr"/>
        </w:rPr>
        <w:t>- Организация воспитательной деятельности на основе социокультурных, духовно-нравственных ценностей российского общества и государства, а также формирование у детей и молодежи общероссийской гражданской идентичности, патриотизма и</w:t>
      </w:r>
      <w:r w:rsidR="009D4774">
        <w:rPr>
          <w:rFonts w:eastAsiaTheme="minorHAnsi"/>
          <w:sz w:val="28"/>
          <w:szCs w:val="28"/>
          <w:lang w:eastAsia="en-US" w:bidi="yi-Hebr"/>
        </w:rPr>
        <w:t xml:space="preserve"> г</w:t>
      </w:r>
      <w:r w:rsidRPr="00523A47">
        <w:rPr>
          <w:rFonts w:eastAsiaTheme="minorHAnsi"/>
          <w:sz w:val="28"/>
          <w:szCs w:val="28"/>
          <w:lang w:eastAsia="en-US" w:bidi="yi-Hebr"/>
        </w:rPr>
        <w:t xml:space="preserve">ражданской ответственности; </w:t>
      </w:r>
    </w:p>
    <w:p w14:paraId="287606E2" w14:textId="3F8FA110" w:rsidR="00523A47" w:rsidRPr="00523A47" w:rsidRDefault="00523A47" w:rsidP="00523A47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 w:bidi="yi-Hebr"/>
        </w:rPr>
      </w:pPr>
      <w:r w:rsidRPr="00523A47">
        <w:rPr>
          <w:rFonts w:eastAsiaTheme="minorHAnsi"/>
          <w:sz w:val="28"/>
          <w:szCs w:val="28"/>
          <w:lang w:eastAsia="en-US" w:bidi="yi-Hebr"/>
        </w:rPr>
        <w:t>- Вовлечение обучающихся в программы и мероприятия ранней профориентации;</w:t>
      </w:r>
    </w:p>
    <w:p w14:paraId="52F2C81E" w14:textId="4050AB02" w:rsidR="00523A47" w:rsidRPr="00523A47" w:rsidRDefault="00523A47" w:rsidP="00523A47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 w:bidi="yi-Hebr"/>
        </w:rPr>
      </w:pPr>
      <w:r w:rsidRPr="00523A47">
        <w:rPr>
          <w:rFonts w:eastAsiaTheme="minorHAnsi"/>
          <w:sz w:val="28"/>
          <w:szCs w:val="28"/>
          <w:lang w:eastAsia="en-US" w:bidi="yi-Hebr"/>
        </w:rPr>
        <w:t>- Профилактика деструктивного поведения обучающихся общеобразовательных организаций;</w:t>
      </w:r>
    </w:p>
    <w:p w14:paraId="46F413B2" w14:textId="05C0B63D" w:rsidR="00523A47" w:rsidRPr="00523A47" w:rsidRDefault="00523A47" w:rsidP="00523A4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A47">
        <w:rPr>
          <w:rFonts w:eastAsiaTheme="minorHAnsi"/>
          <w:sz w:val="28"/>
          <w:szCs w:val="28"/>
          <w:lang w:eastAsia="en-US" w:bidi="yi-Hebr"/>
        </w:rPr>
        <w:t>- Развитие системы детского отдыха, оздоровления и занятости несовершеннолетних.</w:t>
      </w:r>
    </w:p>
    <w:p w14:paraId="39E23187" w14:textId="77777777" w:rsidR="00B63E0B" w:rsidRPr="00523A47" w:rsidRDefault="00B63E0B" w:rsidP="00523A4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A47">
        <w:rPr>
          <w:sz w:val="28"/>
          <w:szCs w:val="28"/>
        </w:rPr>
        <w:t>- Модернизация и развитие сети образовательных учреждений дошкольного, общего и дополнительного образования, для обеспечения их безопасности и доступности;</w:t>
      </w:r>
    </w:p>
    <w:p w14:paraId="3592D213" w14:textId="77777777" w:rsidR="00B63E0B" w:rsidRPr="00523A47" w:rsidRDefault="00B63E0B" w:rsidP="00523A4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A47">
        <w:rPr>
          <w:sz w:val="28"/>
          <w:szCs w:val="28"/>
        </w:rPr>
        <w:t>-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видов;</w:t>
      </w:r>
    </w:p>
    <w:p w14:paraId="5C91E80F" w14:textId="77777777" w:rsidR="00B63E0B" w:rsidRPr="00523A47" w:rsidRDefault="00B63E0B" w:rsidP="00523A4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A47">
        <w:rPr>
          <w:sz w:val="28"/>
          <w:szCs w:val="28"/>
        </w:rPr>
        <w:t>- Комплексное развитие материально-технической базы и инфраструктуры образовательных учреждений.</w:t>
      </w:r>
    </w:p>
    <w:p w14:paraId="6647337C" w14:textId="548F191A" w:rsidR="008361C5" w:rsidRDefault="008361C5" w:rsidP="0077369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FE41A3B" w14:textId="5367D787" w:rsidR="00053B53" w:rsidRPr="00E93414" w:rsidRDefault="00053B53" w:rsidP="00607CEC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773698">
        <w:rPr>
          <w:bCs/>
          <w:sz w:val="28"/>
          <w:szCs w:val="28"/>
          <w:lang w:eastAsia="ru-RU"/>
        </w:rPr>
        <w:t>3</w:t>
      </w:r>
      <w:r w:rsidRPr="00E93414">
        <w:rPr>
          <w:bCs/>
          <w:sz w:val="28"/>
          <w:szCs w:val="28"/>
          <w:lang w:eastAsia="ru-RU"/>
        </w:rPr>
        <w:t>. Сроки и этапы реализации Программы</w:t>
      </w:r>
    </w:p>
    <w:p w14:paraId="5CCF2359" w14:textId="77777777" w:rsidR="00053B53" w:rsidRPr="0006726D" w:rsidRDefault="00053B53" w:rsidP="00053B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118BE5FA" w14:textId="77777777" w:rsidR="00053B53" w:rsidRDefault="00053B53" w:rsidP="00053B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6726D">
        <w:rPr>
          <w:sz w:val="28"/>
          <w:szCs w:val="28"/>
          <w:lang w:eastAsia="ru-RU"/>
        </w:rPr>
        <w:t>Срок реали</w:t>
      </w:r>
      <w:r>
        <w:rPr>
          <w:sz w:val="28"/>
          <w:szCs w:val="28"/>
          <w:lang w:eastAsia="ru-RU"/>
        </w:rPr>
        <w:t>зации Программы рассчитан на 202</w:t>
      </w:r>
      <w:r w:rsidR="00773698">
        <w:rPr>
          <w:sz w:val="28"/>
          <w:szCs w:val="28"/>
          <w:lang w:eastAsia="ru-RU"/>
        </w:rPr>
        <w:t>4</w:t>
      </w:r>
      <w:r w:rsidRPr="0006726D">
        <w:rPr>
          <w:sz w:val="28"/>
          <w:szCs w:val="28"/>
          <w:lang w:eastAsia="ru-RU"/>
        </w:rPr>
        <w:t xml:space="preserve"> - 20</w:t>
      </w:r>
      <w:r>
        <w:rPr>
          <w:sz w:val="28"/>
          <w:szCs w:val="28"/>
          <w:lang w:eastAsia="ru-RU"/>
        </w:rPr>
        <w:t>2</w:t>
      </w:r>
      <w:r w:rsidR="00773698">
        <w:rPr>
          <w:sz w:val="28"/>
          <w:szCs w:val="28"/>
          <w:lang w:eastAsia="ru-RU"/>
        </w:rPr>
        <w:t>9</w:t>
      </w:r>
      <w:r w:rsidRPr="0006726D">
        <w:rPr>
          <w:sz w:val="28"/>
          <w:szCs w:val="28"/>
          <w:lang w:eastAsia="ru-RU"/>
        </w:rPr>
        <w:t xml:space="preserve"> г</w:t>
      </w:r>
      <w:r>
        <w:rPr>
          <w:sz w:val="28"/>
          <w:szCs w:val="28"/>
          <w:lang w:eastAsia="ru-RU"/>
        </w:rPr>
        <w:t>.</w:t>
      </w:r>
      <w:r w:rsidR="0098589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</w:t>
      </w:r>
      <w:r w:rsidRPr="0006726D">
        <w:rPr>
          <w:sz w:val="28"/>
          <w:szCs w:val="28"/>
          <w:lang w:eastAsia="ru-RU"/>
        </w:rPr>
        <w:t xml:space="preserve"> в один этап.</w:t>
      </w:r>
    </w:p>
    <w:p w14:paraId="3F0256BA" w14:textId="77777777" w:rsidR="00053B53" w:rsidRPr="0006726D" w:rsidRDefault="00053B53" w:rsidP="00053B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57C5EC2B" w14:textId="77777777" w:rsidR="00053B53" w:rsidRPr="00E93414" w:rsidRDefault="00053B53" w:rsidP="00053B5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lang w:eastAsia="ru-RU"/>
        </w:rPr>
      </w:pPr>
      <w:r w:rsidRPr="00E93414">
        <w:rPr>
          <w:bCs/>
          <w:sz w:val="28"/>
          <w:szCs w:val="28"/>
          <w:lang w:eastAsia="ru-RU"/>
        </w:rPr>
        <w:t>4. Перечень показателей (индикаторов) Программы</w:t>
      </w:r>
    </w:p>
    <w:p w14:paraId="5F021C37" w14:textId="77777777" w:rsidR="00053B53" w:rsidRPr="00CE272B" w:rsidRDefault="00053B53" w:rsidP="00053B5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14:paraId="6F0147B7" w14:textId="77777777" w:rsidR="00053B53" w:rsidRPr="00CE272B" w:rsidRDefault="00053B53" w:rsidP="00053B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E272B">
        <w:rPr>
          <w:sz w:val="28"/>
          <w:szCs w:val="28"/>
          <w:lang w:eastAsia="ru-RU"/>
        </w:rPr>
        <w:t>Система показателей (индикаторов), применяемая для оценки результатов достижения поставленной цели и задач программы, приведена в приложении 1 к Программе.</w:t>
      </w:r>
    </w:p>
    <w:p w14:paraId="59C2D563" w14:textId="77777777" w:rsidR="0098360C" w:rsidRPr="009D4774" w:rsidRDefault="0045373D" w:rsidP="0045373D">
      <w:pPr>
        <w:ind w:firstLine="709"/>
        <w:jc w:val="both"/>
        <w:rPr>
          <w:sz w:val="28"/>
          <w:szCs w:val="28"/>
        </w:rPr>
      </w:pPr>
      <w:r w:rsidRPr="009D4774">
        <w:rPr>
          <w:sz w:val="28"/>
          <w:szCs w:val="28"/>
        </w:rPr>
        <w:t>Для оценки эффективности и результативности решения задач, определенных программой</w:t>
      </w:r>
      <w:r w:rsidR="000D6483" w:rsidRPr="009D4774">
        <w:rPr>
          <w:sz w:val="28"/>
          <w:szCs w:val="28"/>
        </w:rPr>
        <w:t xml:space="preserve"> </w:t>
      </w:r>
      <w:r w:rsidR="000D6483" w:rsidRPr="009D4774">
        <w:rPr>
          <w:sz w:val="28"/>
          <w:szCs w:val="28"/>
          <w:lang w:eastAsia="ru-RU"/>
        </w:rPr>
        <w:t>«</w:t>
      </w:r>
      <w:r w:rsidR="000D6483" w:rsidRPr="009D4774">
        <w:rPr>
          <w:rStyle w:val="markedcontent"/>
          <w:sz w:val="28"/>
          <w:szCs w:val="28"/>
        </w:rPr>
        <w:t>Развитие системы дополнительного образования</w:t>
      </w:r>
      <w:r w:rsidR="000D6483" w:rsidRPr="009D4774">
        <w:rPr>
          <w:sz w:val="28"/>
          <w:szCs w:val="28"/>
        </w:rPr>
        <w:t xml:space="preserve"> </w:t>
      </w:r>
      <w:r w:rsidR="000D6483" w:rsidRPr="009D4774">
        <w:rPr>
          <w:rStyle w:val="markedcontent"/>
          <w:sz w:val="28"/>
          <w:szCs w:val="28"/>
        </w:rPr>
        <w:t>Обеспечение персонифицированного финансирования дополнительного образования детей»</w:t>
      </w:r>
      <w:r w:rsidRPr="009D4774">
        <w:rPr>
          <w:sz w:val="28"/>
          <w:szCs w:val="28"/>
        </w:rPr>
        <w:t xml:space="preserve">, предлагается система целевых показателей (индикаторов), которая приведена в приложении № 1 к программе. </w:t>
      </w:r>
    </w:p>
    <w:p w14:paraId="1F291A3D" w14:textId="14888319" w:rsidR="0045373D" w:rsidRPr="009D4774" w:rsidRDefault="0045373D" w:rsidP="0045373D">
      <w:pPr>
        <w:ind w:firstLine="709"/>
        <w:jc w:val="both"/>
        <w:rPr>
          <w:sz w:val="28"/>
          <w:szCs w:val="28"/>
        </w:rPr>
      </w:pPr>
      <w:r w:rsidRPr="009D4774">
        <w:rPr>
          <w:sz w:val="28"/>
          <w:szCs w:val="28"/>
        </w:rPr>
        <w:lastRenderedPageBreak/>
        <w:t>Всего для оценки эффективности реализации программы используются 3</w:t>
      </w:r>
      <w:r w:rsidR="0098360C" w:rsidRPr="009D4774">
        <w:rPr>
          <w:sz w:val="28"/>
          <w:szCs w:val="28"/>
        </w:rPr>
        <w:t>5</w:t>
      </w:r>
      <w:r w:rsidRPr="009D4774">
        <w:rPr>
          <w:sz w:val="28"/>
          <w:szCs w:val="28"/>
        </w:rPr>
        <w:t xml:space="preserve"> целевых показателей (индикаторов).</w:t>
      </w:r>
    </w:p>
    <w:p w14:paraId="06E0593A" w14:textId="07FDAF4E" w:rsidR="0045373D" w:rsidRDefault="0045373D" w:rsidP="0045373D">
      <w:pPr>
        <w:ind w:firstLine="709"/>
        <w:jc w:val="both"/>
        <w:rPr>
          <w:sz w:val="28"/>
          <w:szCs w:val="28"/>
        </w:rPr>
      </w:pPr>
      <w:r w:rsidRPr="009D4774">
        <w:rPr>
          <w:sz w:val="28"/>
          <w:szCs w:val="28"/>
        </w:rPr>
        <w:t xml:space="preserve">Источником информации для расчета показателей являются данные государственных статистических </w:t>
      </w:r>
      <w:r w:rsidRPr="00BD1619">
        <w:rPr>
          <w:sz w:val="28"/>
          <w:szCs w:val="28"/>
        </w:rPr>
        <w:t>отчетных форм (</w:t>
      </w:r>
      <w:r w:rsidR="00CE272B">
        <w:rPr>
          <w:sz w:val="28"/>
          <w:szCs w:val="28"/>
        </w:rPr>
        <w:t>ОО</w:t>
      </w:r>
      <w:r w:rsidRPr="00BD1619">
        <w:rPr>
          <w:sz w:val="28"/>
          <w:szCs w:val="28"/>
        </w:rPr>
        <w:t xml:space="preserve">-1, </w:t>
      </w:r>
      <w:r w:rsidR="00CE272B">
        <w:rPr>
          <w:sz w:val="28"/>
          <w:szCs w:val="28"/>
        </w:rPr>
        <w:t>ОО-2</w:t>
      </w:r>
      <w:r w:rsidRPr="00BD1619">
        <w:rPr>
          <w:sz w:val="28"/>
          <w:szCs w:val="28"/>
        </w:rPr>
        <w:t xml:space="preserve"> и т.д.), данные образовательных учреждений, министерства образования и науки Хабаровского края, результаты мониторинговых исследований, опросов.</w:t>
      </w:r>
    </w:p>
    <w:p w14:paraId="67CBA8FC" w14:textId="77777777" w:rsidR="0045373D" w:rsidRPr="00BD1619" w:rsidRDefault="0045373D" w:rsidP="004537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</w:t>
      </w:r>
      <w:r w:rsidRPr="00BD1619">
        <w:rPr>
          <w:sz w:val="28"/>
          <w:szCs w:val="28"/>
        </w:rPr>
        <w:t>детей в возрасте от 5 до 18 лет, получающих дополнительное образование с использованием сертификата персонифицированного финансирования дополнительного образования, в общей численности детей, получающих дополнительное образо</w:t>
      </w:r>
      <w:r>
        <w:rPr>
          <w:sz w:val="28"/>
          <w:szCs w:val="28"/>
        </w:rPr>
        <w:t>вание за счет бюджетных средств.</w:t>
      </w:r>
    </w:p>
    <w:p w14:paraId="0B1EBE1E" w14:textId="77777777" w:rsidR="0045373D" w:rsidRPr="00BD1619" w:rsidRDefault="0045373D" w:rsidP="0045373D">
      <w:pPr>
        <w:ind w:firstLine="709"/>
        <w:jc w:val="both"/>
        <w:rPr>
          <w:sz w:val="28"/>
          <w:szCs w:val="28"/>
        </w:rPr>
      </w:pPr>
      <w:r w:rsidRPr="00BD1619">
        <w:rPr>
          <w:sz w:val="28"/>
          <w:szCs w:val="28"/>
        </w:rPr>
        <w:t>Характеризует степень внедрения механизма персонифицированного учета дополнительного образования детей.</w:t>
      </w:r>
    </w:p>
    <w:p w14:paraId="35702DF6" w14:textId="77777777" w:rsidR="0045373D" w:rsidRPr="00BD1619" w:rsidRDefault="0045373D" w:rsidP="0045373D">
      <w:pPr>
        <w:ind w:firstLine="709"/>
        <w:jc w:val="both"/>
        <w:rPr>
          <w:sz w:val="28"/>
          <w:szCs w:val="28"/>
        </w:rPr>
      </w:pPr>
      <w:r w:rsidRPr="00BD1619">
        <w:rPr>
          <w:sz w:val="28"/>
          <w:szCs w:val="28"/>
        </w:rPr>
        <w:t xml:space="preserve">Определяется отношением числа детей в возрасте от 5 до 18 лет, использующих для получения дополнительного образования сертификаты персонифицированного финансирования дополнительного образования, </w:t>
      </w:r>
      <w:r>
        <w:rPr>
          <w:sz w:val="28"/>
          <w:szCs w:val="28"/>
        </w:rPr>
        <w:br/>
      </w:r>
      <w:r w:rsidRPr="00BD1619">
        <w:rPr>
          <w:sz w:val="28"/>
          <w:szCs w:val="28"/>
        </w:rPr>
        <w:t>к общей численности детей в возрасте от 5 до 18 лет, получающих дополнительное образование за счет бюджетных средств.</w:t>
      </w:r>
    </w:p>
    <w:p w14:paraId="2B9FFE86" w14:textId="77777777" w:rsidR="0045373D" w:rsidRPr="00BD1619" w:rsidRDefault="0045373D" w:rsidP="0045373D">
      <w:pPr>
        <w:ind w:firstLine="709"/>
        <w:jc w:val="both"/>
        <w:rPr>
          <w:sz w:val="28"/>
          <w:szCs w:val="28"/>
        </w:rPr>
      </w:pPr>
      <w:r w:rsidRPr="00BD1619">
        <w:rPr>
          <w:sz w:val="28"/>
          <w:szCs w:val="28"/>
        </w:rPr>
        <w:t>Рассчитывается по формуле: Спдо= (Чспдо / Чобуч5-18)*100%, где:</w:t>
      </w:r>
    </w:p>
    <w:p w14:paraId="33F43173" w14:textId="77777777" w:rsidR="0045373D" w:rsidRPr="00BD1619" w:rsidRDefault="0045373D" w:rsidP="0045373D">
      <w:pPr>
        <w:ind w:firstLine="709"/>
        <w:jc w:val="both"/>
        <w:rPr>
          <w:sz w:val="28"/>
          <w:szCs w:val="28"/>
        </w:rPr>
      </w:pPr>
      <w:r w:rsidRPr="00BD1619">
        <w:rPr>
          <w:sz w:val="28"/>
          <w:szCs w:val="28"/>
        </w:rPr>
        <w:t>Чспдо – численность детей в возрасте от 5 до 18 лет, использующих для получения дополнительного образования сертификаты персонифицированного финансирования дополнительного образования;</w:t>
      </w:r>
    </w:p>
    <w:p w14:paraId="3A19C94B" w14:textId="77777777" w:rsidR="0045373D" w:rsidRDefault="0045373D" w:rsidP="0045373D">
      <w:pPr>
        <w:ind w:firstLine="709"/>
        <w:jc w:val="both"/>
        <w:rPr>
          <w:sz w:val="28"/>
          <w:szCs w:val="28"/>
        </w:rPr>
      </w:pPr>
      <w:r w:rsidRPr="00BD1619">
        <w:rPr>
          <w:sz w:val="28"/>
          <w:szCs w:val="28"/>
        </w:rPr>
        <w:t xml:space="preserve">Чобуч5-18 – общая численность детей в возрасте от 5 до 18 лет получающих дополнительное образование по программам, финансовое обеспечение которых осуществляется за счет бюджетных средств </w:t>
      </w:r>
      <w:r>
        <w:rPr>
          <w:sz w:val="28"/>
          <w:szCs w:val="28"/>
        </w:rPr>
        <w:br/>
      </w:r>
      <w:r w:rsidRPr="00BD1619">
        <w:rPr>
          <w:sz w:val="28"/>
          <w:szCs w:val="28"/>
        </w:rPr>
        <w:t>(за исключением обучающих в детских школах искусств) (пообъектный мониторинг).</w:t>
      </w:r>
    </w:p>
    <w:p w14:paraId="0A4C04C9" w14:textId="77777777" w:rsidR="0045373D" w:rsidRPr="00BD1619" w:rsidRDefault="0045373D" w:rsidP="0045373D">
      <w:pPr>
        <w:ind w:firstLine="709"/>
        <w:jc w:val="both"/>
        <w:rPr>
          <w:sz w:val="28"/>
          <w:szCs w:val="28"/>
        </w:rPr>
      </w:pPr>
      <w:r w:rsidRPr="00BD1619">
        <w:rPr>
          <w:sz w:val="28"/>
          <w:szCs w:val="28"/>
        </w:rPr>
        <w:t xml:space="preserve">Доля детей в возрасте от 5 до 18 лет, обучающихся по дополнительным общеразвивающим программам за счет социального сертификата </w:t>
      </w:r>
      <w:r>
        <w:rPr>
          <w:sz w:val="28"/>
          <w:szCs w:val="28"/>
        </w:rPr>
        <w:br/>
      </w:r>
      <w:r w:rsidRPr="00BD1619">
        <w:rPr>
          <w:sz w:val="28"/>
          <w:szCs w:val="28"/>
        </w:rPr>
        <w:t>на получение муниципальной услуги в социальной сфере</w:t>
      </w:r>
    </w:p>
    <w:p w14:paraId="216051E3" w14:textId="77777777" w:rsidR="0045373D" w:rsidRPr="00BD1619" w:rsidRDefault="0045373D" w:rsidP="0045373D">
      <w:pPr>
        <w:ind w:firstLine="709"/>
        <w:jc w:val="both"/>
        <w:rPr>
          <w:sz w:val="28"/>
          <w:szCs w:val="28"/>
        </w:rPr>
      </w:pPr>
      <w:r w:rsidRPr="00BD1619">
        <w:rPr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14:paraId="07323428" w14:textId="77777777" w:rsidR="0045373D" w:rsidRPr="00BD1619" w:rsidRDefault="0045373D" w:rsidP="0045373D">
      <w:pPr>
        <w:ind w:firstLine="709"/>
        <w:jc w:val="both"/>
        <w:rPr>
          <w:sz w:val="28"/>
          <w:szCs w:val="28"/>
        </w:rPr>
      </w:pPr>
      <w:r w:rsidRPr="00BD1619">
        <w:rPr>
          <w:sz w:val="28"/>
          <w:szCs w:val="28"/>
        </w:rPr>
        <w:t>Определяется отношением числа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сфере, к общей численности детей в возрасте от 5 до 18 лет, проживающих на территории муниципалитета.</w:t>
      </w:r>
    </w:p>
    <w:p w14:paraId="2C0788F9" w14:textId="77777777" w:rsidR="0045373D" w:rsidRPr="00BD1619" w:rsidRDefault="0045373D" w:rsidP="0045373D">
      <w:pPr>
        <w:ind w:firstLine="709"/>
        <w:jc w:val="both"/>
        <w:rPr>
          <w:sz w:val="28"/>
          <w:szCs w:val="28"/>
        </w:rPr>
      </w:pPr>
      <w:r w:rsidRPr="00BD1619">
        <w:rPr>
          <w:sz w:val="28"/>
          <w:szCs w:val="28"/>
        </w:rPr>
        <w:t>Рассчитывается по формуле: Спф= (Чдспф / Ч5-18)*100%, где:</w:t>
      </w:r>
    </w:p>
    <w:p w14:paraId="381E72E7" w14:textId="77777777" w:rsidR="0045373D" w:rsidRPr="00BD1619" w:rsidRDefault="0045373D" w:rsidP="0045373D">
      <w:pPr>
        <w:ind w:firstLine="709"/>
        <w:jc w:val="both"/>
        <w:rPr>
          <w:sz w:val="28"/>
          <w:szCs w:val="28"/>
        </w:rPr>
      </w:pPr>
      <w:r w:rsidRPr="00BD1619">
        <w:rPr>
          <w:sz w:val="28"/>
          <w:szCs w:val="28"/>
        </w:rPr>
        <w:t>Чдспф – общая численность детей,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</w:r>
    </w:p>
    <w:p w14:paraId="032AD579" w14:textId="77777777" w:rsidR="0045373D" w:rsidRDefault="0045373D" w:rsidP="0045373D">
      <w:pPr>
        <w:ind w:firstLine="709"/>
        <w:jc w:val="both"/>
        <w:rPr>
          <w:sz w:val="28"/>
          <w:szCs w:val="28"/>
        </w:rPr>
      </w:pPr>
      <w:r w:rsidRPr="00BD1619">
        <w:rPr>
          <w:sz w:val="28"/>
          <w:szCs w:val="28"/>
        </w:rPr>
        <w:t>Ч5-18 - численность детей в возрасте от 5 до 18 лет, проживающих на территории муниципалитета.</w:t>
      </w:r>
      <w:r>
        <w:rPr>
          <w:sz w:val="28"/>
          <w:szCs w:val="28"/>
        </w:rPr>
        <w:t>».</w:t>
      </w:r>
    </w:p>
    <w:p w14:paraId="04D42BDE" w14:textId="77777777" w:rsidR="00053B53" w:rsidRDefault="00053B53" w:rsidP="00053B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5AA38D88" w14:textId="77777777" w:rsidR="00053B53" w:rsidRPr="00E93414" w:rsidRDefault="00053B53" w:rsidP="00053B5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lang w:eastAsia="ru-RU"/>
        </w:rPr>
      </w:pPr>
      <w:r w:rsidRPr="00E93414">
        <w:rPr>
          <w:bCs/>
          <w:sz w:val="28"/>
          <w:szCs w:val="28"/>
          <w:lang w:eastAsia="ru-RU"/>
        </w:rPr>
        <w:t>5. Перечень программных мероприятий</w:t>
      </w:r>
    </w:p>
    <w:p w14:paraId="4F7988DA" w14:textId="77777777" w:rsidR="00053B53" w:rsidRPr="0006726D" w:rsidRDefault="00053B53" w:rsidP="00053B5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14:paraId="0483E2FF" w14:textId="77777777" w:rsidR="00053B53" w:rsidRPr="0006726D" w:rsidRDefault="00053B53" w:rsidP="00053B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6726D">
        <w:rPr>
          <w:sz w:val="28"/>
          <w:szCs w:val="28"/>
          <w:lang w:eastAsia="ru-RU"/>
        </w:rPr>
        <w:t xml:space="preserve">Перечень программных мероприятий содержится в приложении </w:t>
      </w:r>
      <w:r>
        <w:rPr>
          <w:sz w:val="28"/>
          <w:szCs w:val="28"/>
          <w:lang w:eastAsia="ru-RU"/>
        </w:rPr>
        <w:t xml:space="preserve">                      </w:t>
      </w:r>
      <w:r w:rsidRPr="0006726D">
        <w:rPr>
          <w:sz w:val="28"/>
          <w:szCs w:val="28"/>
          <w:lang w:eastAsia="ru-RU"/>
        </w:rPr>
        <w:t>2 к Программе.</w:t>
      </w:r>
    </w:p>
    <w:p w14:paraId="52A81545" w14:textId="77777777" w:rsidR="00053B53" w:rsidRPr="00E93414" w:rsidRDefault="00053B53" w:rsidP="00053B5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lang w:eastAsia="ru-RU"/>
        </w:rPr>
      </w:pPr>
      <w:r w:rsidRPr="00E93414">
        <w:rPr>
          <w:bCs/>
          <w:sz w:val="28"/>
          <w:szCs w:val="28"/>
          <w:lang w:eastAsia="ru-RU"/>
        </w:rPr>
        <w:t>6. Ресурсное обеспечение программы</w:t>
      </w:r>
    </w:p>
    <w:p w14:paraId="1544E098" w14:textId="77777777" w:rsidR="00053B53" w:rsidRPr="0006726D" w:rsidRDefault="00053B53" w:rsidP="00053B5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14:paraId="0E68E99C" w14:textId="77777777" w:rsidR="00053B53" w:rsidRDefault="00053B53" w:rsidP="00053B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Информация по ресурсному обеспечению реализации муниципальной программы за счет средств муниципального бюджета с указанием ответственного исполнителя и соисполнителей, а также по годам реализации муниципальной программы представлена в приложении № 3 к Программе. Объем финансирования программы подлежит ежегодному уточнению при принятии бюджета района на очередной финансовый год.   </w:t>
      </w:r>
    </w:p>
    <w:p w14:paraId="69D6B699" w14:textId="4E33F3A5" w:rsidR="00053B53" w:rsidRDefault="00053B53" w:rsidP="009D477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Сведения по объектам капитального строительства, планируемых                               к реализации в рамках муниципальной программы, представлены                                        в приложение № 4 к Программе.</w:t>
      </w:r>
    </w:p>
    <w:p w14:paraId="0C318617" w14:textId="132994E2" w:rsidR="009D4774" w:rsidRDefault="009D4774" w:rsidP="009D477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C40CA">
        <w:rPr>
          <w:rFonts w:asciiTheme="majorBidi" w:hAnsiTheme="majorBidi" w:cstheme="majorBidi"/>
          <w:sz w:val="28"/>
          <w:szCs w:val="28"/>
        </w:rPr>
        <w:t>Прогнозная (справочная) оценка расходов средств бюджетов бюджетной системы разных уровней и внебюджетных источников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C40CA">
        <w:rPr>
          <w:rFonts w:asciiTheme="majorBidi" w:hAnsiTheme="majorBidi" w:cstheme="majorBidi"/>
          <w:sz w:val="28"/>
          <w:szCs w:val="28"/>
        </w:rPr>
        <w:t>реализации муниципальной программы «Развитие системы образования в Ванинском муниципальном районе»</w:t>
      </w:r>
      <w:r w:rsidRPr="009D477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представлена в приложение № 5 к Программе.</w:t>
      </w:r>
    </w:p>
    <w:p w14:paraId="6D27FCDF" w14:textId="77777777" w:rsidR="00053B53" w:rsidRPr="0006726D" w:rsidRDefault="00053B53" w:rsidP="00053B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321CE96E" w14:textId="77777777" w:rsidR="00053B53" w:rsidRPr="00E93414" w:rsidRDefault="00053B53" w:rsidP="00053B5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lang w:eastAsia="ru-RU"/>
        </w:rPr>
      </w:pPr>
      <w:r w:rsidRPr="00E93414">
        <w:rPr>
          <w:bCs/>
          <w:sz w:val="28"/>
          <w:szCs w:val="28"/>
          <w:lang w:eastAsia="ru-RU"/>
        </w:rPr>
        <w:t>7. Механизм реализации Программы</w:t>
      </w:r>
    </w:p>
    <w:p w14:paraId="1A33E287" w14:textId="77777777" w:rsidR="00053B53" w:rsidRPr="0006726D" w:rsidRDefault="00053B53" w:rsidP="00053B5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14:paraId="5386060C" w14:textId="77777777" w:rsidR="00053B53" w:rsidRPr="0006726D" w:rsidRDefault="00053B53" w:rsidP="00053B53">
      <w:pPr>
        <w:widowControl w:val="0"/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06726D">
        <w:rPr>
          <w:sz w:val="28"/>
          <w:szCs w:val="28"/>
          <w:lang w:eastAsia="ru-RU"/>
        </w:rPr>
        <w:t>Координацию деятельности по реализации Программы, информирование главы администрации Ванинского муниципального района, Собрания депутатов Ванинского муниципального района Хабаровского края</w:t>
      </w:r>
      <w:r>
        <w:rPr>
          <w:sz w:val="28"/>
          <w:szCs w:val="28"/>
          <w:lang w:eastAsia="ru-RU"/>
        </w:rPr>
        <w:t xml:space="preserve">                                         </w:t>
      </w:r>
      <w:r w:rsidRPr="0006726D">
        <w:rPr>
          <w:sz w:val="28"/>
          <w:szCs w:val="28"/>
          <w:lang w:eastAsia="ru-RU"/>
        </w:rPr>
        <w:t xml:space="preserve"> о ходе реализации Программы осуществляет </w:t>
      </w:r>
      <w:r w:rsidR="00773698">
        <w:rPr>
          <w:sz w:val="28"/>
          <w:szCs w:val="28"/>
          <w:lang w:eastAsia="ru-RU"/>
        </w:rPr>
        <w:t>управление образования</w:t>
      </w:r>
      <w:r w:rsidRPr="0006726D">
        <w:rPr>
          <w:sz w:val="28"/>
          <w:szCs w:val="28"/>
          <w:lang w:eastAsia="ru-RU"/>
        </w:rPr>
        <w:t xml:space="preserve"> администрации Ванинского муниципального района.</w:t>
      </w:r>
    </w:p>
    <w:p w14:paraId="57A2CC41" w14:textId="77777777" w:rsidR="00053B53" w:rsidRPr="0006726D" w:rsidRDefault="00053B53" w:rsidP="00053B53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726D">
        <w:rPr>
          <w:sz w:val="28"/>
          <w:szCs w:val="28"/>
          <w:lang w:eastAsia="ru-RU"/>
        </w:rPr>
        <w:t>Ежегодно, с учетом финансового обеспечения, Программа подвергается корректировке и внесению изменений в программные мероприятия. Объем финансирования Программы подлежит ежегодному уточнению при принятии районного бюджета.</w:t>
      </w:r>
    </w:p>
    <w:p w14:paraId="1B82C7E9" w14:textId="77777777" w:rsidR="00053B53" w:rsidRPr="0006726D" w:rsidRDefault="00053B53" w:rsidP="00053B53">
      <w:pPr>
        <w:widowControl w:val="0"/>
        <w:suppressAutoHyphens w:val="0"/>
        <w:ind w:firstLine="709"/>
        <w:jc w:val="both"/>
        <w:rPr>
          <w:noProof/>
          <w:sz w:val="28"/>
          <w:szCs w:val="28"/>
          <w:lang w:eastAsia="ru-RU"/>
        </w:rPr>
      </w:pPr>
      <w:r w:rsidRPr="0006726D">
        <w:rPr>
          <w:noProof/>
          <w:sz w:val="28"/>
          <w:szCs w:val="28"/>
          <w:lang w:eastAsia="ru-RU"/>
        </w:rPr>
        <w:t>В случае невозможности проведения мероприятий, утвержденных</w:t>
      </w:r>
      <w:r>
        <w:rPr>
          <w:noProof/>
          <w:sz w:val="28"/>
          <w:szCs w:val="28"/>
          <w:lang w:eastAsia="ru-RU"/>
        </w:rPr>
        <w:t xml:space="preserve">                         </w:t>
      </w:r>
      <w:r w:rsidRPr="0006726D">
        <w:rPr>
          <w:noProof/>
          <w:sz w:val="28"/>
          <w:szCs w:val="28"/>
          <w:lang w:eastAsia="ru-RU"/>
        </w:rPr>
        <w:t xml:space="preserve"> в соответствии с перечнем мероприятий и экономии бюджетных средств, предусмотренных на реализацию программы в текущем году, допускается финансирование других мероприятий в рамках основных направлений Программы.</w:t>
      </w:r>
    </w:p>
    <w:p w14:paraId="033BF783" w14:textId="77777777" w:rsidR="00053B53" w:rsidRPr="0006726D" w:rsidRDefault="00053B53" w:rsidP="00053B5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6726D">
        <w:rPr>
          <w:sz w:val="28"/>
          <w:szCs w:val="28"/>
          <w:lang w:eastAsia="ru-RU"/>
        </w:rPr>
        <w:t xml:space="preserve">Оценка эффективности проводимых программных мероприятий будет </w:t>
      </w:r>
      <w:r w:rsidR="004F2DDD">
        <w:rPr>
          <w:sz w:val="28"/>
          <w:szCs w:val="28"/>
          <w:lang w:eastAsia="ru-RU"/>
        </w:rPr>
        <w:t>осуществля</w:t>
      </w:r>
      <w:r w:rsidRPr="0006726D">
        <w:rPr>
          <w:sz w:val="28"/>
          <w:szCs w:val="28"/>
          <w:lang w:eastAsia="ru-RU"/>
        </w:rPr>
        <w:t>ться на основе сопоставления планируемых и фактических затрат</w:t>
      </w:r>
      <w:r>
        <w:rPr>
          <w:sz w:val="28"/>
          <w:szCs w:val="28"/>
          <w:lang w:eastAsia="ru-RU"/>
        </w:rPr>
        <w:t xml:space="preserve">                         </w:t>
      </w:r>
      <w:r w:rsidRPr="0006726D">
        <w:rPr>
          <w:sz w:val="28"/>
          <w:szCs w:val="28"/>
          <w:lang w:eastAsia="ru-RU"/>
        </w:rPr>
        <w:t xml:space="preserve"> и результатов (важнейших целевых индикаторов и показателей). </w:t>
      </w:r>
    </w:p>
    <w:p w14:paraId="2E93031B" w14:textId="77777777" w:rsidR="00053B53" w:rsidRPr="0006726D" w:rsidRDefault="00053B53" w:rsidP="00053B5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726D">
        <w:rPr>
          <w:sz w:val="28"/>
          <w:szCs w:val="28"/>
          <w:lang w:eastAsia="ru-RU"/>
        </w:rPr>
        <w:t>Эффективность реализации Программы оценивается как степень фактического достижения целевых индикаторов.</w:t>
      </w:r>
    </w:p>
    <w:p w14:paraId="58EAE439" w14:textId="77777777" w:rsidR="00053B53" w:rsidRPr="0006726D" w:rsidRDefault="00053B53" w:rsidP="00053B5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726D">
        <w:rPr>
          <w:sz w:val="28"/>
          <w:szCs w:val="28"/>
          <w:lang w:eastAsia="ru-RU"/>
        </w:rPr>
        <w:t>При значении показателя эффективности:</w:t>
      </w:r>
    </w:p>
    <w:p w14:paraId="46423F24" w14:textId="77777777" w:rsidR="00053B53" w:rsidRPr="0006726D" w:rsidRDefault="00053B53" w:rsidP="00053B5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726D">
        <w:rPr>
          <w:sz w:val="28"/>
          <w:szCs w:val="28"/>
          <w:lang w:eastAsia="ru-RU"/>
        </w:rPr>
        <w:t>- до 69 % - низкая;</w:t>
      </w:r>
    </w:p>
    <w:p w14:paraId="767D1926" w14:textId="77777777" w:rsidR="00053B53" w:rsidRPr="0006726D" w:rsidRDefault="00053B53" w:rsidP="00053B5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726D">
        <w:rPr>
          <w:sz w:val="28"/>
          <w:szCs w:val="28"/>
          <w:lang w:eastAsia="ru-RU"/>
        </w:rPr>
        <w:t>- 70-79% - ниже средней;</w:t>
      </w:r>
    </w:p>
    <w:p w14:paraId="383AB52D" w14:textId="77777777" w:rsidR="00053B53" w:rsidRPr="0006726D" w:rsidRDefault="00053B53" w:rsidP="00053B5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726D">
        <w:rPr>
          <w:sz w:val="28"/>
          <w:szCs w:val="28"/>
          <w:lang w:eastAsia="ru-RU"/>
        </w:rPr>
        <w:t>- 80%-99% - средняя;</w:t>
      </w:r>
    </w:p>
    <w:p w14:paraId="3F454841" w14:textId="77777777" w:rsidR="00053B53" w:rsidRPr="0006726D" w:rsidRDefault="00053B53" w:rsidP="00053B5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726D">
        <w:rPr>
          <w:sz w:val="28"/>
          <w:szCs w:val="28"/>
          <w:lang w:eastAsia="ru-RU"/>
        </w:rPr>
        <w:lastRenderedPageBreak/>
        <w:t>- 100% и выше – высокая.</w:t>
      </w:r>
    </w:p>
    <w:p w14:paraId="5FF1B556" w14:textId="77777777" w:rsidR="00053B53" w:rsidRPr="0006726D" w:rsidRDefault="00773698" w:rsidP="00053B5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Управление образования</w:t>
      </w:r>
      <w:r w:rsidR="00053B53" w:rsidRPr="0006726D">
        <w:rPr>
          <w:sz w:val="28"/>
          <w:szCs w:val="28"/>
          <w:lang w:eastAsia="ru-RU"/>
        </w:rPr>
        <w:t xml:space="preserve"> администрации Ванинского муниципального района осуществляет оперативный контроль за реализацией программных мероприятий, обеспечивает их выполнение, вносит предложения</w:t>
      </w:r>
      <w:r w:rsidR="00053B53">
        <w:rPr>
          <w:sz w:val="28"/>
          <w:szCs w:val="28"/>
          <w:lang w:eastAsia="ru-RU"/>
        </w:rPr>
        <w:t xml:space="preserve">                                              </w:t>
      </w:r>
      <w:r w:rsidR="00053B53" w:rsidRPr="0006726D">
        <w:rPr>
          <w:sz w:val="28"/>
          <w:szCs w:val="28"/>
          <w:lang w:eastAsia="ru-RU"/>
        </w:rPr>
        <w:t xml:space="preserve"> по дополнениям и изменениям в Программу. </w:t>
      </w:r>
    </w:p>
    <w:p w14:paraId="56C68845" w14:textId="77777777" w:rsidR="00053B53" w:rsidRPr="0006726D" w:rsidRDefault="00053B53" w:rsidP="00053B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6726D">
        <w:rPr>
          <w:sz w:val="28"/>
          <w:szCs w:val="28"/>
          <w:lang w:eastAsia="ru-RU"/>
        </w:rPr>
        <w:t>Общий контроль за выполнением Программы осуществляет заместитель главы администрации Ванинского муниципального района по социальным вопросам.</w:t>
      </w:r>
    </w:p>
    <w:p w14:paraId="1966ABB7" w14:textId="77777777" w:rsidR="00053B53" w:rsidRPr="0006726D" w:rsidRDefault="00053B53" w:rsidP="00053B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6726D">
        <w:rPr>
          <w:sz w:val="28"/>
          <w:szCs w:val="28"/>
          <w:lang w:eastAsia="ru-RU"/>
        </w:rPr>
        <w:t>Контроль за целевым использованием выделенных финансовых средств на реализацию Программы осуществляет финансовое управление администрации Ванинского муниципального района</w:t>
      </w:r>
    </w:p>
    <w:p w14:paraId="12D64D7F" w14:textId="541A165F" w:rsidR="00053B53" w:rsidRDefault="00053B53" w:rsidP="00053B53">
      <w:pPr>
        <w:jc w:val="both"/>
        <w:rPr>
          <w:sz w:val="28"/>
          <w:szCs w:val="28"/>
        </w:rPr>
      </w:pPr>
    </w:p>
    <w:p w14:paraId="07D90E83" w14:textId="77777777" w:rsidR="0098360C" w:rsidRDefault="0098360C" w:rsidP="00053B53">
      <w:pPr>
        <w:jc w:val="both"/>
        <w:rPr>
          <w:sz w:val="28"/>
          <w:szCs w:val="28"/>
        </w:rPr>
      </w:pPr>
    </w:p>
    <w:p w14:paraId="4267B596" w14:textId="77777777" w:rsidR="00053B53" w:rsidRPr="00A4094B" w:rsidRDefault="00053B53" w:rsidP="00053B53">
      <w:pPr>
        <w:shd w:val="clear" w:color="auto" w:fill="FFFFFF"/>
        <w:tabs>
          <w:tab w:val="left" w:pos="7000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773698">
        <w:rPr>
          <w:sz w:val="28"/>
          <w:szCs w:val="28"/>
        </w:rPr>
        <w:t>управления 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73698">
        <w:rPr>
          <w:sz w:val="28"/>
          <w:szCs w:val="28"/>
        </w:rPr>
        <w:t>М.Л. Голованов</w:t>
      </w:r>
    </w:p>
    <w:p w14:paraId="1FAE1B07" w14:textId="77777777" w:rsidR="0067618F" w:rsidRDefault="0067618F" w:rsidP="006F307C">
      <w:pPr>
        <w:widowControl w:val="0"/>
        <w:jc w:val="both"/>
        <w:rPr>
          <w:color w:val="000000" w:themeColor="text1"/>
          <w:sz w:val="28"/>
          <w:szCs w:val="28"/>
          <w:lang w:eastAsia="ru-RU"/>
        </w:rPr>
        <w:sectPr w:rsidR="0067618F" w:rsidSect="006F307C">
          <w:headerReference w:type="default" r:id="rId8"/>
          <w:pgSz w:w="11906" w:h="16838"/>
          <w:pgMar w:top="1134" w:right="567" w:bottom="1134" w:left="1985" w:header="708" w:footer="708" w:gutter="0"/>
          <w:cols w:space="708"/>
          <w:titlePg/>
          <w:docGrid w:linePitch="360"/>
        </w:sectPr>
      </w:pPr>
    </w:p>
    <w:p w14:paraId="754FA5B8" w14:textId="77777777" w:rsidR="0067618F" w:rsidRPr="00E93414" w:rsidRDefault="0067618F" w:rsidP="0067618F">
      <w:pPr>
        <w:suppressAutoHyphens w:val="0"/>
        <w:autoSpaceDE w:val="0"/>
        <w:autoSpaceDN w:val="0"/>
        <w:adjustRightInd w:val="0"/>
        <w:spacing w:line="240" w:lineRule="exact"/>
        <w:ind w:left="10206"/>
        <w:jc w:val="center"/>
        <w:outlineLvl w:val="1"/>
        <w:rPr>
          <w:sz w:val="28"/>
          <w:szCs w:val="28"/>
          <w:lang w:eastAsia="ru-RU"/>
        </w:rPr>
      </w:pPr>
      <w:r w:rsidRPr="00E93414">
        <w:rPr>
          <w:sz w:val="28"/>
          <w:szCs w:val="28"/>
          <w:lang w:eastAsia="ru-RU"/>
        </w:rPr>
        <w:lastRenderedPageBreak/>
        <w:t>Приложение 1</w:t>
      </w:r>
    </w:p>
    <w:p w14:paraId="0B957D4E" w14:textId="6BCE804C" w:rsidR="0067618F" w:rsidRDefault="0067618F" w:rsidP="0067618F">
      <w:pPr>
        <w:suppressAutoHyphens w:val="0"/>
        <w:autoSpaceDE w:val="0"/>
        <w:autoSpaceDN w:val="0"/>
        <w:adjustRightInd w:val="0"/>
        <w:spacing w:line="240" w:lineRule="exact"/>
        <w:ind w:left="10206"/>
        <w:jc w:val="center"/>
        <w:outlineLvl w:val="1"/>
        <w:rPr>
          <w:sz w:val="28"/>
          <w:szCs w:val="28"/>
          <w:lang w:eastAsia="ru-RU"/>
        </w:rPr>
      </w:pPr>
      <w:r w:rsidRPr="00E93414">
        <w:rPr>
          <w:sz w:val="28"/>
          <w:szCs w:val="28"/>
          <w:lang w:eastAsia="ru-RU"/>
        </w:rPr>
        <w:t>к муниципальной программе</w:t>
      </w:r>
      <w:r>
        <w:rPr>
          <w:sz w:val="28"/>
          <w:szCs w:val="28"/>
          <w:lang w:eastAsia="ru-RU"/>
        </w:rPr>
        <w:t xml:space="preserve"> </w:t>
      </w:r>
      <w:r w:rsidRPr="00E93414">
        <w:rPr>
          <w:sz w:val="28"/>
          <w:szCs w:val="28"/>
          <w:lang w:eastAsia="ru-RU"/>
        </w:rPr>
        <w:t>«</w:t>
      </w:r>
      <w:r w:rsidR="005C5274">
        <w:rPr>
          <w:sz w:val="28"/>
          <w:szCs w:val="28"/>
          <w:lang w:eastAsia="ru-RU"/>
        </w:rPr>
        <w:t>Образование</w:t>
      </w:r>
      <w:r w:rsidR="001C43B1">
        <w:rPr>
          <w:sz w:val="28"/>
          <w:szCs w:val="28"/>
          <w:lang w:eastAsia="ru-RU"/>
        </w:rPr>
        <w:t xml:space="preserve"> в</w:t>
      </w:r>
      <w:r w:rsidRPr="00E93414">
        <w:rPr>
          <w:sz w:val="28"/>
          <w:szCs w:val="28"/>
          <w:lang w:eastAsia="ru-RU"/>
        </w:rPr>
        <w:t xml:space="preserve"> Ванинско</w:t>
      </w:r>
      <w:r w:rsidR="001C43B1">
        <w:rPr>
          <w:sz w:val="28"/>
          <w:szCs w:val="28"/>
          <w:lang w:eastAsia="ru-RU"/>
        </w:rPr>
        <w:t>м</w:t>
      </w:r>
      <w:r w:rsidRPr="00E93414">
        <w:rPr>
          <w:sz w:val="28"/>
          <w:szCs w:val="28"/>
          <w:lang w:eastAsia="ru-RU"/>
        </w:rPr>
        <w:t xml:space="preserve"> муниципально</w:t>
      </w:r>
      <w:r w:rsidR="001C43B1">
        <w:rPr>
          <w:sz w:val="28"/>
          <w:szCs w:val="28"/>
          <w:lang w:eastAsia="ru-RU"/>
        </w:rPr>
        <w:t>м</w:t>
      </w:r>
      <w:r w:rsidRPr="00E93414">
        <w:rPr>
          <w:sz w:val="28"/>
          <w:szCs w:val="28"/>
          <w:lang w:eastAsia="ru-RU"/>
        </w:rPr>
        <w:t xml:space="preserve"> район</w:t>
      </w:r>
      <w:r w:rsidR="001C43B1">
        <w:rPr>
          <w:sz w:val="28"/>
          <w:szCs w:val="28"/>
          <w:lang w:eastAsia="ru-RU"/>
        </w:rPr>
        <w:t>е</w:t>
      </w:r>
      <w:r w:rsidRPr="00E93414">
        <w:rPr>
          <w:sz w:val="28"/>
          <w:szCs w:val="28"/>
          <w:lang w:eastAsia="ru-RU"/>
        </w:rPr>
        <w:t xml:space="preserve"> Хабаровского края»</w:t>
      </w:r>
    </w:p>
    <w:p w14:paraId="00F4DDC0" w14:textId="77777777" w:rsidR="0067618F" w:rsidRDefault="0067618F" w:rsidP="005C5274">
      <w:pPr>
        <w:suppressAutoHyphens w:val="0"/>
        <w:autoSpaceDE w:val="0"/>
        <w:autoSpaceDN w:val="0"/>
        <w:adjustRightInd w:val="0"/>
        <w:ind w:left="10206"/>
        <w:jc w:val="center"/>
        <w:outlineLvl w:val="1"/>
        <w:rPr>
          <w:bCs/>
          <w:sz w:val="22"/>
          <w:szCs w:val="22"/>
          <w:lang w:eastAsia="ru-RU"/>
        </w:rPr>
      </w:pPr>
      <w:r>
        <w:rPr>
          <w:sz w:val="28"/>
          <w:szCs w:val="28"/>
          <w:lang w:eastAsia="ru-RU"/>
        </w:rPr>
        <w:t>от</w:t>
      </w:r>
      <w:r w:rsidR="005C5274">
        <w:rPr>
          <w:sz w:val="28"/>
          <w:szCs w:val="28"/>
          <w:lang w:eastAsia="ru-RU"/>
        </w:rPr>
        <w:t xml:space="preserve">      </w:t>
      </w:r>
      <w:r>
        <w:rPr>
          <w:sz w:val="28"/>
          <w:szCs w:val="28"/>
          <w:lang w:eastAsia="ru-RU"/>
        </w:rPr>
        <w:t xml:space="preserve"> № </w:t>
      </w:r>
    </w:p>
    <w:p w14:paraId="4CEBBC02" w14:textId="77777777" w:rsidR="0067618F" w:rsidRDefault="0067618F" w:rsidP="0067618F">
      <w:pPr>
        <w:suppressAutoHyphens w:val="0"/>
        <w:autoSpaceDE w:val="0"/>
        <w:autoSpaceDN w:val="0"/>
        <w:adjustRightInd w:val="0"/>
        <w:ind w:left="9639"/>
        <w:rPr>
          <w:bCs/>
          <w:sz w:val="22"/>
          <w:szCs w:val="22"/>
          <w:lang w:eastAsia="ru-RU"/>
        </w:rPr>
      </w:pPr>
    </w:p>
    <w:p w14:paraId="13C694F4" w14:textId="77777777" w:rsidR="0067618F" w:rsidRPr="00E93414" w:rsidRDefault="0067618F" w:rsidP="0067618F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E93414">
        <w:rPr>
          <w:bCs/>
          <w:sz w:val="28"/>
          <w:szCs w:val="28"/>
          <w:lang w:eastAsia="ru-RU"/>
        </w:rPr>
        <w:t>Сведения о показателях (индикаторах) муниципальной программы</w:t>
      </w:r>
    </w:p>
    <w:p w14:paraId="444D221E" w14:textId="0EE3B269" w:rsidR="0067618F" w:rsidRPr="00E93414" w:rsidRDefault="0067618F" w:rsidP="0067618F">
      <w:pPr>
        <w:suppressAutoHyphens w:val="0"/>
        <w:jc w:val="center"/>
        <w:rPr>
          <w:sz w:val="28"/>
          <w:szCs w:val="28"/>
          <w:lang w:eastAsia="ru-RU"/>
        </w:rPr>
      </w:pPr>
      <w:r w:rsidRPr="00E93414">
        <w:rPr>
          <w:sz w:val="28"/>
          <w:szCs w:val="28"/>
          <w:lang w:eastAsia="ru-RU"/>
        </w:rPr>
        <w:t xml:space="preserve"> «</w:t>
      </w:r>
      <w:r w:rsidR="005C5274">
        <w:rPr>
          <w:sz w:val="28"/>
          <w:szCs w:val="28"/>
          <w:lang w:eastAsia="ru-RU"/>
        </w:rPr>
        <w:t>Образование</w:t>
      </w:r>
      <w:r w:rsidRPr="00E93414">
        <w:rPr>
          <w:sz w:val="28"/>
          <w:szCs w:val="28"/>
          <w:lang w:eastAsia="ru-RU"/>
        </w:rPr>
        <w:t xml:space="preserve"> </w:t>
      </w:r>
      <w:r w:rsidR="001C43B1">
        <w:rPr>
          <w:sz w:val="28"/>
          <w:szCs w:val="28"/>
          <w:lang w:eastAsia="ru-RU"/>
        </w:rPr>
        <w:t xml:space="preserve">в </w:t>
      </w:r>
      <w:r w:rsidRPr="00E93414">
        <w:rPr>
          <w:sz w:val="28"/>
          <w:szCs w:val="28"/>
          <w:lang w:eastAsia="ru-RU"/>
        </w:rPr>
        <w:t>Ванинско</w:t>
      </w:r>
      <w:r w:rsidR="001C43B1">
        <w:rPr>
          <w:sz w:val="28"/>
          <w:szCs w:val="28"/>
          <w:lang w:eastAsia="ru-RU"/>
        </w:rPr>
        <w:t>м</w:t>
      </w:r>
      <w:r w:rsidRPr="00E93414">
        <w:rPr>
          <w:sz w:val="28"/>
          <w:szCs w:val="28"/>
          <w:lang w:eastAsia="ru-RU"/>
        </w:rPr>
        <w:t xml:space="preserve"> муниципально</w:t>
      </w:r>
      <w:r w:rsidR="001C43B1">
        <w:rPr>
          <w:sz w:val="28"/>
          <w:szCs w:val="28"/>
          <w:lang w:eastAsia="ru-RU"/>
        </w:rPr>
        <w:t>м</w:t>
      </w:r>
      <w:r w:rsidRPr="00E93414">
        <w:rPr>
          <w:sz w:val="28"/>
          <w:szCs w:val="28"/>
          <w:lang w:eastAsia="ru-RU"/>
        </w:rPr>
        <w:t xml:space="preserve"> район</w:t>
      </w:r>
      <w:r w:rsidR="001C43B1">
        <w:rPr>
          <w:sz w:val="28"/>
          <w:szCs w:val="28"/>
          <w:lang w:eastAsia="ru-RU"/>
        </w:rPr>
        <w:t>е</w:t>
      </w:r>
      <w:r w:rsidRPr="00E93414">
        <w:rPr>
          <w:sz w:val="28"/>
          <w:szCs w:val="28"/>
          <w:lang w:eastAsia="ru-RU"/>
        </w:rPr>
        <w:t xml:space="preserve"> Хабаровского края»</w:t>
      </w:r>
    </w:p>
    <w:tbl>
      <w:tblPr>
        <w:tblW w:w="1510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750"/>
        <w:gridCol w:w="1276"/>
        <w:gridCol w:w="1559"/>
        <w:gridCol w:w="1134"/>
        <w:gridCol w:w="1134"/>
        <w:gridCol w:w="1134"/>
        <w:gridCol w:w="1276"/>
        <w:gridCol w:w="1134"/>
      </w:tblGrid>
      <w:tr w:rsidR="0067618F" w:rsidRPr="002B2BF7" w14:paraId="6FA61142" w14:textId="77777777" w:rsidTr="002B2BF7">
        <w:trPr>
          <w:trHeight w:val="129"/>
          <w:tblCellSpacing w:w="5" w:type="nil"/>
        </w:trPr>
        <w:tc>
          <w:tcPr>
            <w:tcW w:w="709" w:type="dxa"/>
            <w:vMerge w:val="restart"/>
            <w:vAlign w:val="center"/>
          </w:tcPr>
          <w:p w14:paraId="5E22ABB1" w14:textId="77777777" w:rsidR="0067618F" w:rsidRPr="00662B98" w:rsidRDefault="0067618F" w:rsidP="009D70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№ п/п</w:t>
            </w:r>
          </w:p>
        </w:tc>
        <w:tc>
          <w:tcPr>
            <w:tcW w:w="5750" w:type="dxa"/>
            <w:vMerge w:val="restart"/>
            <w:vAlign w:val="center"/>
          </w:tcPr>
          <w:p w14:paraId="73219A7C" w14:textId="77777777" w:rsidR="0067618F" w:rsidRPr="00662B98" w:rsidRDefault="0067618F" w:rsidP="009D70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Наименование показателя (индикатора) муниципальной программы</w:t>
            </w:r>
          </w:p>
        </w:tc>
        <w:tc>
          <w:tcPr>
            <w:tcW w:w="1276" w:type="dxa"/>
            <w:vMerge w:val="restart"/>
            <w:vAlign w:val="center"/>
          </w:tcPr>
          <w:p w14:paraId="6B308A8B" w14:textId="77777777" w:rsidR="0067618F" w:rsidRPr="00662B98" w:rsidRDefault="0067618F" w:rsidP="009D70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Ед. изм.</w:t>
            </w:r>
          </w:p>
        </w:tc>
        <w:tc>
          <w:tcPr>
            <w:tcW w:w="7371" w:type="dxa"/>
            <w:gridSpan w:val="6"/>
            <w:vAlign w:val="center"/>
          </w:tcPr>
          <w:p w14:paraId="403FEE4F" w14:textId="77777777" w:rsidR="0067618F" w:rsidRPr="00662B98" w:rsidRDefault="0067618F" w:rsidP="009D70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Значение показателя (индикатора)</w:t>
            </w:r>
          </w:p>
        </w:tc>
      </w:tr>
      <w:tr w:rsidR="0067618F" w:rsidRPr="002B2BF7" w14:paraId="3F37B074" w14:textId="77777777" w:rsidTr="002B2BF7">
        <w:trPr>
          <w:trHeight w:val="503"/>
          <w:tblCellSpacing w:w="5" w:type="nil"/>
        </w:trPr>
        <w:tc>
          <w:tcPr>
            <w:tcW w:w="709" w:type="dxa"/>
            <w:vMerge/>
            <w:vAlign w:val="center"/>
          </w:tcPr>
          <w:p w14:paraId="50F0F288" w14:textId="77777777" w:rsidR="0067618F" w:rsidRPr="00662B98" w:rsidRDefault="0067618F" w:rsidP="009D70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750" w:type="dxa"/>
            <w:vMerge/>
            <w:vAlign w:val="center"/>
          </w:tcPr>
          <w:p w14:paraId="4695386D" w14:textId="77777777" w:rsidR="0067618F" w:rsidRPr="00662B98" w:rsidRDefault="0067618F" w:rsidP="009D70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65A29273" w14:textId="77777777" w:rsidR="0067618F" w:rsidRPr="00662B98" w:rsidRDefault="0067618F" w:rsidP="009D70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8D9325A" w14:textId="77777777" w:rsidR="0067618F" w:rsidRPr="00662B98" w:rsidRDefault="0067618F" w:rsidP="00CA53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 xml:space="preserve">Текущий </w:t>
            </w:r>
            <w:r w:rsidR="005C5274" w:rsidRPr="00662B98">
              <w:rPr>
                <w:lang w:eastAsia="ru-RU"/>
              </w:rPr>
              <w:t>2023</w:t>
            </w:r>
            <w:r w:rsidRPr="00662B98">
              <w:rPr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2F6D61BD" w14:textId="77777777" w:rsidR="0067618F" w:rsidRPr="00662B98" w:rsidRDefault="0067618F" w:rsidP="00CA53B0">
            <w:pPr>
              <w:widowControl w:val="0"/>
              <w:suppressAutoHyphens w:val="0"/>
              <w:autoSpaceDE w:val="0"/>
              <w:autoSpaceDN w:val="0"/>
              <w:adjustRightInd w:val="0"/>
              <w:ind w:firstLine="18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202</w:t>
            </w:r>
            <w:r w:rsidR="005C5274" w:rsidRPr="00662B98">
              <w:rPr>
                <w:lang w:eastAsia="ru-RU"/>
              </w:rPr>
              <w:t>4</w:t>
            </w:r>
            <w:r w:rsidRPr="00662B98">
              <w:rPr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124B6E99" w14:textId="77777777" w:rsidR="0067618F" w:rsidRPr="00662B98" w:rsidRDefault="0067618F" w:rsidP="00CA53B0">
            <w:pPr>
              <w:suppressAutoHyphens w:val="0"/>
              <w:jc w:val="center"/>
              <w:rPr>
                <w:lang w:eastAsia="ko-KR"/>
              </w:rPr>
            </w:pPr>
            <w:r w:rsidRPr="00662B98">
              <w:rPr>
                <w:lang w:eastAsia="ko-KR"/>
              </w:rPr>
              <w:t>202</w:t>
            </w:r>
            <w:r w:rsidR="005C5274" w:rsidRPr="00662B98">
              <w:rPr>
                <w:lang w:eastAsia="ko-KR"/>
              </w:rPr>
              <w:t>5</w:t>
            </w:r>
            <w:r w:rsidRPr="00662B98">
              <w:rPr>
                <w:lang w:eastAsia="ko-KR"/>
              </w:rPr>
              <w:t xml:space="preserve"> год</w:t>
            </w:r>
            <w:r w:rsidRPr="00662B98">
              <w:rPr>
                <w:lang w:eastAsia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2DE9C60" w14:textId="77777777" w:rsidR="0067618F" w:rsidRPr="00662B98" w:rsidRDefault="0067618F" w:rsidP="00CA53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202</w:t>
            </w:r>
            <w:r w:rsidR="005C5274" w:rsidRPr="00662B98">
              <w:rPr>
                <w:lang w:eastAsia="ru-RU"/>
              </w:rPr>
              <w:t>6</w:t>
            </w:r>
            <w:r w:rsidRPr="00662B98">
              <w:rPr>
                <w:lang w:eastAsia="ru-RU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14:paraId="612202F0" w14:textId="77777777" w:rsidR="0067618F" w:rsidRPr="00662B98" w:rsidRDefault="0067618F" w:rsidP="00CA53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202</w:t>
            </w:r>
            <w:r w:rsidR="005C5274" w:rsidRPr="00662B98">
              <w:rPr>
                <w:lang w:eastAsia="ru-RU"/>
              </w:rPr>
              <w:t>7</w:t>
            </w:r>
            <w:r w:rsidRPr="00662B98">
              <w:rPr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70D798F6" w14:textId="77777777" w:rsidR="0067618F" w:rsidRPr="00662B98" w:rsidRDefault="0067618F" w:rsidP="00CA53B0">
            <w:pPr>
              <w:suppressAutoHyphens w:val="0"/>
              <w:jc w:val="center"/>
              <w:rPr>
                <w:lang w:eastAsia="ru-RU"/>
              </w:rPr>
            </w:pPr>
          </w:p>
          <w:p w14:paraId="1A14052A" w14:textId="77777777" w:rsidR="0067618F" w:rsidRPr="00662B98" w:rsidRDefault="0067618F" w:rsidP="00CA53B0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202</w:t>
            </w:r>
            <w:r w:rsidR="005C5274" w:rsidRPr="00662B98">
              <w:rPr>
                <w:lang w:eastAsia="ru-RU"/>
              </w:rPr>
              <w:t>8</w:t>
            </w:r>
            <w:r w:rsidRPr="00662B98">
              <w:rPr>
                <w:lang w:eastAsia="ru-RU"/>
              </w:rPr>
              <w:t xml:space="preserve"> год</w:t>
            </w:r>
          </w:p>
          <w:p w14:paraId="0D16D009" w14:textId="77777777" w:rsidR="005C5274" w:rsidRPr="00662B98" w:rsidRDefault="005C5274" w:rsidP="00CA53B0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C5274" w:rsidRPr="002B2BF7" w14:paraId="0D8BE8A9" w14:textId="77777777" w:rsidTr="002B2BF7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vAlign w:val="center"/>
          </w:tcPr>
          <w:p w14:paraId="56791B0B" w14:textId="77777777" w:rsidR="005C5274" w:rsidRPr="00662B98" w:rsidRDefault="00773FC4" w:rsidP="009D700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1.</w:t>
            </w:r>
          </w:p>
        </w:tc>
        <w:tc>
          <w:tcPr>
            <w:tcW w:w="14397" w:type="dxa"/>
            <w:gridSpan w:val="8"/>
            <w:vAlign w:val="center"/>
          </w:tcPr>
          <w:p w14:paraId="7F0F6B14" w14:textId="77777777" w:rsidR="005C5274" w:rsidRPr="00662B98" w:rsidRDefault="005C5274" w:rsidP="009D700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rStyle w:val="markedcontent"/>
              </w:rPr>
              <w:t>Подпрограмма «Развитие системы дошкольного образования»</w:t>
            </w:r>
          </w:p>
        </w:tc>
      </w:tr>
      <w:tr w:rsidR="005C5274" w:rsidRPr="002B2BF7" w14:paraId="0905DF8A" w14:textId="77777777" w:rsidTr="002B2BF7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vAlign w:val="center"/>
          </w:tcPr>
          <w:p w14:paraId="4B6961C0" w14:textId="77777777" w:rsidR="005C5274" w:rsidRPr="00662B98" w:rsidRDefault="005C5274" w:rsidP="005C527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1.</w:t>
            </w:r>
            <w:r w:rsidR="002A56DF" w:rsidRPr="00662B98">
              <w:rPr>
                <w:lang w:eastAsia="ru-RU"/>
              </w:rPr>
              <w:t>1</w:t>
            </w:r>
          </w:p>
        </w:tc>
        <w:tc>
          <w:tcPr>
            <w:tcW w:w="5750" w:type="dxa"/>
            <w:vAlign w:val="center"/>
          </w:tcPr>
          <w:p w14:paraId="24D7F218" w14:textId="77777777" w:rsidR="005C5274" w:rsidRPr="00662B98" w:rsidRDefault="001C7A3D" w:rsidP="005C5274">
            <w:pPr>
              <w:pStyle w:val="Default"/>
              <w:jc w:val="both"/>
              <w:rPr>
                <w:color w:val="auto"/>
              </w:rPr>
            </w:pPr>
            <w:r w:rsidRPr="00662B98">
              <w:rPr>
                <w:color w:val="auto"/>
              </w:rPr>
              <w:t>Д</w:t>
            </w:r>
            <w:r w:rsidR="005C5274" w:rsidRPr="00662B98">
              <w:rPr>
                <w:color w:val="auto"/>
              </w:rPr>
              <w:t xml:space="preserve">оля детей в возрасте 1-6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в возрасте 1-6 лет </w:t>
            </w:r>
          </w:p>
        </w:tc>
        <w:tc>
          <w:tcPr>
            <w:tcW w:w="1276" w:type="dxa"/>
            <w:vAlign w:val="center"/>
          </w:tcPr>
          <w:p w14:paraId="0B6F596A" w14:textId="77777777" w:rsidR="005C5274" w:rsidRPr="00662B98" w:rsidRDefault="006610C2" w:rsidP="005C527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C5F10D" w14:textId="77777777" w:rsidR="005C5274" w:rsidRPr="00662B98" w:rsidRDefault="006610C2" w:rsidP="005C527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95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BD6CBE" w14:textId="77777777" w:rsidR="005C5274" w:rsidRPr="00662B98" w:rsidRDefault="006610C2" w:rsidP="005C527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9</w:t>
            </w:r>
            <w:r w:rsidR="002A56DF" w:rsidRPr="00662B98">
              <w:rPr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0199E2" w14:textId="77777777" w:rsidR="005C5274" w:rsidRPr="00662B98" w:rsidRDefault="006610C2" w:rsidP="005C527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7912F2" w14:textId="77777777" w:rsidR="005C5274" w:rsidRPr="00662B98" w:rsidRDefault="006610C2" w:rsidP="005C527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98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D8AF54" w14:textId="77777777" w:rsidR="005C5274" w:rsidRPr="00662B98" w:rsidRDefault="006610C2" w:rsidP="005C527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CAD2CE" w14:textId="77777777" w:rsidR="005C5274" w:rsidRPr="00662B98" w:rsidRDefault="006610C2" w:rsidP="005C527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98</w:t>
            </w:r>
          </w:p>
        </w:tc>
      </w:tr>
      <w:tr w:rsidR="00985898" w:rsidRPr="002B2BF7" w14:paraId="70BB0646" w14:textId="77777777" w:rsidTr="002B2BF7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vAlign w:val="center"/>
          </w:tcPr>
          <w:p w14:paraId="415D552C" w14:textId="77777777" w:rsidR="00985898" w:rsidRPr="00662B98" w:rsidRDefault="00985898" w:rsidP="005C527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1.2</w:t>
            </w:r>
          </w:p>
        </w:tc>
        <w:tc>
          <w:tcPr>
            <w:tcW w:w="5750" w:type="dxa"/>
            <w:vAlign w:val="center"/>
          </w:tcPr>
          <w:p w14:paraId="349960FC" w14:textId="77777777" w:rsidR="00985898" w:rsidRPr="00662B98" w:rsidRDefault="00985898" w:rsidP="005C5274">
            <w:pPr>
              <w:pStyle w:val="Default"/>
              <w:jc w:val="both"/>
              <w:rPr>
                <w:color w:val="auto"/>
              </w:rPr>
            </w:pPr>
            <w:r w:rsidRPr="00662B98">
              <w:rPr>
                <w:color w:val="auto"/>
              </w:rPr>
              <w:t xml:space="preserve">Удовлетворение потребности населения в услугах дошкольного образования для детей в возрасте от 3 до 7 лет </w:t>
            </w:r>
          </w:p>
        </w:tc>
        <w:tc>
          <w:tcPr>
            <w:tcW w:w="1276" w:type="dxa"/>
            <w:vAlign w:val="center"/>
          </w:tcPr>
          <w:p w14:paraId="7B2A81E1" w14:textId="77777777" w:rsidR="00985898" w:rsidRPr="00662B98" w:rsidRDefault="00985898" w:rsidP="005C527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C588E1" w14:textId="77777777" w:rsidR="00985898" w:rsidRPr="00662B98" w:rsidRDefault="00985898" w:rsidP="00985898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85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0E832" w14:textId="77777777" w:rsidR="00985898" w:rsidRPr="00662B98" w:rsidRDefault="00985898" w:rsidP="00985898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85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789271" w14:textId="77777777" w:rsidR="00985898" w:rsidRPr="00662B98" w:rsidRDefault="00985898" w:rsidP="00985898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86</w:t>
            </w:r>
          </w:p>
        </w:tc>
        <w:tc>
          <w:tcPr>
            <w:tcW w:w="1134" w:type="dxa"/>
            <w:shd w:val="clear" w:color="auto" w:fill="auto"/>
          </w:tcPr>
          <w:p w14:paraId="5696CF71" w14:textId="77777777" w:rsidR="00985898" w:rsidRPr="00662B98" w:rsidRDefault="00985898" w:rsidP="00985898">
            <w:pPr>
              <w:jc w:val="center"/>
              <w:rPr>
                <w:lang w:eastAsia="ru-RU"/>
              </w:rPr>
            </w:pPr>
          </w:p>
          <w:p w14:paraId="72A10C72" w14:textId="77777777" w:rsidR="00985898" w:rsidRPr="00662B98" w:rsidRDefault="00985898" w:rsidP="00985898">
            <w:pPr>
              <w:jc w:val="center"/>
            </w:pPr>
            <w:r w:rsidRPr="00662B98">
              <w:rPr>
                <w:lang w:eastAsia="ru-RU"/>
              </w:rPr>
              <w:t>86</w:t>
            </w:r>
          </w:p>
        </w:tc>
        <w:tc>
          <w:tcPr>
            <w:tcW w:w="1276" w:type="dxa"/>
            <w:shd w:val="clear" w:color="auto" w:fill="auto"/>
          </w:tcPr>
          <w:p w14:paraId="27676EEC" w14:textId="77777777" w:rsidR="00985898" w:rsidRPr="00662B98" w:rsidRDefault="00985898" w:rsidP="00985898">
            <w:pPr>
              <w:jc w:val="center"/>
              <w:rPr>
                <w:lang w:eastAsia="ru-RU"/>
              </w:rPr>
            </w:pPr>
          </w:p>
          <w:p w14:paraId="461710CD" w14:textId="77777777" w:rsidR="00985898" w:rsidRPr="00662B98" w:rsidRDefault="00985898" w:rsidP="00985898">
            <w:pPr>
              <w:jc w:val="center"/>
            </w:pPr>
            <w:r w:rsidRPr="00662B98">
              <w:rPr>
                <w:lang w:eastAsia="ru-RU"/>
              </w:rPr>
              <w:t>86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EC63BB" w14:textId="77777777" w:rsidR="00985898" w:rsidRPr="00662B98" w:rsidRDefault="00985898" w:rsidP="005C527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86</w:t>
            </w:r>
          </w:p>
        </w:tc>
      </w:tr>
      <w:tr w:rsidR="005C5274" w:rsidRPr="002B2BF7" w14:paraId="3DE50DBD" w14:textId="77777777" w:rsidTr="002B2BF7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09" w:type="dxa"/>
            <w:vAlign w:val="center"/>
          </w:tcPr>
          <w:p w14:paraId="51ECA9AF" w14:textId="77777777" w:rsidR="005C5274" w:rsidRPr="00662B98" w:rsidRDefault="002A56DF" w:rsidP="005C527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1.3</w:t>
            </w:r>
          </w:p>
        </w:tc>
        <w:tc>
          <w:tcPr>
            <w:tcW w:w="5750" w:type="dxa"/>
            <w:vAlign w:val="center"/>
          </w:tcPr>
          <w:p w14:paraId="7F367AF5" w14:textId="77777777" w:rsidR="005C5274" w:rsidRPr="00662B98" w:rsidRDefault="001C7A3D" w:rsidP="005C5274">
            <w:pPr>
              <w:pStyle w:val="Default"/>
              <w:jc w:val="both"/>
              <w:rPr>
                <w:color w:val="auto"/>
              </w:rPr>
            </w:pPr>
            <w:r w:rsidRPr="00662B98">
              <w:rPr>
                <w:color w:val="auto"/>
              </w:rPr>
              <w:t>Д</w:t>
            </w:r>
            <w:r w:rsidR="005C5274" w:rsidRPr="00662B98">
              <w:rPr>
                <w:color w:val="auto"/>
              </w:rPr>
              <w:t xml:space="preserve">оля детей в возрасте 1-6 лет, стоящих на учете для определения в муниципальные дошкольные образовательные организации, в общей численности детей в возрасте 1-6 лет </w:t>
            </w:r>
          </w:p>
        </w:tc>
        <w:tc>
          <w:tcPr>
            <w:tcW w:w="1276" w:type="dxa"/>
            <w:vAlign w:val="center"/>
          </w:tcPr>
          <w:p w14:paraId="681807C8" w14:textId="77777777" w:rsidR="005C5274" w:rsidRPr="00662B98" w:rsidRDefault="002A56DF" w:rsidP="005C527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EF6A61" w14:textId="77777777" w:rsidR="005C5274" w:rsidRPr="00662B98" w:rsidRDefault="002A56DF" w:rsidP="002A56DF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D10C91" w14:textId="77777777" w:rsidR="005C5274" w:rsidRPr="00662B98" w:rsidRDefault="00985898" w:rsidP="002A56DF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DBDDEE" w14:textId="77777777" w:rsidR="005C5274" w:rsidRPr="00662B98" w:rsidRDefault="00985898" w:rsidP="002A56DF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DDE9B4" w14:textId="77777777" w:rsidR="005C5274" w:rsidRPr="00662B98" w:rsidRDefault="00985898" w:rsidP="002A56DF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5B43C8" w14:textId="77777777" w:rsidR="005C5274" w:rsidRPr="00662B98" w:rsidRDefault="00985898" w:rsidP="002A56DF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441BA3" w14:textId="77777777" w:rsidR="005C5274" w:rsidRPr="00662B98" w:rsidRDefault="00985898" w:rsidP="002A56DF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2</w:t>
            </w:r>
          </w:p>
        </w:tc>
      </w:tr>
      <w:tr w:rsidR="00985898" w:rsidRPr="002B2BF7" w14:paraId="02CE7E8D" w14:textId="77777777" w:rsidTr="002B2BF7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09" w:type="dxa"/>
            <w:vAlign w:val="center"/>
          </w:tcPr>
          <w:p w14:paraId="174CD71E" w14:textId="77777777" w:rsidR="00985898" w:rsidRPr="00662B98" w:rsidRDefault="00985898" w:rsidP="005C527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1.4</w:t>
            </w:r>
          </w:p>
        </w:tc>
        <w:tc>
          <w:tcPr>
            <w:tcW w:w="5750" w:type="dxa"/>
            <w:vAlign w:val="center"/>
          </w:tcPr>
          <w:p w14:paraId="79E54A00" w14:textId="77777777" w:rsidR="00985898" w:rsidRPr="00662B98" w:rsidRDefault="00985898" w:rsidP="005C5274">
            <w:pPr>
              <w:pStyle w:val="Default"/>
              <w:jc w:val="both"/>
              <w:rPr>
                <w:color w:val="auto"/>
              </w:rPr>
            </w:pPr>
            <w:r w:rsidRPr="00662B98">
              <w:rPr>
                <w:color w:val="auto"/>
              </w:rPr>
              <w:t xml:space="preserve">Доля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 и численности детей в возрасте от 2 месяцев до 3 лет, находящихся в очереди </w:t>
            </w:r>
            <w:r w:rsidRPr="00662B98">
              <w:rPr>
                <w:color w:val="auto"/>
              </w:rPr>
              <w:lastRenderedPageBreak/>
              <w:t>на получение в текущем году дошкольного образования достигнет уровня 75 %;</w:t>
            </w:r>
          </w:p>
        </w:tc>
        <w:tc>
          <w:tcPr>
            <w:tcW w:w="1276" w:type="dxa"/>
            <w:vAlign w:val="center"/>
          </w:tcPr>
          <w:p w14:paraId="6C54D35D" w14:textId="77777777" w:rsidR="00985898" w:rsidRPr="00662B98" w:rsidRDefault="00985898" w:rsidP="005C527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3D903F" w14:textId="77777777" w:rsidR="00985898" w:rsidRPr="00662B98" w:rsidRDefault="00985898" w:rsidP="00985898">
            <w:pPr>
              <w:suppressAutoHyphens w:val="0"/>
              <w:jc w:val="center"/>
              <w:rPr>
                <w:lang w:eastAsia="ru-RU"/>
              </w:rPr>
            </w:pPr>
            <w:r w:rsidRPr="00662B98">
              <w:t>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D3854D" w14:textId="77777777" w:rsidR="00985898" w:rsidRPr="00662B98" w:rsidRDefault="00985898" w:rsidP="00985898">
            <w:pPr>
              <w:jc w:val="center"/>
            </w:pPr>
            <w:r w:rsidRPr="00662B98">
              <w:t>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AD883C" w14:textId="77777777" w:rsidR="00985898" w:rsidRPr="00662B98" w:rsidRDefault="00985898" w:rsidP="00985898">
            <w:pPr>
              <w:jc w:val="center"/>
            </w:pPr>
          </w:p>
          <w:p w14:paraId="4A500E2F" w14:textId="77777777" w:rsidR="00985898" w:rsidRPr="00662B98" w:rsidRDefault="00985898" w:rsidP="00985898">
            <w:pPr>
              <w:jc w:val="center"/>
            </w:pPr>
            <w:r w:rsidRPr="00662B98">
              <w:t>75</w:t>
            </w:r>
          </w:p>
          <w:p w14:paraId="7C3CF73D" w14:textId="77777777" w:rsidR="00985898" w:rsidRPr="00662B98" w:rsidRDefault="00985898" w:rsidP="00985898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E5DB04" w14:textId="77777777" w:rsidR="00985898" w:rsidRPr="00662B98" w:rsidRDefault="00985898" w:rsidP="00985898">
            <w:pPr>
              <w:jc w:val="center"/>
            </w:pPr>
            <w:r w:rsidRPr="00662B98">
              <w:t>75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100C09" w14:textId="77777777" w:rsidR="00985898" w:rsidRPr="00662B98" w:rsidRDefault="00985898" w:rsidP="00985898">
            <w:pPr>
              <w:jc w:val="center"/>
            </w:pPr>
            <w:r w:rsidRPr="00662B98">
              <w:t>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AA781C" w14:textId="77777777" w:rsidR="00985898" w:rsidRPr="00662B98" w:rsidRDefault="00985898" w:rsidP="00985898">
            <w:pPr>
              <w:jc w:val="center"/>
            </w:pPr>
            <w:r w:rsidRPr="00662B98">
              <w:t>75</w:t>
            </w:r>
          </w:p>
        </w:tc>
      </w:tr>
      <w:tr w:rsidR="005C5274" w:rsidRPr="002B2BF7" w14:paraId="25172D8A" w14:textId="77777777" w:rsidTr="002B2BF7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09" w:type="dxa"/>
            <w:vAlign w:val="center"/>
          </w:tcPr>
          <w:p w14:paraId="46D9996D" w14:textId="77777777" w:rsidR="005C5274" w:rsidRPr="00662B98" w:rsidRDefault="002A56DF" w:rsidP="005C527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1.5</w:t>
            </w:r>
          </w:p>
        </w:tc>
        <w:tc>
          <w:tcPr>
            <w:tcW w:w="5750" w:type="dxa"/>
            <w:vAlign w:val="center"/>
          </w:tcPr>
          <w:p w14:paraId="24DFB8E7" w14:textId="77777777" w:rsidR="005C5274" w:rsidRPr="00662B98" w:rsidRDefault="005C5274" w:rsidP="005C5274">
            <w:pPr>
              <w:pStyle w:val="Default"/>
              <w:jc w:val="both"/>
              <w:rPr>
                <w:color w:val="auto"/>
              </w:rPr>
            </w:pPr>
            <w:r w:rsidRPr="00662B98">
              <w:rPr>
                <w:rStyle w:val="markedcontent"/>
                <w:color w:val="auto"/>
              </w:rPr>
              <w:t>Доля дошкольных муниципальных учреждений, здания которых находятся в аварийном состоянии или требуют капитального ремонта, в общем числе дошкольных образовательных учреждений останется на уровне 0%;</w:t>
            </w:r>
          </w:p>
        </w:tc>
        <w:tc>
          <w:tcPr>
            <w:tcW w:w="1276" w:type="dxa"/>
            <w:vAlign w:val="center"/>
          </w:tcPr>
          <w:p w14:paraId="35C53948" w14:textId="77777777" w:rsidR="005C5274" w:rsidRPr="00662B98" w:rsidRDefault="002A56DF" w:rsidP="005C527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333DF2" w14:textId="77777777" w:rsidR="005C5274" w:rsidRPr="00662B98" w:rsidRDefault="002A56DF" w:rsidP="005C527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DC4EFF" w14:textId="77777777" w:rsidR="005C5274" w:rsidRPr="00662B98" w:rsidRDefault="002A56DF" w:rsidP="005C527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F5D90" w14:textId="77777777" w:rsidR="005C5274" w:rsidRPr="00662B98" w:rsidRDefault="002A56DF" w:rsidP="005C527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451762" w14:textId="77777777" w:rsidR="005C5274" w:rsidRPr="00662B98" w:rsidRDefault="002A56DF" w:rsidP="005C527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9EDBAD" w14:textId="77777777" w:rsidR="005C5274" w:rsidRPr="00662B98" w:rsidRDefault="00857595" w:rsidP="005C527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E4F5C" w14:textId="77777777" w:rsidR="005C5274" w:rsidRPr="00662B98" w:rsidRDefault="002A56DF" w:rsidP="005C527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0</w:t>
            </w:r>
          </w:p>
        </w:tc>
      </w:tr>
      <w:tr w:rsidR="00857595" w:rsidRPr="002B2BF7" w14:paraId="618705EC" w14:textId="77777777" w:rsidTr="002B2BF7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09" w:type="dxa"/>
            <w:vAlign w:val="center"/>
          </w:tcPr>
          <w:p w14:paraId="053AD04E" w14:textId="77777777" w:rsidR="00857595" w:rsidRPr="00662B98" w:rsidRDefault="00857595" w:rsidP="005C527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1.6</w:t>
            </w:r>
          </w:p>
        </w:tc>
        <w:tc>
          <w:tcPr>
            <w:tcW w:w="5750" w:type="dxa"/>
            <w:vAlign w:val="center"/>
          </w:tcPr>
          <w:p w14:paraId="3C55EEE8" w14:textId="77777777" w:rsidR="00857595" w:rsidRPr="00662B98" w:rsidRDefault="00857595" w:rsidP="00857595">
            <w:pPr>
              <w:pStyle w:val="Default"/>
              <w:rPr>
                <w:rStyle w:val="markedcontent"/>
                <w:color w:val="auto"/>
              </w:rPr>
            </w:pPr>
            <w:r w:rsidRPr="00662B98">
              <w:rPr>
                <w:rStyle w:val="markedcontent"/>
                <w:color w:val="auto"/>
              </w:rPr>
              <w:t>Строительство детского сада на 100 мест в городском поселении "Рабочий поселок Ванино" Ванинского муниципального района Хабаровского края</w:t>
            </w:r>
          </w:p>
        </w:tc>
        <w:tc>
          <w:tcPr>
            <w:tcW w:w="1276" w:type="dxa"/>
            <w:vAlign w:val="center"/>
          </w:tcPr>
          <w:p w14:paraId="47BAFCB4" w14:textId="77777777" w:rsidR="00857595" w:rsidRPr="00662B98" w:rsidRDefault="00857595" w:rsidP="005C527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7D7362" w14:textId="77777777" w:rsidR="00857595" w:rsidRPr="00662B98" w:rsidRDefault="00857595" w:rsidP="00857595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C06951" w14:textId="77777777" w:rsidR="00857595" w:rsidRPr="00662B98" w:rsidRDefault="00857595" w:rsidP="00857595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9525DC" w14:textId="77777777" w:rsidR="00857595" w:rsidRPr="00662B98" w:rsidRDefault="00857595" w:rsidP="00857595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DA562B" w14:textId="77777777" w:rsidR="00857595" w:rsidRPr="00662B98" w:rsidRDefault="00857595" w:rsidP="00857595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288304" w14:textId="77777777" w:rsidR="00857595" w:rsidRPr="00662B98" w:rsidRDefault="00E8664F" w:rsidP="005C527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3710A9" w14:textId="77777777" w:rsidR="00857595" w:rsidRPr="00662B98" w:rsidRDefault="00E8664F" w:rsidP="005C527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</w:t>
            </w:r>
          </w:p>
        </w:tc>
      </w:tr>
      <w:tr w:rsidR="00857595" w:rsidRPr="002B2BF7" w14:paraId="12D3701A" w14:textId="77777777" w:rsidTr="002B2BF7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09" w:type="dxa"/>
            <w:vAlign w:val="center"/>
          </w:tcPr>
          <w:p w14:paraId="13FB2978" w14:textId="77777777" w:rsidR="00857595" w:rsidRPr="00662B98" w:rsidRDefault="00857595" w:rsidP="005C527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1.7</w:t>
            </w:r>
          </w:p>
        </w:tc>
        <w:tc>
          <w:tcPr>
            <w:tcW w:w="5750" w:type="dxa"/>
            <w:vAlign w:val="center"/>
          </w:tcPr>
          <w:p w14:paraId="2572A84D" w14:textId="77777777" w:rsidR="00857595" w:rsidRPr="00662B98" w:rsidRDefault="00857595" w:rsidP="005C5274">
            <w:pPr>
              <w:pStyle w:val="Default"/>
              <w:jc w:val="both"/>
              <w:rPr>
                <w:rStyle w:val="markedcontent"/>
                <w:color w:val="auto"/>
              </w:rPr>
            </w:pPr>
            <w:r w:rsidRPr="00662B98">
              <w:rPr>
                <w:rStyle w:val="markedcontent"/>
                <w:color w:val="auto"/>
              </w:rPr>
              <w:t>Строительство детского сада на 55 мест в сельском поселении "Поселок Монгохто" Ванинского муниципального района Хабаровского края</w:t>
            </w:r>
          </w:p>
        </w:tc>
        <w:tc>
          <w:tcPr>
            <w:tcW w:w="1276" w:type="dxa"/>
            <w:vAlign w:val="center"/>
          </w:tcPr>
          <w:p w14:paraId="3AAF654B" w14:textId="77777777" w:rsidR="00857595" w:rsidRPr="00662B98" w:rsidRDefault="00857595" w:rsidP="005C527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CDC77C" w14:textId="77777777" w:rsidR="00857595" w:rsidRPr="00662B98" w:rsidRDefault="00857595" w:rsidP="00857595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AC6B2" w14:textId="77777777" w:rsidR="00857595" w:rsidRPr="00662B98" w:rsidRDefault="00857595" w:rsidP="00857595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55952D" w14:textId="77777777" w:rsidR="00857595" w:rsidRPr="00662B98" w:rsidRDefault="00857595" w:rsidP="00857595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489239" w14:textId="77777777" w:rsidR="00857595" w:rsidRPr="00662B98" w:rsidRDefault="00857595" w:rsidP="00857595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1E7B5B" w14:textId="77777777" w:rsidR="00857595" w:rsidRPr="00662B98" w:rsidRDefault="00857595" w:rsidP="005C527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F4C6A" w14:textId="77777777" w:rsidR="00857595" w:rsidRPr="00662B98" w:rsidRDefault="00857595" w:rsidP="005C527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</w:t>
            </w:r>
          </w:p>
        </w:tc>
      </w:tr>
      <w:tr w:rsidR="002A56DF" w:rsidRPr="002B2BF7" w14:paraId="3EE5830D" w14:textId="77777777" w:rsidTr="002B2BF7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09" w:type="dxa"/>
            <w:vAlign w:val="center"/>
          </w:tcPr>
          <w:p w14:paraId="54805702" w14:textId="77777777" w:rsidR="002A56DF" w:rsidRPr="00662B98" w:rsidRDefault="00857595" w:rsidP="002A56DF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1.8</w:t>
            </w:r>
          </w:p>
        </w:tc>
        <w:tc>
          <w:tcPr>
            <w:tcW w:w="5750" w:type="dxa"/>
            <w:vAlign w:val="center"/>
          </w:tcPr>
          <w:p w14:paraId="5A96BF17" w14:textId="77777777" w:rsidR="002A56DF" w:rsidRPr="00662B98" w:rsidRDefault="001C7A3D" w:rsidP="002A56DF">
            <w:pPr>
              <w:pStyle w:val="Default"/>
              <w:jc w:val="both"/>
              <w:rPr>
                <w:color w:val="auto"/>
              </w:rPr>
            </w:pPr>
            <w:r w:rsidRPr="00662B98">
              <w:rPr>
                <w:color w:val="auto"/>
              </w:rPr>
              <w:t>У</w:t>
            </w:r>
            <w:r w:rsidR="002A56DF" w:rsidRPr="00662B98">
              <w:rPr>
                <w:color w:val="auto"/>
              </w:rPr>
              <w:t>довлетворенность родителей (законных представителен) обучающихся качеством дошкольного образования составит не менее 80 % от общей численности опрошенных;</w:t>
            </w:r>
          </w:p>
        </w:tc>
        <w:tc>
          <w:tcPr>
            <w:tcW w:w="1276" w:type="dxa"/>
            <w:vAlign w:val="center"/>
          </w:tcPr>
          <w:p w14:paraId="642DCD9D" w14:textId="77777777" w:rsidR="002A56DF" w:rsidRPr="00662B98" w:rsidRDefault="002A56DF" w:rsidP="002A56DF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35EE54" w14:textId="77777777" w:rsidR="002A56DF" w:rsidRPr="00662B98" w:rsidRDefault="002A56DF" w:rsidP="002A56DF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04F4BE" w14:textId="77777777" w:rsidR="002A56DF" w:rsidRPr="00662B98" w:rsidRDefault="002A56DF" w:rsidP="002A56DF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82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2DE9E6" w14:textId="77777777" w:rsidR="002A56DF" w:rsidRPr="00662B98" w:rsidRDefault="002A56DF" w:rsidP="002A56DF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82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730454" w14:textId="77777777" w:rsidR="002A56DF" w:rsidRPr="00662B98" w:rsidRDefault="002A56DF" w:rsidP="002A56DF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84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79FA62" w14:textId="77777777" w:rsidR="002A56DF" w:rsidRPr="00662B98" w:rsidRDefault="002A56DF" w:rsidP="002A56DF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84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8762C9" w14:textId="77777777" w:rsidR="002A56DF" w:rsidRPr="00662B98" w:rsidRDefault="002A56DF" w:rsidP="002A56DF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86</w:t>
            </w:r>
          </w:p>
        </w:tc>
      </w:tr>
      <w:tr w:rsidR="00B427F9" w:rsidRPr="002B2BF7" w14:paraId="0ED2DF1E" w14:textId="77777777" w:rsidTr="002B2BF7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09" w:type="dxa"/>
            <w:vAlign w:val="center"/>
          </w:tcPr>
          <w:p w14:paraId="05E14EE3" w14:textId="77777777" w:rsidR="00B427F9" w:rsidRPr="00662B98" w:rsidRDefault="00B427F9" w:rsidP="002A56DF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2.</w:t>
            </w:r>
          </w:p>
        </w:tc>
        <w:tc>
          <w:tcPr>
            <w:tcW w:w="14397" w:type="dxa"/>
            <w:gridSpan w:val="8"/>
            <w:vAlign w:val="center"/>
          </w:tcPr>
          <w:p w14:paraId="2F9C00AE" w14:textId="77777777" w:rsidR="00B427F9" w:rsidRPr="00662B98" w:rsidRDefault="00B427F9" w:rsidP="00B427F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662B98">
              <w:rPr>
                <w:rStyle w:val="markedcontent"/>
              </w:rPr>
              <w:t>Подпрограмма «Развитие системы общего образования»</w:t>
            </w:r>
          </w:p>
        </w:tc>
      </w:tr>
      <w:tr w:rsidR="001C7A3D" w:rsidRPr="002B2BF7" w14:paraId="2A75774F" w14:textId="77777777" w:rsidTr="002B2BF7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09" w:type="dxa"/>
            <w:vAlign w:val="center"/>
          </w:tcPr>
          <w:p w14:paraId="4AC63573" w14:textId="77777777" w:rsidR="001C7A3D" w:rsidRPr="00662B98" w:rsidRDefault="001C7A3D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2.1</w:t>
            </w:r>
          </w:p>
        </w:tc>
        <w:tc>
          <w:tcPr>
            <w:tcW w:w="5750" w:type="dxa"/>
            <w:vAlign w:val="center"/>
          </w:tcPr>
          <w:p w14:paraId="30FD556B" w14:textId="77777777" w:rsidR="001C7A3D" w:rsidRPr="00662B98" w:rsidRDefault="001C7A3D" w:rsidP="00CA53B0">
            <w:pPr>
              <w:pStyle w:val="Default"/>
              <w:jc w:val="both"/>
              <w:rPr>
                <w:color w:val="auto"/>
              </w:rPr>
            </w:pPr>
            <w:r w:rsidRPr="00662B98">
              <w:rPr>
                <w:color w:val="auto"/>
              </w:rPr>
              <w:t>Удовлетворенность родителей (законных представителе</w:t>
            </w:r>
            <w:r w:rsidR="00CA53B0" w:rsidRPr="00662B98">
              <w:rPr>
                <w:color w:val="auto"/>
              </w:rPr>
              <w:t>й</w:t>
            </w:r>
            <w:r w:rsidRPr="00662B98">
              <w:rPr>
                <w:color w:val="auto"/>
              </w:rPr>
              <w:t xml:space="preserve">) обучающихся качеством общего образования </w:t>
            </w:r>
          </w:p>
        </w:tc>
        <w:tc>
          <w:tcPr>
            <w:tcW w:w="1276" w:type="dxa"/>
            <w:vAlign w:val="center"/>
          </w:tcPr>
          <w:p w14:paraId="01C2BF25" w14:textId="77777777" w:rsidR="001C7A3D" w:rsidRPr="00662B98" w:rsidRDefault="001C7A3D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14:paraId="272B96AE" w14:textId="77777777" w:rsidR="001C7A3D" w:rsidRPr="00662B98" w:rsidRDefault="001C7A3D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80</w:t>
            </w:r>
          </w:p>
        </w:tc>
        <w:tc>
          <w:tcPr>
            <w:tcW w:w="1134" w:type="dxa"/>
            <w:vAlign w:val="center"/>
          </w:tcPr>
          <w:p w14:paraId="4E405972" w14:textId="77777777" w:rsidR="001C7A3D" w:rsidRPr="00662B98" w:rsidRDefault="001C7A3D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82</w:t>
            </w:r>
          </w:p>
        </w:tc>
        <w:tc>
          <w:tcPr>
            <w:tcW w:w="1134" w:type="dxa"/>
            <w:vAlign w:val="center"/>
          </w:tcPr>
          <w:p w14:paraId="15B438CB" w14:textId="77777777" w:rsidR="001C7A3D" w:rsidRPr="00662B98" w:rsidRDefault="001C7A3D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82</w:t>
            </w:r>
          </w:p>
        </w:tc>
        <w:tc>
          <w:tcPr>
            <w:tcW w:w="1134" w:type="dxa"/>
            <w:vAlign w:val="center"/>
          </w:tcPr>
          <w:p w14:paraId="3DF37713" w14:textId="77777777" w:rsidR="001C7A3D" w:rsidRPr="00662B98" w:rsidRDefault="001C7A3D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84</w:t>
            </w:r>
          </w:p>
        </w:tc>
        <w:tc>
          <w:tcPr>
            <w:tcW w:w="1276" w:type="dxa"/>
            <w:vAlign w:val="center"/>
          </w:tcPr>
          <w:p w14:paraId="402BD7A3" w14:textId="77777777" w:rsidR="001C7A3D" w:rsidRPr="00662B98" w:rsidRDefault="001C7A3D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84</w:t>
            </w:r>
          </w:p>
        </w:tc>
        <w:tc>
          <w:tcPr>
            <w:tcW w:w="1134" w:type="dxa"/>
            <w:vAlign w:val="center"/>
          </w:tcPr>
          <w:p w14:paraId="6CFC69D8" w14:textId="77777777" w:rsidR="001C7A3D" w:rsidRPr="00662B98" w:rsidRDefault="001C7A3D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86</w:t>
            </w:r>
          </w:p>
        </w:tc>
      </w:tr>
      <w:tr w:rsidR="001C7A3D" w:rsidRPr="002B2BF7" w14:paraId="09C5E553" w14:textId="77777777" w:rsidTr="002B2BF7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09" w:type="dxa"/>
            <w:vAlign w:val="center"/>
          </w:tcPr>
          <w:p w14:paraId="776EE4A4" w14:textId="77777777" w:rsidR="001C7A3D" w:rsidRPr="00662B98" w:rsidRDefault="001C7A3D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2.2</w:t>
            </w:r>
          </w:p>
        </w:tc>
        <w:tc>
          <w:tcPr>
            <w:tcW w:w="5750" w:type="dxa"/>
            <w:vAlign w:val="center"/>
          </w:tcPr>
          <w:p w14:paraId="74466AB3" w14:textId="77777777" w:rsidR="001C7A3D" w:rsidRPr="00662B98" w:rsidRDefault="001C7A3D" w:rsidP="00CA53B0">
            <w:pPr>
              <w:pStyle w:val="Default"/>
              <w:jc w:val="both"/>
              <w:rPr>
                <w:color w:val="auto"/>
              </w:rPr>
            </w:pPr>
            <w:r w:rsidRPr="00662B98">
              <w:rPr>
                <w:color w:val="auto"/>
              </w:rPr>
              <w:t>Доля школьников, обучающихся по федеральным государственным образовательным стандартам нового поколения, составит 100 %;</w:t>
            </w:r>
          </w:p>
        </w:tc>
        <w:tc>
          <w:tcPr>
            <w:tcW w:w="1276" w:type="dxa"/>
            <w:vAlign w:val="center"/>
          </w:tcPr>
          <w:p w14:paraId="4C78506F" w14:textId="77777777" w:rsidR="001C7A3D" w:rsidRPr="00662B98" w:rsidRDefault="001C7A3D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14:paraId="3EB29275" w14:textId="16510C1C" w:rsidR="001C7A3D" w:rsidRPr="00662B98" w:rsidRDefault="0098360C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14:paraId="63A96E10" w14:textId="430FE01B" w:rsidR="001C7A3D" w:rsidRPr="00662B98" w:rsidRDefault="0098360C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65</w:t>
            </w:r>
          </w:p>
        </w:tc>
        <w:tc>
          <w:tcPr>
            <w:tcW w:w="1134" w:type="dxa"/>
            <w:vAlign w:val="center"/>
          </w:tcPr>
          <w:p w14:paraId="75F05AAA" w14:textId="70043B28" w:rsidR="001C7A3D" w:rsidRPr="00662B98" w:rsidRDefault="0098360C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80</w:t>
            </w:r>
          </w:p>
        </w:tc>
        <w:tc>
          <w:tcPr>
            <w:tcW w:w="1134" w:type="dxa"/>
            <w:vAlign w:val="center"/>
          </w:tcPr>
          <w:p w14:paraId="20D31974" w14:textId="44006309" w:rsidR="001C7A3D" w:rsidRPr="00662B98" w:rsidRDefault="0098360C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14:paraId="5D844DFB" w14:textId="6047CC58" w:rsidR="001C7A3D" w:rsidRPr="00662B98" w:rsidRDefault="0098360C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37B08408" w14:textId="14BB83C7" w:rsidR="001C7A3D" w:rsidRPr="00662B98" w:rsidRDefault="0098360C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100</w:t>
            </w:r>
          </w:p>
        </w:tc>
      </w:tr>
      <w:tr w:rsidR="001C7A3D" w:rsidRPr="002B2BF7" w14:paraId="408DA5EE" w14:textId="77777777" w:rsidTr="002B2BF7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09" w:type="dxa"/>
            <w:vAlign w:val="center"/>
          </w:tcPr>
          <w:p w14:paraId="07FB6065" w14:textId="77777777" w:rsidR="001C7A3D" w:rsidRPr="00662B98" w:rsidRDefault="001C7A3D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2.3</w:t>
            </w:r>
          </w:p>
        </w:tc>
        <w:tc>
          <w:tcPr>
            <w:tcW w:w="5750" w:type="dxa"/>
            <w:vAlign w:val="center"/>
          </w:tcPr>
          <w:p w14:paraId="51ADC1DB" w14:textId="77777777" w:rsidR="001C7A3D" w:rsidRPr="00662B98" w:rsidRDefault="001C7A3D" w:rsidP="00CA53B0">
            <w:pPr>
              <w:pStyle w:val="Default"/>
              <w:jc w:val="both"/>
              <w:rPr>
                <w:color w:val="auto"/>
              </w:rPr>
            </w:pPr>
            <w:r w:rsidRPr="00662B98">
              <w:rPr>
                <w:color w:val="auto"/>
              </w:rPr>
              <w:t xml:space="preserve">Доля обучающихся 5-11 классов, принявших участие в муниципальном этапе Всероссийской олимпиады школьников в общей численности обучающихся 5 - 11 классов </w:t>
            </w:r>
          </w:p>
        </w:tc>
        <w:tc>
          <w:tcPr>
            <w:tcW w:w="1276" w:type="dxa"/>
            <w:vAlign w:val="center"/>
          </w:tcPr>
          <w:p w14:paraId="11F2CD1F" w14:textId="77777777" w:rsidR="001C7A3D" w:rsidRPr="00662B98" w:rsidRDefault="001C7A3D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14:paraId="2AB3DA95" w14:textId="77777777" w:rsidR="001C7A3D" w:rsidRPr="00662B98" w:rsidRDefault="001C7A3D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14:paraId="50D54212" w14:textId="77777777" w:rsidR="001C7A3D" w:rsidRPr="00662B98" w:rsidRDefault="001C7A3D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14:paraId="2054925E" w14:textId="77777777" w:rsidR="001C7A3D" w:rsidRPr="00662B98" w:rsidRDefault="001C7A3D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14:paraId="677FF437" w14:textId="77777777" w:rsidR="001C7A3D" w:rsidRPr="00662B98" w:rsidRDefault="001C7A3D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21</w:t>
            </w:r>
          </w:p>
        </w:tc>
        <w:tc>
          <w:tcPr>
            <w:tcW w:w="1276" w:type="dxa"/>
            <w:vAlign w:val="center"/>
          </w:tcPr>
          <w:p w14:paraId="32C8DA8B" w14:textId="77777777" w:rsidR="001C7A3D" w:rsidRPr="00662B98" w:rsidRDefault="001C7A3D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21</w:t>
            </w:r>
          </w:p>
        </w:tc>
        <w:tc>
          <w:tcPr>
            <w:tcW w:w="1134" w:type="dxa"/>
            <w:vAlign w:val="center"/>
          </w:tcPr>
          <w:p w14:paraId="5E74C3F0" w14:textId="77777777" w:rsidR="001C7A3D" w:rsidRPr="00662B98" w:rsidRDefault="001C7A3D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22</w:t>
            </w:r>
          </w:p>
        </w:tc>
      </w:tr>
      <w:tr w:rsidR="001C7A3D" w:rsidRPr="002B2BF7" w14:paraId="48C61E89" w14:textId="77777777" w:rsidTr="002B2BF7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09" w:type="dxa"/>
            <w:vAlign w:val="center"/>
          </w:tcPr>
          <w:p w14:paraId="152369D7" w14:textId="77777777" w:rsidR="001C7A3D" w:rsidRPr="00662B98" w:rsidRDefault="00E8664F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2.4</w:t>
            </w:r>
          </w:p>
        </w:tc>
        <w:tc>
          <w:tcPr>
            <w:tcW w:w="5750" w:type="dxa"/>
            <w:vAlign w:val="center"/>
          </w:tcPr>
          <w:p w14:paraId="0AA0106F" w14:textId="77777777" w:rsidR="001C7A3D" w:rsidRPr="00662B98" w:rsidRDefault="001C7A3D" w:rsidP="00CA53B0">
            <w:pPr>
              <w:pStyle w:val="Default"/>
              <w:jc w:val="both"/>
              <w:rPr>
                <w:color w:val="auto"/>
              </w:rPr>
            </w:pPr>
            <w:r w:rsidRPr="00662B98">
              <w:rPr>
                <w:color w:val="auto"/>
              </w:rPr>
              <w:t xml:space="preserve">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</w:t>
            </w:r>
            <w:r w:rsidRPr="00662B98">
              <w:rPr>
                <w:color w:val="auto"/>
              </w:rPr>
              <w:lastRenderedPageBreak/>
              <w:t>сдававших единый государственный экзамен, по данным предметам</w:t>
            </w:r>
          </w:p>
        </w:tc>
        <w:tc>
          <w:tcPr>
            <w:tcW w:w="1276" w:type="dxa"/>
            <w:vAlign w:val="center"/>
          </w:tcPr>
          <w:p w14:paraId="39A3360F" w14:textId="77777777" w:rsidR="001C7A3D" w:rsidRPr="00662B98" w:rsidRDefault="001C7A3D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vAlign w:val="center"/>
          </w:tcPr>
          <w:p w14:paraId="455DBF15" w14:textId="3F0ECEEF" w:rsidR="001C7A3D" w:rsidRPr="00662B98" w:rsidRDefault="0098360C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95</w:t>
            </w:r>
          </w:p>
        </w:tc>
        <w:tc>
          <w:tcPr>
            <w:tcW w:w="1134" w:type="dxa"/>
            <w:vAlign w:val="center"/>
          </w:tcPr>
          <w:p w14:paraId="3878561B" w14:textId="77777777" w:rsidR="001C7A3D" w:rsidRPr="00662B98" w:rsidRDefault="001C7A3D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95</w:t>
            </w:r>
          </w:p>
        </w:tc>
        <w:tc>
          <w:tcPr>
            <w:tcW w:w="1134" w:type="dxa"/>
            <w:vAlign w:val="center"/>
          </w:tcPr>
          <w:p w14:paraId="7B8C1C9A" w14:textId="77777777" w:rsidR="001C7A3D" w:rsidRPr="00662B98" w:rsidRDefault="001C7A3D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95</w:t>
            </w:r>
          </w:p>
        </w:tc>
        <w:tc>
          <w:tcPr>
            <w:tcW w:w="1134" w:type="dxa"/>
            <w:vAlign w:val="center"/>
          </w:tcPr>
          <w:p w14:paraId="49323522" w14:textId="77777777" w:rsidR="001C7A3D" w:rsidRPr="00662B98" w:rsidRDefault="001C7A3D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95</w:t>
            </w:r>
          </w:p>
        </w:tc>
        <w:tc>
          <w:tcPr>
            <w:tcW w:w="1276" w:type="dxa"/>
            <w:vAlign w:val="center"/>
          </w:tcPr>
          <w:p w14:paraId="262D367D" w14:textId="77777777" w:rsidR="001C7A3D" w:rsidRPr="00662B98" w:rsidRDefault="001C7A3D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96</w:t>
            </w:r>
          </w:p>
        </w:tc>
        <w:tc>
          <w:tcPr>
            <w:tcW w:w="1134" w:type="dxa"/>
            <w:vAlign w:val="center"/>
          </w:tcPr>
          <w:p w14:paraId="2F902AC9" w14:textId="77777777" w:rsidR="001C7A3D" w:rsidRPr="00662B98" w:rsidRDefault="001C7A3D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96</w:t>
            </w:r>
          </w:p>
        </w:tc>
      </w:tr>
      <w:tr w:rsidR="001C7A3D" w:rsidRPr="002B2BF7" w14:paraId="09C1D358" w14:textId="77777777" w:rsidTr="002B2BF7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09" w:type="dxa"/>
            <w:vAlign w:val="center"/>
          </w:tcPr>
          <w:p w14:paraId="738E4C7A" w14:textId="77777777" w:rsidR="001C7A3D" w:rsidRPr="00662B98" w:rsidRDefault="00E8664F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2.5</w:t>
            </w:r>
          </w:p>
        </w:tc>
        <w:tc>
          <w:tcPr>
            <w:tcW w:w="5750" w:type="dxa"/>
            <w:vAlign w:val="center"/>
          </w:tcPr>
          <w:p w14:paraId="3518D4F0" w14:textId="77777777" w:rsidR="001C7A3D" w:rsidRPr="00662B98" w:rsidRDefault="001C7A3D" w:rsidP="00CA53B0">
            <w:pPr>
              <w:pStyle w:val="Default"/>
              <w:jc w:val="both"/>
              <w:rPr>
                <w:color w:val="auto"/>
              </w:rPr>
            </w:pPr>
            <w:r w:rsidRPr="00662B98">
              <w:rPr>
                <w:color w:val="auto"/>
              </w:rPr>
              <w:t xml:space="preserve">Доля выпускников муниципальных общеобразовательных организаций, не получивших аттестат о среднем образовании, в общей численности выпускников муниципальных общеобразовательных организаций </w:t>
            </w:r>
          </w:p>
        </w:tc>
        <w:tc>
          <w:tcPr>
            <w:tcW w:w="1276" w:type="dxa"/>
            <w:vAlign w:val="center"/>
          </w:tcPr>
          <w:p w14:paraId="14ADD554" w14:textId="77777777" w:rsidR="001C7A3D" w:rsidRPr="00662B98" w:rsidRDefault="001C7A3D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14:paraId="6BDDBEB2" w14:textId="77777777" w:rsidR="001C7A3D" w:rsidRPr="00662B98" w:rsidRDefault="001C7A3D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1,7</w:t>
            </w:r>
          </w:p>
        </w:tc>
        <w:tc>
          <w:tcPr>
            <w:tcW w:w="1134" w:type="dxa"/>
            <w:vAlign w:val="center"/>
          </w:tcPr>
          <w:p w14:paraId="34E9A1EF" w14:textId="77777777" w:rsidR="001C7A3D" w:rsidRPr="00662B98" w:rsidRDefault="001C7A3D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0,8</w:t>
            </w:r>
          </w:p>
        </w:tc>
        <w:tc>
          <w:tcPr>
            <w:tcW w:w="1134" w:type="dxa"/>
            <w:vAlign w:val="center"/>
          </w:tcPr>
          <w:p w14:paraId="01F61DA1" w14:textId="77777777" w:rsidR="001C7A3D" w:rsidRPr="00662B98" w:rsidRDefault="001C7A3D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0,8</w:t>
            </w:r>
          </w:p>
        </w:tc>
        <w:tc>
          <w:tcPr>
            <w:tcW w:w="1134" w:type="dxa"/>
            <w:vAlign w:val="center"/>
          </w:tcPr>
          <w:p w14:paraId="59DB47C2" w14:textId="77777777" w:rsidR="001C7A3D" w:rsidRPr="00662B98" w:rsidRDefault="001C7A3D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0,8</w:t>
            </w:r>
          </w:p>
        </w:tc>
        <w:tc>
          <w:tcPr>
            <w:tcW w:w="1276" w:type="dxa"/>
            <w:vAlign w:val="center"/>
          </w:tcPr>
          <w:p w14:paraId="4C5CC601" w14:textId="77777777" w:rsidR="001C7A3D" w:rsidRPr="00662B98" w:rsidRDefault="001C7A3D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0,8</w:t>
            </w:r>
          </w:p>
        </w:tc>
        <w:tc>
          <w:tcPr>
            <w:tcW w:w="1134" w:type="dxa"/>
            <w:vAlign w:val="center"/>
          </w:tcPr>
          <w:p w14:paraId="1E24EDC1" w14:textId="77777777" w:rsidR="001C7A3D" w:rsidRPr="00662B98" w:rsidRDefault="001C7A3D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0,8</w:t>
            </w:r>
          </w:p>
        </w:tc>
      </w:tr>
      <w:tr w:rsidR="001C7A3D" w:rsidRPr="002B2BF7" w14:paraId="05C68EF8" w14:textId="77777777" w:rsidTr="002B2BF7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09" w:type="dxa"/>
            <w:vAlign w:val="center"/>
          </w:tcPr>
          <w:p w14:paraId="6BD57C5B" w14:textId="77777777" w:rsidR="001C7A3D" w:rsidRPr="00662B98" w:rsidRDefault="00E8664F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2.6</w:t>
            </w:r>
          </w:p>
        </w:tc>
        <w:tc>
          <w:tcPr>
            <w:tcW w:w="5750" w:type="dxa"/>
            <w:vAlign w:val="center"/>
          </w:tcPr>
          <w:p w14:paraId="7810A165" w14:textId="77777777" w:rsidR="001C7A3D" w:rsidRPr="00662B98" w:rsidRDefault="001C7A3D" w:rsidP="00CA53B0">
            <w:pPr>
              <w:pStyle w:val="Default"/>
              <w:jc w:val="both"/>
              <w:rPr>
                <w:color w:val="auto"/>
              </w:rPr>
            </w:pPr>
            <w:r w:rsidRPr="00662B98">
              <w:rPr>
                <w:color w:val="auto"/>
              </w:rPr>
              <w:t>Количество обучающихся на 1 компьютер (с выходом в Интернет)</w:t>
            </w:r>
          </w:p>
        </w:tc>
        <w:tc>
          <w:tcPr>
            <w:tcW w:w="1276" w:type="dxa"/>
            <w:vAlign w:val="center"/>
          </w:tcPr>
          <w:p w14:paraId="310CA717" w14:textId="77777777" w:rsidR="001C7A3D" w:rsidRPr="00662B98" w:rsidRDefault="001C7A3D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Чел.</w:t>
            </w:r>
          </w:p>
        </w:tc>
        <w:tc>
          <w:tcPr>
            <w:tcW w:w="1559" w:type="dxa"/>
            <w:vAlign w:val="center"/>
          </w:tcPr>
          <w:p w14:paraId="4D72D986" w14:textId="77777777" w:rsidR="001C7A3D" w:rsidRPr="00662B98" w:rsidRDefault="001C7A3D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4,7</w:t>
            </w:r>
          </w:p>
        </w:tc>
        <w:tc>
          <w:tcPr>
            <w:tcW w:w="1134" w:type="dxa"/>
            <w:vAlign w:val="center"/>
          </w:tcPr>
          <w:p w14:paraId="4A0FBE0C" w14:textId="77777777" w:rsidR="001C7A3D" w:rsidRPr="00662B98" w:rsidRDefault="001C7A3D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4,7</w:t>
            </w:r>
          </w:p>
        </w:tc>
        <w:tc>
          <w:tcPr>
            <w:tcW w:w="1134" w:type="dxa"/>
            <w:vAlign w:val="center"/>
          </w:tcPr>
          <w:p w14:paraId="58FAC06E" w14:textId="77777777" w:rsidR="001C7A3D" w:rsidRPr="00662B98" w:rsidRDefault="001C7A3D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26B50F48" w14:textId="77777777" w:rsidR="001C7A3D" w:rsidRPr="00662B98" w:rsidRDefault="001C7A3D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14:paraId="0B181666" w14:textId="77777777" w:rsidR="001C7A3D" w:rsidRPr="00662B98" w:rsidRDefault="001C7A3D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3,7</w:t>
            </w:r>
          </w:p>
        </w:tc>
        <w:tc>
          <w:tcPr>
            <w:tcW w:w="1134" w:type="dxa"/>
            <w:vAlign w:val="center"/>
          </w:tcPr>
          <w:p w14:paraId="36200758" w14:textId="77777777" w:rsidR="001C7A3D" w:rsidRPr="00662B98" w:rsidRDefault="001C7A3D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3,7</w:t>
            </w:r>
          </w:p>
        </w:tc>
      </w:tr>
      <w:tr w:rsidR="00E8664F" w:rsidRPr="002B2BF7" w14:paraId="5B297579" w14:textId="77777777" w:rsidTr="002B2BF7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09" w:type="dxa"/>
            <w:vAlign w:val="center"/>
          </w:tcPr>
          <w:p w14:paraId="2D6764F6" w14:textId="77777777" w:rsidR="00E8664F" w:rsidRPr="00662B98" w:rsidRDefault="00E8664F" w:rsidP="00E8664F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2.7</w:t>
            </w:r>
          </w:p>
        </w:tc>
        <w:tc>
          <w:tcPr>
            <w:tcW w:w="5750" w:type="dxa"/>
            <w:vAlign w:val="center"/>
          </w:tcPr>
          <w:p w14:paraId="7298F2ED" w14:textId="77777777" w:rsidR="00E8664F" w:rsidRPr="00662B98" w:rsidRDefault="00E8664F" w:rsidP="00E8664F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markedcontent"/>
              </w:rPr>
            </w:pPr>
            <w:r w:rsidRPr="00662B98">
              <w:rPr>
                <w:rStyle w:val="markedcontent"/>
              </w:rPr>
              <w:t xml:space="preserve">Доля детей первой и второй групп здоровья в общей численности обучающихся </w:t>
            </w:r>
          </w:p>
        </w:tc>
        <w:tc>
          <w:tcPr>
            <w:tcW w:w="1276" w:type="dxa"/>
            <w:vAlign w:val="center"/>
          </w:tcPr>
          <w:p w14:paraId="70AC6BD3" w14:textId="77777777" w:rsidR="00E8664F" w:rsidRPr="00662B98" w:rsidRDefault="00E8664F" w:rsidP="00E8664F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14:paraId="21B17610" w14:textId="77777777" w:rsidR="00E8664F" w:rsidRPr="00662B98" w:rsidRDefault="00E8664F" w:rsidP="00E8664F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91</w:t>
            </w:r>
          </w:p>
        </w:tc>
        <w:tc>
          <w:tcPr>
            <w:tcW w:w="1134" w:type="dxa"/>
            <w:vAlign w:val="center"/>
          </w:tcPr>
          <w:p w14:paraId="300B19C2" w14:textId="77777777" w:rsidR="00E8664F" w:rsidRPr="00662B98" w:rsidRDefault="00E8664F" w:rsidP="00E8664F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91</w:t>
            </w:r>
          </w:p>
        </w:tc>
        <w:tc>
          <w:tcPr>
            <w:tcW w:w="1134" w:type="dxa"/>
            <w:vAlign w:val="center"/>
          </w:tcPr>
          <w:p w14:paraId="34E7E811" w14:textId="77777777" w:rsidR="00E8664F" w:rsidRPr="00662B98" w:rsidRDefault="00E8664F" w:rsidP="00E8664F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91</w:t>
            </w:r>
          </w:p>
        </w:tc>
        <w:tc>
          <w:tcPr>
            <w:tcW w:w="1134" w:type="dxa"/>
            <w:vAlign w:val="center"/>
          </w:tcPr>
          <w:p w14:paraId="3FBE9DAE" w14:textId="77777777" w:rsidR="00E8664F" w:rsidRPr="00662B98" w:rsidRDefault="00E8664F" w:rsidP="00E8664F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91</w:t>
            </w:r>
          </w:p>
        </w:tc>
        <w:tc>
          <w:tcPr>
            <w:tcW w:w="1276" w:type="dxa"/>
            <w:vAlign w:val="center"/>
          </w:tcPr>
          <w:p w14:paraId="0EB3FD52" w14:textId="77777777" w:rsidR="00E8664F" w:rsidRPr="00662B98" w:rsidRDefault="00E8664F" w:rsidP="00E8664F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91</w:t>
            </w:r>
          </w:p>
        </w:tc>
        <w:tc>
          <w:tcPr>
            <w:tcW w:w="1134" w:type="dxa"/>
            <w:vAlign w:val="center"/>
          </w:tcPr>
          <w:p w14:paraId="2A09F5DA" w14:textId="77777777" w:rsidR="00E8664F" w:rsidRPr="00662B98" w:rsidRDefault="00E8664F" w:rsidP="00E8664F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91</w:t>
            </w:r>
          </w:p>
        </w:tc>
      </w:tr>
      <w:tr w:rsidR="00E8664F" w:rsidRPr="002B2BF7" w14:paraId="57E9F93F" w14:textId="77777777" w:rsidTr="002B2BF7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09" w:type="dxa"/>
            <w:vAlign w:val="center"/>
          </w:tcPr>
          <w:p w14:paraId="608C9585" w14:textId="77777777" w:rsidR="00E8664F" w:rsidRPr="00662B98" w:rsidRDefault="00E8664F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2.8</w:t>
            </w:r>
          </w:p>
        </w:tc>
        <w:tc>
          <w:tcPr>
            <w:tcW w:w="5750" w:type="dxa"/>
            <w:vAlign w:val="center"/>
          </w:tcPr>
          <w:p w14:paraId="0C51051B" w14:textId="77777777" w:rsidR="00E8664F" w:rsidRPr="00662B98" w:rsidRDefault="00E8664F" w:rsidP="00CA53B0">
            <w:pPr>
              <w:pStyle w:val="Default"/>
              <w:jc w:val="both"/>
              <w:rPr>
                <w:color w:val="auto"/>
              </w:rPr>
            </w:pPr>
            <w:r w:rsidRPr="00662B98">
              <w:rPr>
                <w:color w:val="auto"/>
              </w:rPr>
              <w:t>Доля пищеблоков общеобразовательных организаций, соответствующих требованиям санитарных правил СП 2.4.3648-20</w:t>
            </w:r>
          </w:p>
        </w:tc>
        <w:tc>
          <w:tcPr>
            <w:tcW w:w="1276" w:type="dxa"/>
            <w:vAlign w:val="center"/>
          </w:tcPr>
          <w:p w14:paraId="1B3DA4F8" w14:textId="77777777" w:rsidR="00E8664F" w:rsidRPr="00662B98" w:rsidRDefault="00E8664F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14:paraId="26EE6E80" w14:textId="77777777" w:rsidR="00E8664F" w:rsidRPr="00662B98" w:rsidRDefault="00E8664F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2411E504" w14:textId="77777777" w:rsidR="00E8664F" w:rsidRPr="00662B98" w:rsidRDefault="00E8664F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5D8B8CFD" w14:textId="77777777" w:rsidR="00E8664F" w:rsidRPr="00662B98" w:rsidRDefault="00E8664F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4DACAB23" w14:textId="77777777" w:rsidR="00E8664F" w:rsidRPr="00662B98" w:rsidRDefault="00E8664F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14:paraId="742E46C3" w14:textId="77777777" w:rsidR="00E8664F" w:rsidRPr="00662B98" w:rsidRDefault="00E8664F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2E5D9A02" w14:textId="77777777" w:rsidR="00E8664F" w:rsidRPr="00662B98" w:rsidRDefault="00E8664F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100</w:t>
            </w:r>
          </w:p>
        </w:tc>
      </w:tr>
      <w:tr w:rsidR="00E8664F" w:rsidRPr="002B2BF7" w14:paraId="5F85FCF1" w14:textId="77777777" w:rsidTr="002B2BF7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09" w:type="dxa"/>
            <w:vAlign w:val="center"/>
          </w:tcPr>
          <w:p w14:paraId="460BBA68" w14:textId="77777777" w:rsidR="00E8664F" w:rsidRPr="00662B98" w:rsidRDefault="00E8664F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2.9</w:t>
            </w:r>
          </w:p>
        </w:tc>
        <w:tc>
          <w:tcPr>
            <w:tcW w:w="5750" w:type="dxa"/>
            <w:vAlign w:val="center"/>
          </w:tcPr>
          <w:p w14:paraId="4AFAFD6D" w14:textId="77777777" w:rsidR="00E8664F" w:rsidRPr="00662B98" w:rsidRDefault="00E8664F" w:rsidP="00E8664F">
            <w:pPr>
              <w:pStyle w:val="Default"/>
              <w:jc w:val="both"/>
              <w:rPr>
                <w:color w:val="auto"/>
              </w:rPr>
            </w:pPr>
            <w:r w:rsidRPr="00662B98">
              <w:rPr>
                <w:color w:val="auto"/>
              </w:rPr>
              <w:t xml:space="preserve"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</w:t>
            </w:r>
          </w:p>
        </w:tc>
        <w:tc>
          <w:tcPr>
            <w:tcW w:w="1276" w:type="dxa"/>
            <w:vAlign w:val="center"/>
          </w:tcPr>
          <w:p w14:paraId="19D909AE" w14:textId="77777777" w:rsidR="00E8664F" w:rsidRPr="00662B98" w:rsidRDefault="00E8664F" w:rsidP="00E8664F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14:paraId="36550BD6" w14:textId="77777777" w:rsidR="00E8664F" w:rsidRPr="00662B98" w:rsidRDefault="00E8664F" w:rsidP="00E8664F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85,6</w:t>
            </w:r>
          </w:p>
        </w:tc>
        <w:tc>
          <w:tcPr>
            <w:tcW w:w="1134" w:type="dxa"/>
            <w:vAlign w:val="center"/>
          </w:tcPr>
          <w:p w14:paraId="77B3F059" w14:textId="77777777" w:rsidR="00E8664F" w:rsidRPr="00662B98" w:rsidRDefault="00E8664F" w:rsidP="00E8664F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85,6</w:t>
            </w:r>
          </w:p>
        </w:tc>
        <w:tc>
          <w:tcPr>
            <w:tcW w:w="1134" w:type="dxa"/>
            <w:vAlign w:val="center"/>
          </w:tcPr>
          <w:p w14:paraId="4D187DD8" w14:textId="77777777" w:rsidR="00E8664F" w:rsidRPr="00662B98" w:rsidRDefault="00E8664F" w:rsidP="00E8664F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87</w:t>
            </w:r>
          </w:p>
        </w:tc>
        <w:tc>
          <w:tcPr>
            <w:tcW w:w="1134" w:type="dxa"/>
            <w:vAlign w:val="center"/>
          </w:tcPr>
          <w:p w14:paraId="3FA09685" w14:textId="77777777" w:rsidR="00E8664F" w:rsidRPr="00662B98" w:rsidRDefault="00E8664F" w:rsidP="00E8664F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87</w:t>
            </w:r>
          </w:p>
        </w:tc>
        <w:tc>
          <w:tcPr>
            <w:tcW w:w="1276" w:type="dxa"/>
            <w:vAlign w:val="center"/>
          </w:tcPr>
          <w:p w14:paraId="0EBB37FF" w14:textId="77777777" w:rsidR="00E8664F" w:rsidRPr="00662B98" w:rsidRDefault="00E8664F" w:rsidP="00E8664F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89</w:t>
            </w:r>
          </w:p>
        </w:tc>
        <w:tc>
          <w:tcPr>
            <w:tcW w:w="1134" w:type="dxa"/>
            <w:vAlign w:val="center"/>
          </w:tcPr>
          <w:p w14:paraId="3F5FF6A5" w14:textId="0EAD61C6" w:rsidR="00E8664F" w:rsidRPr="00662B98" w:rsidRDefault="004A04B6" w:rsidP="00E8664F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90</w:t>
            </w:r>
          </w:p>
        </w:tc>
      </w:tr>
      <w:tr w:rsidR="00E8664F" w:rsidRPr="002B2BF7" w14:paraId="7B96263A" w14:textId="77777777" w:rsidTr="002B2BF7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09" w:type="dxa"/>
            <w:vAlign w:val="center"/>
          </w:tcPr>
          <w:p w14:paraId="3245A40F" w14:textId="77777777" w:rsidR="00E8664F" w:rsidRPr="00662B98" w:rsidRDefault="00E8664F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2.10</w:t>
            </w:r>
          </w:p>
        </w:tc>
        <w:tc>
          <w:tcPr>
            <w:tcW w:w="5750" w:type="dxa"/>
            <w:vAlign w:val="center"/>
          </w:tcPr>
          <w:p w14:paraId="34B3AC9D" w14:textId="77777777" w:rsidR="00E8664F" w:rsidRPr="00662B98" w:rsidRDefault="00E8664F" w:rsidP="00CA53B0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markedcontent"/>
              </w:rPr>
            </w:pPr>
            <w:r w:rsidRPr="00662B98">
              <w:rPr>
                <w:rStyle w:val="markedcontent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числе дошкольных образовательных учреждений снизится до 23 %;</w:t>
            </w:r>
          </w:p>
        </w:tc>
        <w:tc>
          <w:tcPr>
            <w:tcW w:w="1276" w:type="dxa"/>
            <w:vAlign w:val="center"/>
          </w:tcPr>
          <w:p w14:paraId="6BF1E2B7" w14:textId="77777777" w:rsidR="00E8664F" w:rsidRPr="00662B98" w:rsidRDefault="00E8664F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14:paraId="399384F6" w14:textId="77777777" w:rsidR="00E8664F" w:rsidRPr="00662B98" w:rsidRDefault="00E8664F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46,2</w:t>
            </w:r>
          </w:p>
        </w:tc>
        <w:tc>
          <w:tcPr>
            <w:tcW w:w="1134" w:type="dxa"/>
            <w:vAlign w:val="center"/>
          </w:tcPr>
          <w:p w14:paraId="6B609C38" w14:textId="77777777" w:rsidR="00E8664F" w:rsidRPr="00662B98" w:rsidRDefault="00E8664F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46,2</w:t>
            </w:r>
          </w:p>
        </w:tc>
        <w:tc>
          <w:tcPr>
            <w:tcW w:w="1134" w:type="dxa"/>
            <w:vAlign w:val="center"/>
          </w:tcPr>
          <w:p w14:paraId="7455FBCA" w14:textId="77777777" w:rsidR="00E8664F" w:rsidRPr="00662B98" w:rsidRDefault="00E8664F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23,1</w:t>
            </w:r>
          </w:p>
        </w:tc>
        <w:tc>
          <w:tcPr>
            <w:tcW w:w="1134" w:type="dxa"/>
            <w:vAlign w:val="center"/>
          </w:tcPr>
          <w:p w14:paraId="21A96082" w14:textId="77777777" w:rsidR="00E8664F" w:rsidRPr="00662B98" w:rsidRDefault="00E8664F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23,1</w:t>
            </w:r>
          </w:p>
        </w:tc>
        <w:tc>
          <w:tcPr>
            <w:tcW w:w="1276" w:type="dxa"/>
            <w:vAlign w:val="center"/>
          </w:tcPr>
          <w:p w14:paraId="79E812E5" w14:textId="77777777" w:rsidR="00E8664F" w:rsidRPr="00662B98" w:rsidRDefault="00E8664F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14:paraId="5729D9D2" w14:textId="77777777" w:rsidR="00E8664F" w:rsidRPr="00662B98" w:rsidRDefault="00E8664F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20</w:t>
            </w:r>
          </w:p>
        </w:tc>
      </w:tr>
      <w:tr w:rsidR="00E8664F" w:rsidRPr="002B2BF7" w14:paraId="414749E5" w14:textId="77777777" w:rsidTr="002B2BF7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09" w:type="dxa"/>
            <w:vAlign w:val="center"/>
          </w:tcPr>
          <w:p w14:paraId="4A457036" w14:textId="77777777" w:rsidR="00E8664F" w:rsidRPr="00662B98" w:rsidRDefault="00E8664F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2.11</w:t>
            </w:r>
          </w:p>
        </w:tc>
        <w:tc>
          <w:tcPr>
            <w:tcW w:w="5750" w:type="dxa"/>
            <w:vAlign w:val="center"/>
          </w:tcPr>
          <w:p w14:paraId="64EEAC3E" w14:textId="77777777" w:rsidR="00E8664F" w:rsidRPr="00662B98" w:rsidRDefault="00E8664F" w:rsidP="00E8664F">
            <w:pPr>
              <w:suppressAutoHyphens w:val="0"/>
              <w:autoSpaceDE w:val="0"/>
              <w:autoSpaceDN w:val="0"/>
              <w:adjustRightInd w:val="0"/>
              <w:rPr>
                <w:rStyle w:val="markedcontent"/>
              </w:rPr>
            </w:pPr>
            <w:r w:rsidRPr="00662B98">
              <w:rPr>
                <w:rStyle w:val="markedcontent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</w:t>
            </w:r>
          </w:p>
        </w:tc>
        <w:tc>
          <w:tcPr>
            <w:tcW w:w="1276" w:type="dxa"/>
            <w:vAlign w:val="center"/>
          </w:tcPr>
          <w:p w14:paraId="3352C48E" w14:textId="77777777" w:rsidR="00E8664F" w:rsidRPr="00662B98" w:rsidRDefault="00E8664F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Ед.</w:t>
            </w:r>
          </w:p>
        </w:tc>
        <w:tc>
          <w:tcPr>
            <w:tcW w:w="1559" w:type="dxa"/>
            <w:vAlign w:val="center"/>
          </w:tcPr>
          <w:p w14:paraId="094B42FF" w14:textId="77777777" w:rsidR="00E8664F" w:rsidRPr="00662B98" w:rsidRDefault="00E8664F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2755E816" w14:textId="77777777" w:rsidR="00E8664F" w:rsidRPr="00662B98" w:rsidRDefault="00E8664F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25B5575B" w14:textId="77777777" w:rsidR="00E8664F" w:rsidRPr="00662B98" w:rsidRDefault="00501932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38E4FCD9" w14:textId="77777777" w:rsidR="00E8664F" w:rsidRPr="00662B98" w:rsidRDefault="00E8664F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14:paraId="43C4F2EA" w14:textId="77777777" w:rsidR="00E8664F" w:rsidRPr="00662B98" w:rsidRDefault="00501932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75A7CBED" w14:textId="77777777" w:rsidR="00E8664F" w:rsidRPr="00662B98" w:rsidRDefault="00501932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7</w:t>
            </w:r>
          </w:p>
        </w:tc>
      </w:tr>
      <w:tr w:rsidR="00E8664F" w:rsidRPr="002B2BF7" w14:paraId="65FA616F" w14:textId="77777777" w:rsidTr="002B2BF7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09" w:type="dxa"/>
            <w:vAlign w:val="center"/>
          </w:tcPr>
          <w:p w14:paraId="66EAA756" w14:textId="77777777" w:rsidR="00E8664F" w:rsidRPr="00662B98" w:rsidRDefault="00E8664F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2.12</w:t>
            </w:r>
          </w:p>
        </w:tc>
        <w:tc>
          <w:tcPr>
            <w:tcW w:w="5750" w:type="dxa"/>
            <w:vAlign w:val="center"/>
          </w:tcPr>
          <w:p w14:paraId="53228394" w14:textId="77777777" w:rsidR="00E8664F" w:rsidRPr="00662B98" w:rsidRDefault="00E8664F" w:rsidP="00CA53B0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markedcontent"/>
              </w:rPr>
            </w:pPr>
            <w:r w:rsidRPr="00662B98">
              <w:rPr>
                <w:rStyle w:val="markedcontent"/>
              </w:rPr>
              <w:t>Строительство общеобразовательного учреждения (школы) в городском поселении "Рабочий поселок Ванино" Ванинского муниципального района Хабаровского края</w:t>
            </w:r>
          </w:p>
        </w:tc>
        <w:tc>
          <w:tcPr>
            <w:tcW w:w="1276" w:type="dxa"/>
            <w:vAlign w:val="center"/>
          </w:tcPr>
          <w:p w14:paraId="6E1EAFD6" w14:textId="77777777" w:rsidR="00E8664F" w:rsidRPr="00662B98" w:rsidRDefault="00E8664F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Ед.</w:t>
            </w:r>
          </w:p>
        </w:tc>
        <w:tc>
          <w:tcPr>
            <w:tcW w:w="1559" w:type="dxa"/>
            <w:vAlign w:val="center"/>
          </w:tcPr>
          <w:p w14:paraId="2A4C943D" w14:textId="77777777" w:rsidR="00E8664F" w:rsidRPr="00662B98" w:rsidRDefault="00E8664F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56DFA66D" w14:textId="77777777" w:rsidR="00E8664F" w:rsidRPr="00662B98" w:rsidRDefault="00E8664F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5D007B43" w14:textId="77777777" w:rsidR="00E8664F" w:rsidRPr="00662B98" w:rsidRDefault="00E8664F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7685A71B" w14:textId="77777777" w:rsidR="00E8664F" w:rsidRPr="00662B98" w:rsidRDefault="00E8664F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14:paraId="0068BAFC" w14:textId="77777777" w:rsidR="00E8664F" w:rsidRPr="00662B98" w:rsidRDefault="00E8664F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4CDA18E8" w14:textId="77777777" w:rsidR="00E8664F" w:rsidRPr="00662B98" w:rsidRDefault="00501932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</w:t>
            </w:r>
          </w:p>
        </w:tc>
      </w:tr>
      <w:tr w:rsidR="00E8664F" w:rsidRPr="002B2BF7" w14:paraId="7DB8DBD4" w14:textId="77777777" w:rsidTr="002B2BF7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09" w:type="dxa"/>
            <w:vAlign w:val="center"/>
          </w:tcPr>
          <w:p w14:paraId="5178CFCA" w14:textId="77777777" w:rsidR="00E8664F" w:rsidRPr="00662B98" w:rsidRDefault="00E8664F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3.</w:t>
            </w:r>
          </w:p>
        </w:tc>
        <w:tc>
          <w:tcPr>
            <w:tcW w:w="14397" w:type="dxa"/>
            <w:gridSpan w:val="8"/>
            <w:vAlign w:val="center"/>
          </w:tcPr>
          <w:p w14:paraId="22C86AE0" w14:textId="77777777" w:rsidR="00E8664F" w:rsidRPr="00662B98" w:rsidRDefault="00E8664F" w:rsidP="001C7A3D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Подпрограмма «</w:t>
            </w:r>
            <w:r w:rsidRPr="00662B98">
              <w:rPr>
                <w:rStyle w:val="markedcontent"/>
              </w:rPr>
              <w:t>Развитие системы дополнительного образования</w:t>
            </w:r>
            <w:r w:rsidRPr="00662B98">
              <w:t xml:space="preserve"> </w:t>
            </w:r>
            <w:r w:rsidRPr="00662B98">
              <w:rPr>
                <w:rStyle w:val="markedcontent"/>
              </w:rPr>
              <w:t>Обеспечение персонифицированного финансирования дополнительного образования детей»</w:t>
            </w:r>
          </w:p>
        </w:tc>
      </w:tr>
      <w:tr w:rsidR="00E8664F" w:rsidRPr="002B2BF7" w14:paraId="4A80ED91" w14:textId="77777777" w:rsidTr="002B2BF7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3"/>
        </w:trPr>
        <w:tc>
          <w:tcPr>
            <w:tcW w:w="709" w:type="dxa"/>
            <w:vAlign w:val="center"/>
          </w:tcPr>
          <w:p w14:paraId="37D646A8" w14:textId="77777777" w:rsidR="00E8664F" w:rsidRPr="00662B98" w:rsidRDefault="00E8664F" w:rsidP="00823E3A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lastRenderedPageBreak/>
              <w:t>3.1</w:t>
            </w:r>
          </w:p>
        </w:tc>
        <w:tc>
          <w:tcPr>
            <w:tcW w:w="5750" w:type="dxa"/>
          </w:tcPr>
          <w:p w14:paraId="32617193" w14:textId="77777777" w:rsidR="00E8664F" w:rsidRPr="00662B98" w:rsidRDefault="00E8664F" w:rsidP="00823E3A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662B98">
              <w:t>Степень удовлетворенности населения качеством предоставляемых услуг по дополнительному образованию</w:t>
            </w:r>
          </w:p>
        </w:tc>
        <w:tc>
          <w:tcPr>
            <w:tcW w:w="1276" w:type="dxa"/>
            <w:vAlign w:val="center"/>
          </w:tcPr>
          <w:p w14:paraId="5F4EE65F" w14:textId="77777777" w:rsidR="00E8664F" w:rsidRPr="00662B98" w:rsidRDefault="00E8664F" w:rsidP="00823E3A">
            <w:pPr>
              <w:suppressAutoHyphens w:val="0"/>
              <w:jc w:val="center"/>
              <w:rPr>
                <w:lang w:eastAsia="ru-RU"/>
              </w:rPr>
            </w:pPr>
            <w:r w:rsidRPr="00662B98">
              <w:t>%</w:t>
            </w:r>
          </w:p>
        </w:tc>
        <w:tc>
          <w:tcPr>
            <w:tcW w:w="1559" w:type="dxa"/>
            <w:vAlign w:val="center"/>
          </w:tcPr>
          <w:p w14:paraId="70E8BFC6" w14:textId="77777777" w:rsidR="00E8664F" w:rsidRPr="00662B98" w:rsidRDefault="00E8664F" w:rsidP="00823E3A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80</w:t>
            </w:r>
          </w:p>
        </w:tc>
        <w:tc>
          <w:tcPr>
            <w:tcW w:w="1134" w:type="dxa"/>
            <w:vAlign w:val="center"/>
          </w:tcPr>
          <w:p w14:paraId="2C11F309" w14:textId="77777777" w:rsidR="00E8664F" w:rsidRPr="00662B98" w:rsidRDefault="00E8664F" w:rsidP="00823E3A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82</w:t>
            </w:r>
          </w:p>
        </w:tc>
        <w:tc>
          <w:tcPr>
            <w:tcW w:w="1134" w:type="dxa"/>
            <w:vAlign w:val="center"/>
          </w:tcPr>
          <w:p w14:paraId="47A56D85" w14:textId="77777777" w:rsidR="00E8664F" w:rsidRPr="00662B98" w:rsidRDefault="00E8664F" w:rsidP="00823E3A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82</w:t>
            </w:r>
          </w:p>
        </w:tc>
        <w:tc>
          <w:tcPr>
            <w:tcW w:w="1134" w:type="dxa"/>
            <w:vAlign w:val="center"/>
          </w:tcPr>
          <w:p w14:paraId="30676B92" w14:textId="77777777" w:rsidR="00E8664F" w:rsidRPr="00662B98" w:rsidRDefault="00E8664F" w:rsidP="00823E3A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84</w:t>
            </w:r>
          </w:p>
        </w:tc>
        <w:tc>
          <w:tcPr>
            <w:tcW w:w="1276" w:type="dxa"/>
            <w:vAlign w:val="center"/>
          </w:tcPr>
          <w:p w14:paraId="0A969B3B" w14:textId="77777777" w:rsidR="00E8664F" w:rsidRPr="00662B98" w:rsidRDefault="00E8664F" w:rsidP="00823E3A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84</w:t>
            </w:r>
          </w:p>
        </w:tc>
        <w:tc>
          <w:tcPr>
            <w:tcW w:w="1134" w:type="dxa"/>
            <w:vAlign w:val="center"/>
          </w:tcPr>
          <w:p w14:paraId="4ECDDC15" w14:textId="77777777" w:rsidR="00E8664F" w:rsidRPr="00662B98" w:rsidRDefault="00E8664F" w:rsidP="00823E3A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86</w:t>
            </w:r>
          </w:p>
        </w:tc>
      </w:tr>
      <w:tr w:rsidR="00E8664F" w:rsidRPr="002B2BF7" w14:paraId="3C72823E" w14:textId="77777777" w:rsidTr="002B2BF7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3"/>
        </w:trPr>
        <w:tc>
          <w:tcPr>
            <w:tcW w:w="709" w:type="dxa"/>
            <w:vAlign w:val="center"/>
          </w:tcPr>
          <w:p w14:paraId="4F26A8A5" w14:textId="77777777" w:rsidR="00E8664F" w:rsidRPr="00662B98" w:rsidRDefault="00E8664F" w:rsidP="00823E3A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3.2</w:t>
            </w:r>
          </w:p>
        </w:tc>
        <w:tc>
          <w:tcPr>
            <w:tcW w:w="5750" w:type="dxa"/>
          </w:tcPr>
          <w:p w14:paraId="19209B09" w14:textId="77777777" w:rsidR="00E8664F" w:rsidRPr="00662B98" w:rsidRDefault="00E8664F" w:rsidP="00095E24">
            <w:pPr>
              <w:pStyle w:val="Default"/>
              <w:jc w:val="both"/>
              <w:rPr>
                <w:color w:val="auto"/>
              </w:rPr>
            </w:pPr>
            <w:r w:rsidRPr="00662B98">
              <w:rPr>
                <w:color w:val="auto"/>
              </w:rPr>
              <w:t>Доля детей в возрасте 5 - 18 лет (в том числе дети с ограниченными возможностями здоровья, одаренные дети, дети группы риска, дети мигрантов), имеющих возможность по выбору получать доступные услуги дополнительного образования в муниципальных учреждениях дополнительного образования детей (система образования)</w:t>
            </w:r>
          </w:p>
        </w:tc>
        <w:tc>
          <w:tcPr>
            <w:tcW w:w="1276" w:type="dxa"/>
            <w:vAlign w:val="center"/>
          </w:tcPr>
          <w:p w14:paraId="12E85AA0" w14:textId="77777777" w:rsidR="00E8664F" w:rsidRPr="00662B98" w:rsidRDefault="00E8664F" w:rsidP="00823E3A">
            <w:pPr>
              <w:suppressAutoHyphens w:val="0"/>
              <w:jc w:val="center"/>
              <w:rPr>
                <w:lang w:eastAsia="ru-RU"/>
              </w:rPr>
            </w:pPr>
            <w:r w:rsidRPr="00662B98">
              <w:t>%</w:t>
            </w:r>
          </w:p>
        </w:tc>
        <w:tc>
          <w:tcPr>
            <w:tcW w:w="1559" w:type="dxa"/>
            <w:vAlign w:val="center"/>
          </w:tcPr>
          <w:p w14:paraId="76E961FF" w14:textId="77777777" w:rsidR="00E8664F" w:rsidRPr="00662B98" w:rsidRDefault="00E8664F" w:rsidP="00823E3A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86,3</w:t>
            </w:r>
          </w:p>
        </w:tc>
        <w:tc>
          <w:tcPr>
            <w:tcW w:w="1134" w:type="dxa"/>
            <w:vAlign w:val="center"/>
          </w:tcPr>
          <w:p w14:paraId="7261647A" w14:textId="77777777" w:rsidR="00E8664F" w:rsidRPr="00662B98" w:rsidRDefault="00E8664F" w:rsidP="00823E3A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87</w:t>
            </w:r>
          </w:p>
        </w:tc>
        <w:tc>
          <w:tcPr>
            <w:tcW w:w="1134" w:type="dxa"/>
            <w:vAlign w:val="center"/>
          </w:tcPr>
          <w:p w14:paraId="1D588B71" w14:textId="77777777" w:rsidR="00E8664F" w:rsidRPr="00662B98" w:rsidRDefault="00E8664F" w:rsidP="00823E3A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87</w:t>
            </w:r>
          </w:p>
        </w:tc>
        <w:tc>
          <w:tcPr>
            <w:tcW w:w="1134" w:type="dxa"/>
            <w:vAlign w:val="center"/>
          </w:tcPr>
          <w:p w14:paraId="68EA2FE9" w14:textId="77777777" w:rsidR="00E8664F" w:rsidRPr="00662B98" w:rsidRDefault="00E8664F" w:rsidP="00823E3A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88</w:t>
            </w:r>
          </w:p>
        </w:tc>
        <w:tc>
          <w:tcPr>
            <w:tcW w:w="1276" w:type="dxa"/>
            <w:vAlign w:val="center"/>
          </w:tcPr>
          <w:p w14:paraId="7B3CF0E2" w14:textId="77777777" w:rsidR="00E8664F" w:rsidRPr="00662B98" w:rsidRDefault="00E8664F" w:rsidP="00823E3A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89</w:t>
            </w:r>
          </w:p>
        </w:tc>
        <w:tc>
          <w:tcPr>
            <w:tcW w:w="1134" w:type="dxa"/>
            <w:vAlign w:val="center"/>
          </w:tcPr>
          <w:p w14:paraId="6BF1F5E0" w14:textId="77777777" w:rsidR="00E8664F" w:rsidRPr="00662B98" w:rsidRDefault="00E8664F" w:rsidP="00823E3A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90</w:t>
            </w:r>
          </w:p>
        </w:tc>
      </w:tr>
      <w:tr w:rsidR="00E8664F" w:rsidRPr="002B2BF7" w14:paraId="0566BE33" w14:textId="77777777" w:rsidTr="00095E24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709" w:type="dxa"/>
            <w:vAlign w:val="center"/>
          </w:tcPr>
          <w:p w14:paraId="0FFB65B5" w14:textId="77777777" w:rsidR="00E8664F" w:rsidRPr="00662B98" w:rsidRDefault="00E8664F" w:rsidP="00823E3A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3.4</w:t>
            </w:r>
          </w:p>
        </w:tc>
        <w:tc>
          <w:tcPr>
            <w:tcW w:w="5750" w:type="dxa"/>
          </w:tcPr>
          <w:p w14:paraId="3A799AC9" w14:textId="77777777" w:rsidR="00E8664F" w:rsidRPr="00662B98" w:rsidRDefault="00E8664F" w:rsidP="00095E24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662B98">
              <w:rPr>
                <w:color w:val="auto"/>
              </w:rPr>
              <w:t>Доля детей в возрасте от 5 до 18 лет, получающих дополнительное образование с использованием сертификата персонифицированного финансирования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276" w:type="dxa"/>
          </w:tcPr>
          <w:p w14:paraId="6633D62D" w14:textId="77777777" w:rsidR="00E8664F" w:rsidRPr="00662B98" w:rsidRDefault="00E8664F" w:rsidP="00823E3A">
            <w:pPr>
              <w:suppressAutoHyphens w:val="0"/>
              <w:jc w:val="center"/>
              <w:rPr>
                <w:lang w:eastAsia="ru-RU"/>
              </w:rPr>
            </w:pPr>
            <w:r w:rsidRPr="00662B98">
              <w:t>%</w:t>
            </w:r>
          </w:p>
        </w:tc>
        <w:tc>
          <w:tcPr>
            <w:tcW w:w="1559" w:type="dxa"/>
            <w:vAlign w:val="center"/>
          </w:tcPr>
          <w:p w14:paraId="6DAC6F49" w14:textId="77777777" w:rsidR="00E8664F" w:rsidRPr="00662B98" w:rsidRDefault="00E8664F" w:rsidP="00823E3A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0B3635CA" w14:textId="77777777" w:rsidR="00E8664F" w:rsidRPr="00662B98" w:rsidRDefault="00E8664F" w:rsidP="00823E3A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39BA3A02" w14:textId="77777777" w:rsidR="00E8664F" w:rsidRPr="00662B98" w:rsidRDefault="00E8664F" w:rsidP="00823E3A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38503E56" w14:textId="77777777" w:rsidR="00E8664F" w:rsidRPr="00662B98" w:rsidRDefault="00E8664F" w:rsidP="00823E3A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14:paraId="79743A63" w14:textId="77777777" w:rsidR="00E8664F" w:rsidRPr="00662B98" w:rsidRDefault="00E8664F" w:rsidP="00823E3A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7AF0DD4D" w14:textId="77777777" w:rsidR="00E8664F" w:rsidRPr="00662B98" w:rsidRDefault="00E8664F" w:rsidP="00823E3A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100</w:t>
            </w:r>
          </w:p>
        </w:tc>
      </w:tr>
      <w:tr w:rsidR="00E8664F" w:rsidRPr="002B2BF7" w14:paraId="5743983A" w14:textId="77777777" w:rsidTr="00095E24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709" w:type="dxa"/>
            <w:vAlign w:val="center"/>
          </w:tcPr>
          <w:p w14:paraId="519B5B4E" w14:textId="77777777" w:rsidR="00E8664F" w:rsidRPr="00662B98" w:rsidRDefault="00E8664F" w:rsidP="00823E3A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3.5</w:t>
            </w:r>
          </w:p>
        </w:tc>
        <w:tc>
          <w:tcPr>
            <w:tcW w:w="5750" w:type="dxa"/>
          </w:tcPr>
          <w:p w14:paraId="500AA2B1" w14:textId="77777777" w:rsidR="00E8664F" w:rsidRPr="00662B98" w:rsidRDefault="00E8664F" w:rsidP="00095E24">
            <w:pPr>
              <w:pStyle w:val="Default"/>
              <w:jc w:val="both"/>
              <w:rPr>
                <w:color w:val="auto"/>
              </w:rPr>
            </w:pPr>
            <w:r w:rsidRPr="00662B98">
              <w:rPr>
                <w:color w:val="auto"/>
              </w:rPr>
              <w:t xml:space="preserve">Доля детей в возрасте от 5 до 18 лет, обучающихся </w:t>
            </w:r>
          </w:p>
          <w:p w14:paraId="43103498" w14:textId="77777777" w:rsidR="00E8664F" w:rsidRPr="00662B98" w:rsidRDefault="00E8664F" w:rsidP="00095E24">
            <w:pPr>
              <w:pStyle w:val="Default"/>
              <w:jc w:val="both"/>
              <w:rPr>
                <w:color w:val="auto"/>
              </w:rPr>
            </w:pPr>
            <w:r w:rsidRPr="00662B98">
              <w:rPr>
                <w:color w:val="auto"/>
              </w:rPr>
              <w:t>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</w:p>
        </w:tc>
        <w:tc>
          <w:tcPr>
            <w:tcW w:w="1276" w:type="dxa"/>
          </w:tcPr>
          <w:p w14:paraId="5FBE9252" w14:textId="77777777" w:rsidR="00E8664F" w:rsidRPr="00662B98" w:rsidRDefault="00E8664F" w:rsidP="00823E3A">
            <w:pPr>
              <w:suppressAutoHyphens w:val="0"/>
              <w:jc w:val="center"/>
              <w:rPr>
                <w:lang w:eastAsia="ru-RU"/>
              </w:rPr>
            </w:pPr>
            <w:r w:rsidRPr="00662B98">
              <w:t>%</w:t>
            </w:r>
          </w:p>
        </w:tc>
        <w:tc>
          <w:tcPr>
            <w:tcW w:w="1559" w:type="dxa"/>
            <w:vAlign w:val="center"/>
          </w:tcPr>
          <w:p w14:paraId="2D002B3B" w14:textId="77777777" w:rsidR="00E8664F" w:rsidRPr="00662B98" w:rsidRDefault="00E8664F" w:rsidP="00823E3A">
            <w:pPr>
              <w:suppressAutoHyphens w:val="0"/>
              <w:jc w:val="center"/>
              <w:rPr>
                <w:lang w:eastAsia="ru-RU"/>
              </w:rPr>
            </w:pPr>
            <w:r w:rsidRPr="00662B98">
              <w:t>не менее 5</w:t>
            </w:r>
          </w:p>
        </w:tc>
        <w:tc>
          <w:tcPr>
            <w:tcW w:w="1134" w:type="dxa"/>
            <w:vAlign w:val="center"/>
          </w:tcPr>
          <w:p w14:paraId="7A874F4C" w14:textId="77777777" w:rsidR="00E8664F" w:rsidRPr="00662B98" w:rsidRDefault="00E8664F" w:rsidP="00823E3A">
            <w:pPr>
              <w:suppressAutoHyphens w:val="0"/>
              <w:jc w:val="center"/>
              <w:rPr>
                <w:lang w:eastAsia="ru-RU"/>
              </w:rPr>
            </w:pPr>
            <w:r w:rsidRPr="00662B98">
              <w:t>не менее 5</w:t>
            </w:r>
          </w:p>
        </w:tc>
        <w:tc>
          <w:tcPr>
            <w:tcW w:w="1134" w:type="dxa"/>
            <w:vAlign w:val="center"/>
          </w:tcPr>
          <w:p w14:paraId="33FA00C9" w14:textId="77777777" w:rsidR="00E8664F" w:rsidRPr="00662B98" w:rsidRDefault="00E8664F" w:rsidP="00823E3A">
            <w:pPr>
              <w:suppressAutoHyphens w:val="0"/>
              <w:jc w:val="center"/>
              <w:rPr>
                <w:lang w:eastAsia="ru-RU"/>
              </w:rPr>
            </w:pPr>
            <w:r w:rsidRPr="00662B98">
              <w:t>не менее 5</w:t>
            </w:r>
          </w:p>
        </w:tc>
        <w:tc>
          <w:tcPr>
            <w:tcW w:w="1134" w:type="dxa"/>
            <w:vAlign w:val="center"/>
          </w:tcPr>
          <w:p w14:paraId="18FCE155" w14:textId="77777777" w:rsidR="00E8664F" w:rsidRPr="00662B98" w:rsidRDefault="00E8664F" w:rsidP="00823E3A">
            <w:pPr>
              <w:suppressAutoHyphens w:val="0"/>
              <w:jc w:val="center"/>
              <w:rPr>
                <w:lang w:eastAsia="ru-RU"/>
              </w:rPr>
            </w:pPr>
            <w:r w:rsidRPr="00662B98">
              <w:t>не менее 5</w:t>
            </w:r>
          </w:p>
        </w:tc>
        <w:tc>
          <w:tcPr>
            <w:tcW w:w="1276" w:type="dxa"/>
            <w:vAlign w:val="center"/>
          </w:tcPr>
          <w:p w14:paraId="385D4A34" w14:textId="77777777" w:rsidR="00E8664F" w:rsidRPr="00662B98" w:rsidRDefault="00E8664F" w:rsidP="00823E3A">
            <w:pPr>
              <w:suppressAutoHyphens w:val="0"/>
              <w:jc w:val="center"/>
              <w:rPr>
                <w:lang w:eastAsia="ru-RU"/>
              </w:rPr>
            </w:pPr>
            <w:r w:rsidRPr="00662B98">
              <w:t>не менее 5</w:t>
            </w:r>
          </w:p>
        </w:tc>
        <w:tc>
          <w:tcPr>
            <w:tcW w:w="1134" w:type="dxa"/>
            <w:vAlign w:val="center"/>
          </w:tcPr>
          <w:p w14:paraId="6DF47BF0" w14:textId="77777777" w:rsidR="00E8664F" w:rsidRPr="00662B98" w:rsidRDefault="00E8664F" w:rsidP="00823E3A">
            <w:pPr>
              <w:suppressAutoHyphens w:val="0"/>
              <w:jc w:val="center"/>
              <w:rPr>
                <w:lang w:eastAsia="ru-RU"/>
              </w:rPr>
            </w:pPr>
            <w:r w:rsidRPr="00662B98">
              <w:t>не менее 5</w:t>
            </w:r>
          </w:p>
        </w:tc>
      </w:tr>
      <w:tr w:rsidR="00E8664F" w:rsidRPr="002B2BF7" w14:paraId="6929D30A" w14:textId="77777777" w:rsidTr="00095E24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709" w:type="dxa"/>
            <w:vAlign w:val="center"/>
          </w:tcPr>
          <w:p w14:paraId="5733D497" w14:textId="77777777" w:rsidR="00E8664F" w:rsidRPr="00662B98" w:rsidRDefault="00E8664F" w:rsidP="00E8664F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3.6</w:t>
            </w:r>
          </w:p>
        </w:tc>
        <w:tc>
          <w:tcPr>
            <w:tcW w:w="5750" w:type="dxa"/>
            <w:vAlign w:val="center"/>
          </w:tcPr>
          <w:p w14:paraId="7A6F97CB" w14:textId="77777777" w:rsidR="00E8664F" w:rsidRPr="00662B98" w:rsidRDefault="00E8664F" w:rsidP="00095E24">
            <w:pPr>
              <w:pStyle w:val="Default"/>
              <w:jc w:val="both"/>
              <w:rPr>
                <w:color w:val="auto"/>
              </w:rPr>
            </w:pPr>
            <w:r w:rsidRPr="00662B98">
              <w:rPr>
                <w:color w:val="auto"/>
              </w:rPr>
              <w:t>Доля учреждений дополнительного образования, здания которых находятся в аварийном состоянии или требуют капитального ремонта, в общем числе учреждений дополнительного образования останется на уровне 0%</w:t>
            </w:r>
          </w:p>
        </w:tc>
        <w:tc>
          <w:tcPr>
            <w:tcW w:w="1276" w:type="dxa"/>
            <w:vAlign w:val="center"/>
          </w:tcPr>
          <w:p w14:paraId="261F3903" w14:textId="77777777" w:rsidR="00E8664F" w:rsidRPr="00662B98" w:rsidRDefault="00E8664F" w:rsidP="00E8664F">
            <w:pPr>
              <w:suppressAutoHyphens w:val="0"/>
              <w:jc w:val="center"/>
              <w:rPr>
                <w:lang w:eastAsia="ru-RU"/>
              </w:rPr>
            </w:pPr>
            <w:r w:rsidRPr="00662B98">
              <w:t>%</w:t>
            </w:r>
          </w:p>
        </w:tc>
        <w:tc>
          <w:tcPr>
            <w:tcW w:w="1559" w:type="dxa"/>
            <w:vAlign w:val="center"/>
          </w:tcPr>
          <w:p w14:paraId="16DB0215" w14:textId="77777777" w:rsidR="00E8664F" w:rsidRPr="00662B98" w:rsidRDefault="00E8664F" w:rsidP="00E8664F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6AEB98DF" w14:textId="77777777" w:rsidR="00E8664F" w:rsidRPr="00662B98" w:rsidRDefault="00E8664F" w:rsidP="00E8664F">
            <w:pPr>
              <w:jc w:val="center"/>
            </w:pPr>
            <w:r w:rsidRPr="00662B98">
              <w:t>0</w:t>
            </w:r>
          </w:p>
        </w:tc>
        <w:tc>
          <w:tcPr>
            <w:tcW w:w="1134" w:type="dxa"/>
            <w:vAlign w:val="center"/>
          </w:tcPr>
          <w:p w14:paraId="6B549A85" w14:textId="77777777" w:rsidR="00E8664F" w:rsidRPr="00662B98" w:rsidRDefault="00E8664F" w:rsidP="00E8664F">
            <w:pPr>
              <w:jc w:val="center"/>
            </w:pPr>
            <w:r w:rsidRPr="00662B98">
              <w:t>0</w:t>
            </w:r>
          </w:p>
        </w:tc>
        <w:tc>
          <w:tcPr>
            <w:tcW w:w="1134" w:type="dxa"/>
            <w:vAlign w:val="center"/>
          </w:tcPr>
          <w:p w14:paraId="27B8D5BB" w14:textId="77777777" w:rsidR="00E8664F" w:rsidRPr="00662B98" w:rsidRDefault="00E8664F" w:rsidP="00E8664F">
            <w:pPr>
              <w:jc w:val="center"/>
            </w:pPr>
            <w:r w:rsidRPr="00662B98">
              <w:t>0</w:t>
            </w:r>
          </w:p>
        </w:tc>
        <w:tc>
          <w:tcPr>
            <w:tcW w:w="1276" w:type="dxa"/>
            <w:vAlign w:val="center"/>
          </w:tcPr>
          <w:p w14:paraId="78EC32AF" w14:textId="77777777" w:rsidR="00E8664F" w:rsidRPr="00662B98" w:rsidRDefault="00E8664F" w:rsidP="00E8664F">
            <w:pPr>
              <w:jc w:val="center"/>
            </w:pPr>
            <w:r w:rsidRPr="00662B98">
              <w:t>0</w:t>
            </w:r>
          </w:p>
        </w:tc>
        <w:tc>
          <w:tcPr>
            <w:tcW w:w="1134" w:type="dxa"/>
            <w:vAlign w:val="center"/>
          </w:tcPr>
          <w:p w14:paraId="186155EB" w14:textId="77777777" w:rsidR="00E8664F" w:rsidRPr="00662B98" w:rsidRDefault="00E8664F" w:rsidP="00E8664F">
            <w:pPr>
              <w:jc w:val="center"/>
            </w:pPr>
            <w:r w:rsidRPr="00662B98">
              <w:t>0</w:t>
            </w:r>
          </w:p>
        </w:tc>
      </w:tr>
      <w:tr w:rsidR="00095E24" w:rsidRPr="002B2BF7" w14:paraId="64CAB426" w14:textId="77777777" w:rsidTr="0091352E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709" w:type="dxa"/>
            <w:vAlign w:val="center"/>
          </w:tcPr>
          <w:p w14:paraId="0AD6FFAE" w14:textId="23147888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4.</w:t>
            </w:r>
          </w:p>
        </w:tc>
        <w:tc>
          <w:tcPr>
            <w:tcW w:w="14397" w:type="dxa"/>
            <w:gridSpan w:val="8"/>
            <w:vAlign w:val="center"/>
          </w:tcPr>
          <w:p w14:paraId="5DCEE241" w14:textId="3B5E3B35" w:rsidR="00095E24" w:rsidRPr="00662B98" w:rsidRDefault="00095E24" w:rsidP="00095E24">
            <w:pPr>
              <w:jc w:val="center"/>
            </w:pPr>
            <w:r w:rsidRPr="00662B98">
              <w:rPr>
                <w:lang w:eastAsia="ru-RU"/>
              </w:rPr>
              <w:t>Подпрограмма «</w:t>
            </w:r>
            <w:r w:rsidRPr="00662B98">
              <w:rPr>
                <w:rStyle w:val="markedcontent"/>
              </w:rPr>
              <w:t>Организация отдыха и оздоровления детей»</w:t>
            </w:r>
          </w:p>
        </w:tc>
      </w:tr>
      <w:tr w:rsidR="00095E24" w:rsidRPr="002B2BF7" w14:paraId="4BF8B83F" w14:textId="77777777" w:rsidTr="00095E24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709" w:type="dxa"/>
            <w:vAlign w:val="center"/>
          </w:tcPr>
          <w:p w14:paraId="5FA5B5B2" w14:textId="53C08CFC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4.1</w:t>
            </w:r>
          </w:p>
        </w:tc>
        <w:tc>
          <w:tcPr>
            <w:tcW w:w="5750" w:type="dxa"/>
            <w:vAlign w:val="center"/>
          </w:tcPr>
          <w:p w14:paraId="7338464D" w14:textId="29122FC1" w:rsidR="00095E24" w:rsidRPr="00662B98" w:rsidRDefault="00095E24" w:rsidP="00095E24">
            <w:pPr>
              <w:pStyle w:val="Default"/>
              <w:jc w:val="both"/>
              <w:rPr>
                <w:color w:val="auto"/>
              </w:rPr>
            </w:pPr>
            <w:r w:rsidRPr="00662B98">
              <w:rPr>
                <w:color w:val="auto"/>
              </w:rPr>
              <w:t>Доля обучающихся муниципальных общеобразовательных учреждений, охваченных различными видами отдыха, оздоровления и занятости, от общего числа обучающихся муниципальных общеобразовательных учреждений в возрасте от 7 до 17 лет</w:t>
            </w:r>
          </w:p>
        </w:tc>
        <w:tc>
          <w:tcPr>
            <w:tcW w:w="1276" w:type="dxa"/>
            <w:vAlign w:val="center"/>
          </w:tcPr>
          <w:p w14:paraId="50EDF39B" w14:textId="39BECE3D" w:rsidR="00095E24" w:rsidRPr="00662B98" w:rsidRDefault="00095E24" w:rsidP="00095E24">
            <w:pPr>
              <w:suppressAutoHyphens w:val="0"/>
              <w:jc w:val="center"/>
            </w:pPr>
            <w:r w:rsidRPr="00662B98">
              <w:rPr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14:paraId="53A7500F" w14:textId="67FACCCE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82</w:t>
            </w:r>
          </w:p>
        </w:tc>
        <w:tc>
          <w:tcPr>
            <w:tcW w:w="1134" w:type="dxa"/>
            <w:vAlign w:val="center"/>
          </w:tcPr>
          <w:p w14:paraId="54B7259E" w14:textId="1B8FE217" w:rsidR="00095E24" w:rsidRPr="00662B98" w:rsidRDefault="00095E24" w:rsidP="00095E24">
            <w:pPr>
              <w:jc w:val="center"/>
            </w:pPr>
            <w:r w:rsidRPr="00662B98">
              <w:rPr>
                <w:lang w:eastAsia="ru-RU"/>
              </w:rPr>
              <w:t>83</w:t>
            </w:r>
          </w:p>
        </w:tc>
        <w:tc>
          <w:tcPr>
            <w:tcW w:w="1134" w:type="dxa"/>
            <w:vAlign w:val="center"/>
          </w:tcPr>
          <w:p w14:paraId="112AF3E5" w14:textId="79E14B5E" w:rsidR="00095E24" w:rsidRPr="00662B98" w:rsidRDefault="00095E24" w:rsidP="00095E24">
            <w:pPr>
              <w:jc w:val="center"/>
            </w:pPr>
            <w:r w:rsidRPr="00662B98">
              <w:rPr>
                <w:lang w:eastAsia="ru-RU"/>
              </w:rPr>
              <w:t>84</w:t>
            </w:r>
          </w:p>
        </w:tc>
        <w:tc>
          <w:tcPr>
            <w:tcW w:w="1134" w:type="dxa"/>
            <w:vAlign w:val="center"/>
          </w:tcPr>
          <w:p w14:paraId="37DB5555" w14:textId="53154C22" w:rsidR="00095E24" w:rsidRPr="00662B98" w:rsidRDefault="00095E24" w:rsidP="00095E24">
            <w:pPr>
              <w:jc w:val="center"/>
            </w:pPr>
            <w:r w:rsidRPr="00662B98">
              <w:rPr>
                <w:lang w:eastAsia="ru-RU"/>
              </w:rPr>
              <w:t>85</w:t>
            </w:r>
          </w:p>
        </w:tc>
        <w:tc>
          <w:tcPr>
            <w:tcW w:w="1276" w:type="dxa"/>
            <w:vAlign w:val="center"/>
          </w:tcPr>
          <w:p w14:paraId="7465801B" w14:textId="4BA448D2" w:rsidR="00095E24" w:rsidRPr="00662B98" w:rsidRDefault="00095E24" w:rsidP="00095E24">
            <w:pPr>
              <w:jc w:val="center"/>
            </w:pPr>
            <w:r w:rsidRPr="00662B98">
              <w:rPr>
                <w:lang w:eastAsia="ru-RU"/>
              </w:rPr>
              <w:t>8</w:t>
            </w:r>
            <w:r w:rsidR="004A04B6" w:rsidRPr="00662B98">
              <w:rPr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74F09107" w14:textId="294D93F9" w:rsidR="00095E24" w:rsidRPr="00662B98" w:rsidRDefault="00095E24" w:rsidP="00095E24">
            <w:pPr>
              <w:jc w:val="center"/>
            </w:pPr>
            <w:r w:rsidRPr="00662B98">
              <w:rPr>
                <w:lang w:eastAsia="ru-RU"/>
              </w:rPr>
              <w:t>8</w:t>
            </w:r>
            <w:r w:rsidR="004A04B6" w:rsidRPr="00662B98">
              <w:rPr>
                <w:lang w:eastAsia="ru-RU"/>
              </w:rPr>
              <w:t>7</w:t>
            </w:r>
          </w:p>
        </w:tc>
      </w:tr>
      <w:tr w:rsidR="00095E24" w:rsidRPr="002B2BF7" w14:paraId="77B8D24D" w14:textId="77777777" w:rsidTr="002B2BF7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4"/>
        </w:trPr>
        <w:tc>
          <w:tcPr>
            <w:tcW w:w="709" w:type="dxa"/>
            <w:vAlign w:val="center"/>
          </w:tcPr>
          <w:p w14:paraId="04920918" w14:textId="5E22B374" w:rsidR="00095E24" w:rsidRPr="00662B98" w:rsidRDefault="00095E24" w:rsidP="00095E24">
            <w:pPr>
              <w:suppressAutoHyphens w:val="0"/>
              <w:rPr>
                <w:lang w:eastAsia="ru-RU"/>
              </w:rPr>
            </w:pPr>
            <w:r w:rsidRPr="00662B98">
              <w:rPr>
                <w:lang w:eastAsia="ru-RU"/>
              </w:rPr>
              <w:lastRenderedPageBreak/>
              <w:t>5.</w:t>
            </w:r>
          </w:p>
        </w:tc>
        <w:tc>
          <w:tcPr>
            <w:tcW w:w="14397" w:type="dxa"/>
            <w:gridSpan w:val="8"/>
            <w:vAlign w:val="center"/>
          </w:tcPr>
          <w:p w14:paraId="717384C1" w14:textId="074AA2C2" w:rsidR="00095E24" w:rsidRPr="00662B98" w:rsidRDefault="00095E24" w:rsidP="003E27C9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rStyle w:val="markedcontent"/>
              </w:rPr>
              <w:t>Подпрограмма «Развитие потенциала педагогических кадров»</w:t>
            </w:r>
          </w:p>
        </w:tc>
      </w:tr>
      <w:tr w:rsidR="00095E24" w:rsidRPr="002B2BF7" w14:paraId="015710B6" w14:textId="77777777" w:rsidTr="002B2BF7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4"/>
        </w:trPr>
        <w:tc>
          <w:tcPr>
            <w:tcW w:w="709" w:type="dxa"/>
            <w:vAlign w:val="center"/>
          </w:tcPr>
          <w:p w14:paraId="0868CD49" w14:textId="086930EF" w:rsidR="00095E24" w:rsidRPr="00662B98" w:rsidRDefault="00095E24" w:rsidP="00095E24">
            <w:pPr>
              <w:suppressAutoHyphens w:val="0"/>
              <w:rPr>
                <w:lang w:eastAsia="ru-RU"/>
              </w:rPr>
            </w:pPr>
            <w:r w:rsidRPr="00662B98">
              <w:rPr>
                <w:lang w:eastAsia="ru-RU"/>
              </w:rPr>
              <w:t>5.1</w:t>
            </w:r>
          </w:p>
        </w:tc>
        <w:tc>
          <w:tcPr>
            <w:tcW w:w="5750" w:type="dxa"/>
            <w:vAlign w:val="center"/>
          </w:tcPr>
          <w:p w14:paraId="37981FFE" w14:textId="77777777" w:rsidR="00095E24" w:rsidRPr="00662B98" w:rsidRDefault="00095E24" w:rsidP="00095E24">
            <w:pPr>
              <w:pStyle w:val="Default"/>
              <w:jc w:val="both"/>
              <w:rPr>
                <w:color w:val="auto"/>
              </w:rPr>
            </w:pPr>
            <w:r w:rsidRPr="00662B98">
              <w:rPr>
                <w:color w:val="auto"/>
              </w:rPr>
              <w:t xml:space="preserve">Укомплектованность общеобразовательных организаций муниципального района педагогическими кадрами </w:t>
            </w:r>
          </w:p>
        </w:tc>
        <w:tc>
          <w:tcPr>
            <w:tcW w:w="1276" w:type="dxa"/>
            <w:vAlign w:val="center"/>
          </w:tcPr>
          <w:p w14:paraId="62102F22" w14:textId="77777777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14:paraId="21ED1FB8" w14:textId="77777777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20E68CB2" w14:textId="77777777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47B03AA4" w14:textId="77777777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4EC68556" w14:textId="77777777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14:paraId="30F61354" w14:textId="77777777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6B50443F" w14:textId="77777777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100</w:t>
            </w:r>
          </w:p>
        </w:tc>
      </w:tr>
      <w:tr w:rsidR="00095E24" w:rsidRPr="002B2BF7" w14:paraId="6206B9D5" w14:textId="77777777" w:rsidTr="002B2BF7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7"/>
        </w:trPr>
        <w:tc>
          <w:tcPr>
            <w:tcW w:w="709" w:type="dxa"/>
            <w:vAlign w:val="center"/>
          </w:tcPr>
          <w:p w14:paraId="0428D848" w14:textId="430377E3" w:rsidR="00095E24" w:rsidRPr="00662B98" w:rsidRDefault="00095E24" w:rsidP="00095E24">
            <w:pPr>
              <w:suppressAutoHyphens w:val="0"/>
              <w:rPr>
                <w:lang w:eastAsia="ru-RU"/>
              </w:rPr>
            </w:pPr>
            <w:r w:rsidRPr="00662B98">
              <w:rPr>
                <w:lang w:eastAsia="ru-RU"/>
              </w:rPr>
              <w:t>5.2</w:t>
            </w:r>
          </w:p>
        </w:tc>
        <w:tc>
          <w:tcPr>
            <w:tcW w:w="5750" w:type="dxa"/>
            <w:vAlign w:val="center"/>
          </w:tcPr>
          <w:p w14:paraId="2DFE048C" w14:textId="6C6B8BDB" w:rsidR="00095E24" w:rsidRPr="00662B98" w:rsidRDefault="00095E24" w:rsidP="00095E24">
            <w:pPr>
              <w:pStyle w:val="Default"/>
              <w:jc w:val="both"/>
              <w:rPr>
                <w:color w:val="auto"/>
              </w:rPr>
            </w:pPr>
            <w:r w:rsidRPr="00662B98">
              <w:rPr>
                <w:color w:val="auto"/>
              </w:rPr>
              <w:t xml:space="preserve">Доля педагогических работников, имеющих действующий документ о повышении квалификации </w:t>
            </w:r>
          </w:p>
        </w:tc>
        <w:tc>
          <w:tcPr>
            <w:tcW w:w="1276" w:type="dxa"/>
            <w:vAlign w:val="center"/>
          </w:tcPr>
          <w:p w14:paraId="05012B4A" w14:textId="74E14A04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14:paraId="18E66175" w14:textId="1FDA3EED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98</w:t>
            </w:r>
          </w:p>
        </w:tc>
        <w:tc>
          <w:tcPr>
            <w:tcW w:w="1134" w:type="dxa"/>
            <w:vAlign w:val="center"/>
          </w:tcPr>
          <w:p w14:paraId="59357DBD" w14:textId="0A3907D3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98</w:t>
            </w:r>
          </w:p>
        </w:tc>
        <w:tc>
          <w:tcPr>
            <w:tcW w:w="1134" w:type="dxa"/>
            <w:vAlign w:val="center"/>
          </w:tcPr>
          <w:p w14:paraId="74258EA4" w14:textId="695460A1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98</w:t>
            </w:r>
          </w:p>
        </w:tc>
        <w:tc>
          <w:tcPr>
            <w:tcW w:w="1134" w:type="dxa"/>
            <w:vAlign w:val="center"/>
          </w:tcPr>
          <w:p w14:paraId="5FDE1CF7" w14:textId="138C5AF5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14:paraId="670A2571" w14:textId="5AE251F6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0B4B479B" w14:textId="02BD14CD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100</w:t>
            </w:r>
          </w:p>
        </w:tc>
      </w:tr>
      <w:tr w:rsidR="00095E24" w:rsidRPr="002B2BF7" w14:paraId="79AF8312" w14:textId="77777777" w:rsidTr="0091352E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7"/>
        </w:trPr>
        <w:tc>
          <w:tcPr>
            <w:tcW w:w="709" w:type="dxa"/>
            <w:vAlign w:val="center"/>
          </w:tcPr>
          <w:p w14:paraId="7DF4EF4D" w14:textId="7BFCDC9F" w:rsidR="00095E24" w:rsidRPr="00662B98" w:rsidRDefault="00095E24" w:rsidP="00095E24">
            <w:pPr>
              <w:suppressAutoHyphens w:val="0"/>
              <w:rPr>
                <w:lang w:eastAsia="ru-RU"/>
              </w:rPr>
            </w:pPr>
            <w:r w:rsidRPr="00662B98">
              <w:rPr>
                <w:lang w:eastAsia="ru-RU"/>
              </w:rPr>
              <w:t>6.</w:t>
            </w:r>
          </w:p>
        </w:tc>
        <w:tc>
          <w:tcPr>
            <w:tcW w:w="14397" w:type="dxa"/>
            <w:gridSpan w:val="8"/>
            <w:vAlign w:val="center"/>
          </w:tcPr>
          <w:p w14:paraId="7E25580A" w14:textId="76C066F1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rStyle w:val="markedcontent"/>
              </w:rPr>
              <w:t>Подпрограмма «Предоставление гарантий и компенсаций гражданам в области образования»</w:t>
            </w:r>
          </w:p>
        </w:tc>
      </w:tr>
      <w:tr w:rsidR="00095E24" w:rsidRPr="002B2BF7" w14:paraId="77E8B5E7" w14:textId="77777777" w:rsidTr="002B2BF7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7"/>
        </w:trPr>
        <w:tc>
          <w:tcPr>
            <w:tcW w:w="709" w:type="dxa"/>
            <w:vAlign w:val="center"/>
          </w:tcPr>
          <w:p w14:paraId="2E799EE3" w14:textId="37BC7001" w:rsidR="00095E24" w:rsidRPr="00662B98" w:rsidRDefault="00095E24" w:rsidP="00095E24">
            <w:pPr>
              <w:suppressAutoHyphens w:val="0"/>
              <w:rPr>
                <w:lang w:eastAsia="ru-RU"/>
              </w:rPr>
            </w:pPr>
            <w:r w:rsidRPr="00662B98">
              <w:rPr>
                <w:lang w:eastAsia="ru-RU"/>
              </w:rPr>
              <w:t>6.1</w:t>
            </w:r>
          </w:p>
        </w:tc>
        <w:tc>
          <w:tcPr>
            <w:tcW w:w="5750" w:type="dxa"/>
            <w:vAlign w:val="center"/>
          </w:tcPr>
          <w:p w14:paraId="0AD136BD" w14:textId="4E3A27C8" w:rsidR="00095E24" w:rsidRPr="00662B98" w:rsidRDefault="00095E24" w:rsidP="00095E24">
            <w:pPr>
              <w:pStyle w:val="Default"/>
              <w:jc w:val="both"/>
              <w:rPr>
                <w:color w:val="auto"/>
              </w:rPr>
            </w:pPr>
            <w:r w:rsidRPr="00662B98">
              <w:rPr>
                <w:rStyle w:val="markedcontent"/>
                <w:color w:val="auto"/>
              </w:rPr>
              <w:t>Доля обучающихся, получающих финансовую поддержку, направленную на доступность получения услуги по предоставлению дошкольного и общего образования, от общего количества нуждающихся в предоставлении поддержки</w:t>
            </w:r>
          </w:p>
        </w:tc>
        <w:tc>
          <w:tcPr>
            <w:tcW w:w="1276" w:type="dxa"/>
            <w:vAlign w:val="center"/>
          </w:tcPr>
          <w:p w14:paraId="172DB3E9" w14:textId="281503CB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14:paraId="4F5BB92A" w14:textId="493F37F2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0CDB5558" w14:textId="19521768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5565BAED" w14:textId="7D58B81C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3AC10B83" w14:textId="4F9C0760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14:paraId="1AE36C45" w14:textId="2FD3DBCC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21BD5814" w14:textId="6DA3E67E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100</w:t>
            </w:r>
          </w:p>
        </w:tc>
      </w:tr>
      <w:tr w:rsidR="00095E24" w:rsidRPr="002B2BF7" w14:paraId="1E45C10B" w14:textId="77777777" w:rsidTr="002B2BF7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7"/>
        </w:trPr>
        <w:tc>
          <w:tcPr>
            <w:tcW w:w="709" w:type="dxa"/>
            <w:vAlign w:val="center"/>
          </w:tcPr>
          <w:p w14:paraId="486793B1" w14:textId="437D4492" w:rsidR="00095E24" w:rsidRPr="00662B98" w:rsidRDefault="00095E24" w:rsidP="00095E24">
            <w:pPr>
              <w:suppressAutoHyphens w:val="0"/>
              <w:rPr>
                <w:lang w:eastAsia="ru-RU"/>
              </w:rPr>
            </w:pPr>
            <w:r w:rsidRPr="00662B98">
              <w:rPr>
                <w:lang w:eastAsia="ru-RU"/>
              </w:rPr>
              <w:t>6.2</w:t>
            </w:r>
          </w:p>
        </w:tc>
        <w:tc>
          <w:tcPr>
            <w:tcW w:w="5750" w:type="dxa"/>
            <w:vAlign w:val="center"/>
          </w:tcPr>
          <w:p w14:paraId="4899CA70" w14:textId="43CE5141" w:rsidR="00095E24" w:rsidRPr="00662B98" w:rsidRDefault="00095E24" w:rsidP="00095E24">
            <w:pPr>
              <w:pStyle w:val="Default"/>
              <w:jc w:val="both"/>
              <w:rPr>
                <w:color w:val="auto"/>
              </w:rPr>
            </w:pPr>
            <w:r w:rsidRPr="00662B98">
              <w:rPr>
                <w:rStyle w:val="markedcontent"/>
                <w:color w:val="auto"/>
              </w:rPr>
              <w:t xml:space="preserve">Для педагогов, получающих меры социальной поддержки, гарантированные законодательством РФ </w:t>
            </w:r>
          </w:p>
        </w:tc>
        <w:tc>
          <w:tcPr>
            <w:tcW w:w="1276" w:type="dxa"/>
            <w:vAlign w:val="center"/>
          </w:tcPr>
          <w:p w14:paraId="4EF7FC0F" w14:textId="5D101097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14:paraId="1A8DAF55" w14:textId="4C5952DC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488C083A" w14:textId="19CCB23E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3F246353" w14:textId="5CDEB2B6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72034137" w14:textId="667AE72D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14:paraId="01E9C190" w14:textId="14039B3E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7FB3580C" w14:textId="69675098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100</w:t>
            </w:r>
          </w:p>
        </w:tc>
      </w:tr>
      <w:tr w:rsidR="00095E24" w:rsidRPr="002B2BF7" w14:paraId="681FC62A" w14:textId="77777777" w:rsidTr="002B2BF7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5"/>
        </w:trPr>
        <w:tc>
          <w:tcPr>
            <w:tcW w:w="709" w:type="dxa"/>
            <w:vAlign w:val="center"/>
          </w:tcPr>
          <w:p w14:paraId="647DD5D7" w14:textId="4BA2ECE5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7.</w:t>
            </w:r>
          </w:p>
        </w:tc>
        <w:tc>
          <w:tcPr>
            <w:tcW w:w="14397" w:type="dxa"/>
            <w:gridSpan w:val="8"/>
            <w:vAlign w:val="center"/>
          </w:tcPr>
          <w:p w14:paraId="4A819436" w14:textId="77777777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rStyle w:val="markedcontent"/>
              </w:rPr>
              <w:t>Подпрограмма «Безопасность муниципальных образовательных учреждений»</w:t>
            </w:r>
          </w:p>
        </w:tc>
      </w:tr>
      <w:tr w:rsidR="00095E24" w:rsidRPr="002B2BF7" w14:paraId="31154F32" w14:textId="77777777" w:rsidTr="002B2BF7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5"/>
        </w:trPr>
        <w:tc>
          <w:tcPr>
            <w:tcW w:w="709" w:type="dxa"/>
            <w:vAlign w:val="center"/>
          </w:tcPr>
          <w:p w14:paraId="26021E57" w14:textId="39D3F9ED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7.1</w:t>
            </w:r>
          </w:p>
        </w:tc>
        <w:tc>
          <w:tcPr>
            <w:tcW w:w="5750" w:type="dxa"/>
            <w:vAlign w:val="center"/>
          </w:tcPr>
          <w:p w14:paraId="3A52A45B" w14:textId="77777777" w:rsidR="00095E24" w:rsidRPr="00662B98" w:rsidRDefault="00095E24" w:rsidP="00095E24">
            <w:pPr>
              <w:jc w:val="both"/>
            </w:pPr>
            <w:r w:rsidRPr="00662B98">
              <w:t>Доля муниципальных образовательных организаций, в которых проведены мероприятия по установке (замене) систем автоматической пожарной сигнализации</w:t>
            </w:r>
          </w:p>
        </w:tc>
        <w:tc>
          <w:tcPr>
            <w:tcW w:w="1276" w:type="dxa"/>
            <w:vAlign w:val="center"/>
          </w:tcPr>
          <w:p w14:paraId="0F780C1B" w14:textId="77777777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14:paraId="0B752182" w14:textId="77777777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27932676" w14:textId="77777777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5337331D" w14:textId="77777777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07B0CCDC" w14:textId="77777777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14:paraId="24AFC7ED" w14:textId="77777777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069584D3" w14:textId="77777777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100</w:t>
            </w:r>
          </w:p>
        </w:tc>
      </w:tr>
      <w:tr w:rsidR="00095E24" w:rsidRPr="002B2BF7" w14:paraId="71CB731D" w14:textId="77777777" w:rsidTr="002B2BF7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5"/>
        </w:trPr>
        <w:tc>
          <w:tcPr>
            <w:tcW w:w="709" w:type="dxa"/>
            <w:vAlign w:val="center"/>
          </w:tcPr>
          <w:p w14:paraId="198C0204" w14:textId="546CEE89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7.2</w:t>
            </w:r>
          </w:p>
        </w:tc>
        <w:tc>
          <w:tcPr>
            <w:tcW w:w="5750" w:type="dxa"/>
            <w:vAlign w:val="center"/>
          </w:tcPr>
          <w:p w14:paraId="2B36068E" w14:textId="77777777" w:rsidR="00095E24" w:rsidRPr="00662B98" w:rsidRDefault="00095E24" w:rsidP="00095E24">
            <w:pPr>
              <w:jc w:val="both"/>
              <w:rPr>
                <w:rFonts w:eastAsiaTheme="minorHAnsi"/>
                <w:lang w:eastAsia="en-US" w:bidi="yi-Hebr"/>
              </w:rPr>
            </w:pPr>
            <w:r w:rsidRPr="00662B98">
              <w:rPr>
                <w:rStyle w:val="markedcontent"/>
              </w:rPr>
              <w:t>Г</w:t>
            </w:r>
            <w:r w:rsidRPr="00662B98">
              <w:rPr>
                <w:rFonts w:eastAsiaTheme="minorHAnsi"/>
                <w:lang w:eastAsia="en-US" w:bidi="yi-Hebr"/>
              </w:rPr>
              <w:t xml:space="preserve">отовность муниципальных образовательных организаций к началу очередного нового учебного года </w:t>
            </w:r>
          </w:p>
        </w:tc>
        <w:tc>
          <w:tcPr>
            <w:tcW w:w="1276" w:type="dxa"/>
            <w:vAlign w:val="center"/>
          </w:tcPr>
          <w:p w14:paraId="52A64AC7" w14:textId="77777777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14:paraId="508FA249" w14:textId="77777777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3151BD3C" w14:textId="77777777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27D58429" w14:textId="77777777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453BD8CF" w14:textId="77777777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14:paraId="23F954B8" w14:textId="77777777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2F33D051" w14:textId="77777777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100</w:t>
            </w:r>
          </w:p>
        </w:tc>
      </w:tr>
      <w:tr w:rsidR="00095E24" w:rsidRPr="002B2BF7" w14:paraId="4DC5B8C5" w14:textId="77777777" w:rsidTr="002B2BF7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5"/>
        </w:trPr>
        <w:tc>
          <w:tcPr>
            <w:tcW w:w="709" w:type="dxa"/>
            <w:vAlign w:val="center"/>
          </w:tcPr>
          <w:p w14:paraId="250C0883" w14:textId="31C4CEE6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7.3</w:t>
            </w:r>
          </w:p>
        </w:tc>
        <w:tc>
          <w:tcPr>
            <w:tcW w:w="5750" w:type="dxa"/>
            <w:vAlign w:val="center"/>
          </w:tcPr>
          <w:p w14:paraId="59AF4F7F" w14:textId="77777777" w:rsidR="00095E24" w:rsidRPr="00662B98" w:rsidRDefault="00095E24" w:rsidP="00095E24">
            <w:pPr>
              <w:jc w:val="both"/>
              <w:rPr>
                <w:rStyle w:val="markedcontent"/>
              </w:rPr>
            </w:pPr>
            <w:r w:rsidRPr="00662B98">
              <w:rPr>
                <w:rStyle w:val="markedcontent"/>
              </w:rPr>
              <w:t>Доля муниципальных образовательных организаций, здания которых оснащены элементами систем безопасности, в общем количестве муниципальных образовательных организаций Ванинского муниципального района Хабаровского края</w:t>
            </w:r>
          </w:p>
        </w:tc>
        <w:tc>
          <w:tcPr>
            <w:tcW w:w="1276" w:type="dxa"/>
            <w:vAlign w:val="center"/>
          </w:tcPr>
          <w:p w14:paraId="3589A709" w14:textId="77777777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14:paraId="7CD9CD52" w14:textId="77777777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25,81</w:t>
            </w:r>
          </w:p>
        </w:tc>
        <w:tc>
          <w:tcPr>
            <w:tcW w:w="1134" w:type="dxa"/>
            <w:vAlign w:val="center"/>
          </w:tcPr>
          <w:p w14:paraId="4AA6C6D0" w14:textId="77777777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41,94</w:t>
            </w:r>
          </w:p>
        </w:tc>
        <w:tc>
          <w:tcPr>
            <w:tcW w:w="1134" w:type="dxa"/>
            <w:vAlign w:val="center"/>
          </w:tcPr>
          <w:p w14:paraId="7B25F57F" w14:textId="77777777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58,06</w:t>
            </w:r>
          </w:p>
        </w:tc>
        <w:tc>
          <w:tcPr>
            <w:tcW w:w="1134" w:type="dxa"/>
            <w:vAlign w:val="center"/>
          </w:tcPr>
          <w:p w14:paraId="7A480477" w14:textId="77777777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74,19</w:t>
            </w:r>
          </w:p>
        </w:tc>
        <w:tc>
          <w:tcPr>
            <w:tcW w:w="1276" w:type="dxa"/>
            <w:vAlign w:val="center"/>
          </w:tcPr>
          <w:p w14:paraId="37E048D6" w14:textId="77777777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90,32</w:t>
            </w:r>
          </w:p>
        </w:tc>
        <w:tc>
          <w:tcPr>
            <w:tcW w:w="1134" w:type="dxa"/>
            <w:vAlign w:val="center"/>
          </w:tcPr>
          <w:p w14:paraId="3256FA1B" w14:textId="77777777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100</w:t>
            </w:r>
          </w:p>
        </w:tc>
      </w:tr>
      <w:tr w:rsidR="00095E24" w:rsidRPr="002B2BF7" w14:paraId="6030F055" w14:textId="77777777" w:rsidTr="002B2BF7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5"/>
        </w:trPr>
        <w:tc>
          <w:tcPr>
            <w:tcW w:w="709" w:type="dxa"/>
            <w:vAlign w:val="center"/>
          </w:tcPr>
          <w:p w14:paraId="1A2DE200" w14:textId="77777777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8.</w:t>
            </w:r>
          </w:p>
        </w:tc>
        <w:tc>
          <w:tcPr>
            <w:tcW w:w="14397" w:type="dxa"/>
            <w:gridSpan w:val="8"/>
            <w:vAlign w:val="center"/>
          </w:tcPr>
          <w:p w14:paraId="6D43E18E" w14:textId="7E6540BE" w:rsidR="00095E24" w:rsidRPr="00662B98" w:rsidRDefault="00095E24" w:rsidP="00095E24">
            <w:pPr>
              <w:pStyle w:val="Default"/>
              <w:jc w:val="center"/>
              <w:rPr>
                <w:color w:val="auto"/>
              </w:rPr>
            </w:pPr>
            <w:r w:rsidRPr="00662B98">
              <w:rPr>
                <w:rStyle w:val="markedcontent"/>
                <w:color w:val="auto"/>
              </w:rPr>
              <w:t>Подпрограмма «Организация и проведение мероприятий в сфере образования»</w:t>
            </w:r>
          </w:p>
        </w:tc>
      </w:tr>
      <w:tr w:rsidR="00095E24" w:rsidRPr="002B2BF7" w14:paraId="0B446E1F" w14:textId="77777777" w:rsidTr="00662B98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5"/>
        </w:trPr>
        <w:tc>
          <w:tcPr>
            <w:tcW w:w="709" w:type="dxa"/>
            <w:vAlign w:val="center"/>
          </w:tcPr>
          <w:p w14:paraId="5080CE83" w14:textId="77777777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8.1</w:t>
            </w:r>
          </w:p>
        </w:tc>
        <w:tc>
          <w:tcPr>
            <w:tcW w:w="5750" w:type="dxa"/>
            <w:vAlign w:val="center"/>
          </w:tcPr>
          <w:p w14:paraId="787F4510" w14:textId="12407B65" w:rsidR="00095E24" w:rsidRPr="00662B98" w:rsidRDefault="00662B98" w:rsidP="00095E24">
            <w:pPr>
              <w:suppressAutoHyphens w:val="0"/>
              <w:jc w:val="both"/>
              <w:rPr>
                <w:lang w:eastAsia="ru-RU"/>
              </w:rPr>
            </w:pPr>
            <w:r w:rsidRPr="00662B98">
              <w:rPr>
                <w:lang w:eastAsia="ru-RU"/>
              </w:rPr>
              <w:t>Доля обучающихся, принявших участие в мероприятиях разного уровня</w:t>
            </w:r>
          </w:p>
        </w:tc>
        <w:tc>
          <w:tcPr>
            <w:tcW w:w="1276" w:type="dxa"/>
            <w:vAlign w:val="center"/>
          </w:tcPr>
          <w:p w14:paraId="45896FF9" w14:textId="77777777" w:rsidR="00095E24" w:rsidRPr="00662B98" w:rsidRDefault="00095E24" w:rsidP="00095E24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14:paraId="4499725B" w14:textId="465F73DE" w:rsidR="00095E24" w:rsidRPr="00662B98" w:rsidRDefault="00662B98" w:rsidP="00662B98">
            <w:pPr>
              <w:suppressAutoHyphens w:val="0"/>
              <w:jc w:val="center"/>
              <w:rPr>
                <w:lang w:eastAsia="ru-RU"/>
              </w:rPr>
            </w:pPr>
            <w:r w:rsidRPr="00662B98">
              <w:rPr>
                <w:lang w:eastAsia="ru-RU"/>
              </w:rPr>
              <w:t>65</w:t>
            </w:r>
          </w:p>
        </w:tc>
        <w:tc>
          <w:tcPr>
            <w:tcW w:w="1134" w:type="dxa"/>
            <w:vAlign w:val="center"/>
          </w:tcPr>
          <w:p w14:paraId="4DC4F12A" w14:textId="6A3F1A21" w:rsidR="00095E24" w:rsidRPr="00662B98" w:rsidRDefault="00662B98" w:rsidP="00662B98">
            <w:pPr>
              <w:jc w:val="center"/>
            </w:pPr>
            <w:r w:rsidRPr="00662B98">
              <w:t>66</w:t>
            </w:r>
          </w:p>
        </w:tc>
        <w:tc>
          <w:tcPr>
            <w:tcW w:w="1134" w:type="dxa"/>
            <w:vAlign w:val="center"/>
          </w:tcPr>
          <w:p w14:paraId="1764A583" w14:textId="15E8D0FF" w:rsidR="00095E24" w:rsidRPr="00662B98" w:rsidRDefault="00662B98" w:rsidP="00662B98">
            <w:pPr>
              <w:jc w:val="center"/>
            </w:pPr>
            <w:r w:rsidRPr="00662B98">
              <w:t>67</w:t>
            </w:r>
          </w:p>
        </w:tc>
        <w:tc>
          <w:tcPr>
            <w:tcW w:w="1134" w:type="dxa"/>
            <w:vAlign w:val="center"/>
          </w:tcPr>
          <w:p w14:paraId="0B2E507C" w14:textId="777E0C97" w:rsidR="00095E24" w:rsidRPr="00662B98" w:rsidRDefault="00662B98" w:rsidP="00662B98">
            <w:pPr>
              <w:jc w:val="center"/>
            </w:pPr>
            <w:r w:rsidRPr="00662B98">
              <w:t>68</w:t>
            </w:r>
          </w:p>
        </w:tc>
        <w:tc>
          <w:tcPr>
            <w:tcW w:w="1276" w:type="dxa"/>
            <w:vAlign w:val="center"/>
          </w:tcPr>
          <w:p w14:paraId="0AD259E0" w14:textId="57EFDFC1" w:rsidR="00095E24" w:rsidRPr="00662B98" w:rsidRDefault="00662B98" w:rsidP="00662B98">
            <w:pPr>
              <w:jc w:val="center"/>
            </w:pPr>
            <w:r w:rsidRPr="00662B98">
              <w:t>69</w:t>
            </w:r>
          </w:p>
        </w:tc>
        <w:tc>
          <w:tcPr>
            <w:tcW w:w="1134" w:type="dxa"/>
            <w:vAlign w:val="center"/>
          </w:tcPr>
          <w:p w14:paraId="42CE9C06" w14:textId="71ECE760" w:rsidR="00095E24" w:rsidRPr="00662B98" w:rsidRDefault="00662B98" w:rsidP="00662B98">
            <w:pPr>
              <w:jc w:val="center"/>
            </w:pPr>
            <w:r w:rsidRPr="00662B98">
              <w:rPr>
                <w:lang w:eastAsia="ru-RU"/>
              </w:rPr>
              <w:t>70</w:t>
            </w:r>
          </w:p>
        </w:tc>
      </w:tr>
    </w:tbl>
    <w:p w14:paraId="12445D2B" w14:textId="77777777" w:rsidR="0067618F" w:rsidRDefault="0067618F" w:rsidP="0067618F"/>
    <w:p w14:paraId="63B704E0" w14:textId="77777777" w:rsidR="0067618F" w:rsidRPr="00773323" w:rsidRDefault="0067618F" w:rsidP="0067618F">
      <w:pPr>
        <w:jc w:val="center"/>
        <w:rPr>
          <w:color w:val="000000" w:themeColor="text1"/>
          <w:u w:val="single"/>
        </w:rPr>
      </w:pPr>
      <w:r w:rsidRPr="00773323">
        <w:rPr>
          <w:color w:val="000000" w:themeColor="text1"/>
          <w:u w:val="single"/>
        </w:rPr>
        <w:t>__________________________</w:t>
      </w:r>
    </w:p>
    <w:p w14:paraId="7936358D" w14:textId="77777777" w:rsidR="009D700D" w:rsidRPr="00773323" w:rsidRDefault="009D700D" w:rsidP="009D700D">
      <w:pPr>
        <w:suppressAutoHyphens w:val="0"/>
        <w:autoSpaceDE w:val="0"/>
        <w:autoSpaceDN w:val="0"/>
        <w:adjustRightInd w:val="0"/>
        <w:spacing w:line="240" w:lineRule="exact"/>
        <w:ind w:left="10206"/>
        <w:jc w:val="center"/>
        <w:outlineLvl w:val="1"/>
        <w:rPr>
          <w:sz w:val="28"/>
          <w:szCs w:val="28"/>
          <w:lang w:eastAsia="ru-RU"/>
        </w:rPr>
      </w:pPr>
      <w:r w:rsidRPr="00773323">
        <w:rPr>
          <w:sz w:val="28"/>
          <w:szCs w:val="28"/>
          <w:lang w:eastAsia="ru-RU"/>
        </w:rPr>
        <w:lastRenderedPageBreak/>
        <w:t>Приложение 2</w:t>
      </w:r>
    </w:p>
    <w:p w14:paraId="2FB1625A" w14:textId="31E5E79E" w:rsidR="009D700D" w:rsidRDefault="009D700D" w:rsidP="009D700D">
      <w:pPr>
        <w:suppressAutoHyphens w:val="0"/>
        <w:autoSpaceDE w:val="0"/>
        <w:autoSpaceDN w:val="0"/>
        <w:adjustRightInd w:val="0"/>
        <w:spacing w:line="240" w:lineRule="exact"/>
        <w:ind w:left="10206"/>
        <w:jc w:val="center"/>
        <w:outlineLvl w:val="1"/>
        <w:rPr>
          <w:sz w:val="28"/>
          <w:szCs w:val="28"/>
          <w:lang w:eastAsia="ru-RU"/>
        </w:rPr>
      </w:pPr>
      <w:r w:rsidRPr="00773323">
        <w:rPr>
          <w:sz w:val="28"/>
          <w:szCs w:val="28"/>
          <w:lang w:eastAsia="ru-RU"/>
        </w:rPr>
        <w:t>к муниципальной программе</w:t>
      </w:r>
      <w:r>
        <w:rPr>
          <w:sz w:val="28"/>
          <w:szCs w:val="28"/>
          <w:lang w:eastAsia="ru-RU"/>
        </w:rPr>
        <w:t xml:space="preserve"> </w:t>
      </w:r>
      <w:r w:rsidRPr="00773323">
        <w:rPr>
          <w:sz w:val="28"/>
          <w:szCs w:val="28"/>
          <w:lang w:eastAsia="ru-RU"/>
        </w:rPr>
        <w:t>«</w:t>
      </w:r>
      <w:r w:rsidR="00D80359">
        <w:rPr>
          <w:sz w:val="28"/>
          <w:szCs w:val="28"/>
          <w:lang w:eastAsia="ru-RU"/>
        </w:rPr>
        <w:t>Образование</w:t>
      </w:r>
      <w:r w:rsidRPr="00773323">
        <w:rPr>
          <w:sz w:val="28"/>
          <w:szCs w:val="28"/>
          <w:lang w:eastAsia="ru-RU"/>
        </w:rPr>
        <w:t xml:space="preserve"> </w:t>
      </w:r>
      <w:r w:rsidR="006D0002">
        <w:rPr>
          <w:sz w:val="28"/>
          <w:szCs w:val="28"/>
          <w:lang w:eastAsia="ru-RU"/>
        </w:rPr>
        <w:t xml:space="preserve">в </w:t>
      </w:r>
      <w:r w:rsidRPr="00773323">
        <w:rPr>
          <w:sz w:val="28"/>
          <w:szCs w:val="28"/>
          <w:lang w:eastAsia="ru-RU"/>
        </w:rPr>
        <w:t>Ванинско</w:t>
      </w:r>
      <w:r w:rsidR="006D0002">
        <w:rPr>
          <w:sz w:val="28"/>
          <w:szCs w:val="28"/>
          <w:lang w:eastAsia="ru-RU"/>
        </w:rPr>
        <w:t>м</w:t>
      </w:r>
      <w:r w:rsidRPr="00773323">
        <w:rPr>
          <w:sz w:val="28"/>
          <w:szCs w:val="28"/>
          <w:lang w:eastAsia="ru-RU"/>
        </w:rPr>
        <w:t xml:space="preserve"> муниципально</w:t>
      </w:r>
      <w:r w:rsidR="006D0002">
        <w:rPr>
          <w:sz w:val="28"/>
          <w:szCs w:val="28"/>
          <w:lang w:eastAsia="ru-RU"/>
        </w:rPr>
        <w:t>м</w:t>
      </w:r>
      <w:r w:rsidRPr="00773323">
        <w:rPr>
          <w:sz w:val="28"/>
          <w:szCs w:val="28"/>
          <w:lang w:eastAsia="ru-RU"/>
        </w:rPr>
        <w:t xml:space="preserve"> район</w:t>
      </w:r>
      <w:r w:rsidR="006D0002">
        <w:rPr>
          <w:sz w:val="28"/>
          <w:szCs w:val="28"/>
          <w:lang w:eastAsia="ru-RU"/>
        </w:rPr>
        <w:t>е</w:t>
      </w:r>
      <w:r w:rsidRPr="00773323">
        <w:rPr>
          <w:sz w:val="28"/>
          <w:szCs w:val="28"/>
          <w:lang w:eastAsia="ru-RU"/>
        </w:rPr>
        <w:t xml:space="preserve"> Хабаровского края»</w:t>
      </w:r>
    </w:p>
    <w:p w14:paraId="4316E18C" w14:textId="77777777" w:rsidR="009D700D" w:rsidRPr="00773323" w:rsidRDefault="009D700D" w:rsidP="009D700D">
      <w:pPr>
        <w:suppressAutoHyphens w:val="0"/>
        <w:ind w:left="1020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D80359">
        <w:rPr>
          <w:sz w:val="28"/>
          <w:szCs w:val="28"/>
          <w:lang w:eastAsia="ru-RU"/>
        </w:rPr>
        <w:t>___</w:t>
      </w:r>
      <w:r>
        <w:rPr>
          <w:sz w:val="28"/>
          <w:szCs w:val="28"/>
          <w:lang w:eastAsia="ru-RU"/>
        </w:rPr>
        <w:t xml:space="preserve"> № </w:t>
      </w:r>
      <w:r w:rsidR="00D80359">
        <w:rPr>
          <w:sz w:val="28"/>
          <w:szCs w:val="28"/>
          <w:lang w:eastAsia="ru-RU"/>
        </w:rPr>
        <w:t>____</w:t>
      </w:r>
    </w:p>
    <w:p w14:paraId="6EA0D34E" w14:textId="77777777" w:rsidR="009D700D" w:rsidRPr="00D7748D" w:rsidRDefault="009D700D" w:rsidP="009D700D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14:paraId="2AD74DB9" w14:textId="77777777" w:rsidR="009D700D" w:rsidRPr="00773323" w:rsidRDefault="009D700D" w:rsidP="009D700D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14:paraId="20CD8BC0" w14:textId="77777777" w:rsidR="009D700D" w:rsidRPr="006D0002" w:rsidRDefault="009D700D" w:rsidP="009D700D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6D0002">
        <w:rPr>
          <w:sz w:val="28"/>
          <w:szCs w:val="28"/>
          <w:lang w:eastAsia="ru-RU"/>
        </w:rPr>
        <w:t xml:space="preserve">ПЕРЕЧЕНЬ МЕРОПРИЯТИЙ </w:t>
      </w:r>
    </w:p>
    <w:p w14:paraId="0876FA8D" w14:textId="6529F540" w:rsidR="009D700D" w:rsidRPr="006D0002" w:rsidRDefault="009D700D" w:rsidP="009D700D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6D0002">
        <w:rPr>
          <w:sz w:val="28"/>
          <w:szCs w:val="28"/>
          <w:lang w:eastAsia="ru-RU"/>
        </w:rPr>
        <w:t xml:space="preserve">  муниципальной программы «</w:t>
      </w:r>
      <w:r w:rsidR="00D80359" w:rsidRPr="006D0002">
        <w:rPr>
          <w:sz w:val="28"/>
          <w:szCs w:val="28"/>
          <w:lang w:eastAsia="ru-RU"/>
        </w:rPr>
        <w:t>Образование</w:t>
      </w:r>
      <w:r w:rsidRPr="006D0002">
        <w:rPr>
          <w:sz w:val="28"/>
          <w:szCs w:val="28"/>
          <w:lang w:eastAsia="ru-RU"/>
        </w:rPr>
        <w:t xml:space="preserve"> </w:t>
      </w:r>
      <w:r w:rsidR="006D0002" w:rsidRPr="006D0002">
        <w:rPr>
          <w:sz w:val="28"/>
          <w:szCs w:val="28"/>
          <w:lang w:eastAsia="ru-RU"/>
        </w:rPr>
        <w:t xml:space="preserve">в </w:t>
      </w:r>
      <w:r w:rsidRPr="006D0002">
        <w:rPr>
          <w:sz w:val="28"/>
          <w:szCs w:val="28"/>
          <w:lang w:eastAsia="ru-RU"/>
        </w:rPr>
        <w:t>Ванинско</w:t>
      </w:r>
      <w:r w:rsidR="006D0002">
        <w:rPr>
          <w:sz w:val="28"/>
          <w:szCs w:val="28"/>
          <w:lang w:eastAsia="ru-RU"/>
        </w:rPr>
        <w:t>м</w:t>
      </w:r>
      <w:r w:rsidRPr="006D0002">
        <w:rPr>
          <w:sz w:val="28"/>
          <w:szCs w:val="28"/>
          <w:lang w:eastAsia="ru-RU"/>
        </w:rPr>
        <w:t xml:space="preserve"> муниципально</w:t>
      </w:r>
      <w:r w:rsidR="006D0002">
        <w:rPr>
          <w:sz w:val="28"/>
          <w:szCs w:val="28"/>
          <w:lang w:eastAsia="ru-RU"/>
        </w:rPr>
        <w:t>м</w:t>
      </w:r>
      <w:r w:rsidRPr="006D0002">
        <w:rPr>
          <w:sz w:val="28"/>
          <w:szCs w:val="28"/>
          <w:lang w:eastAsia="ru-RU"/>
        </w:rPr>
        <w:t xml:space="preserve"> район</w:t>
      </w:r>
      <w:r w:rsidR="006D0002">
        <w:rPr>
          <w:sz w:val="28"/>
          <w:szCs w:val="28"/>
          <w:lang w:eastAsia="ru-RU"/>
        </w:rPr>
        <w:t>е</w:t>
      </w:r>
      <w:r w:rsidRPr="006D0002">
        <w:rPr>
          <w:sz w:val="28"/>
          <w:szCs w:val="28"/>
          <w:lang w:eastAsia="ru-RU"/>
        </w:rPr>
        <w:t xml:space="preserve"> Хабаровского края»</w:t>
      </w:r>
    </w:p>
    <w:p w14:paraId="5776B6BB" w14:textId="77777777" w:rsidR="009D700D" w:rsidRPr="006D0002" w:rsidRDefault="009D700D" w:rsidP="009D700D">
      <w:pPr>
        <w:suppressAutoHyphens w:val="0"/>
        <w:jc w:val="center"/>
        <w:rPr>
          <w:sz w:val="28"/>
          <w:szCs w:val="28"/>
          <w:lang w:eastAsia="ru-RU"/>
        </w:rPr>
      </w:pPr>
    </w:p>
    <w:tbl>
      <w:tblPr>
        <w:tblW w:w="15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3382"/>
        <w:gridCol w:w="3261"/>
        <w:gridCol w:w="1309"/>
        <w:gridCol w:w="4077"/>
        <w:gridCol w:w="3119"/>
        <w:gridCol w:w="14"/>
      </w:tblGrid>
      <w:tr w:rsidR="00D26887" w:rsidRPr="00D26887" w14:paraId="60F3CB90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004D1707" w14:textId="77777777" w:rsidR="00CF4635" w:rsidRPr="00D26887" w:rsidRDefault="00CF4635" w:rsidP="00CF4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382" w:type="dxa"/>
            <w:vAlign w:val="center"/>
          </w:tcPr>
          <w:p w14:paraId="28791B05" w14:textId="77777777" w:rsidR="00CF4635" w:rsidRPr="00D26887" w:rsidRDefault="00CF4635" w:rsidP="00CF4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1" w:type="dxa"/>
            <w:vAlign w:val="center"/>
          </w:tcPr>
          <w:p w14:paraId="490E607D" w14:textId="77777777" w:rsidR="00CF4635" w:rsidRPr="00D26887" w:rsidRDefault="00CF4635" w:rsidP="00CF4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309" w:type="dxa"/>
            <w:vAlign w:val="center"/>
          </w:tcPr>
          <w:p w14:paraId="47988330" w14:textId="77777777" w:rsidR="00CF4635" w:rsidRPr="00D26887" w:rsidRDefault="00CF4635" w:rsidP="00CF4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077" w:type="dxa"/>
            <w:vAlign w:val="center"/>
          </w:tcPr>
          <w:p w14:paraId="40ED91DE" w14:textId="77777777" w:rsidR="00CF4635" w:rsidRPr="00D26887" w:rsidRDefault="00CF4635" w:rsidP="00CF4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(краткое описание)</w:t>
            </w:r>
          </w:p>
        </w:tc>
        <w:tc>
          <w:tcPr>
            <w:tcW w:w="3119" w:type="dxa"/>
            <w:vAlign w:val="center"/>
          </w:tcPr>
          <w:p w14:paraId="7501CBC9" w14:textId="77777777" w:rsidR="00CF4635" w:rsidRPr="00D26887" w:rsidRDefault="00CF4635" w:rsidP="00CF4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Последствия нереализации мероприятия</w:t>
            </w:r>
          </w:p>
        </w:tc>
      </w:tr>
      <w:tr w:rsidR="00D26887" w:rsidRPr="00D26887" w14:paraId="40EF4D8A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03D542BC" w14:textId="77777777" w:rsidR="00CF4635" w:rsidRPr="00D26887" w:rsidRDefault="00CF4635" w:rsidP="00CF4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2" w:type="dxa"/>
            <w:vAlign w:val="center"/>
          </w:tcPr>
          <w:p w14:paraId="276DDD99" w14:textId="77777777" w:rsidR="00CF4635" w:rsidRPr="00D26887" w:rsidRDefault="00CF4635" w:rsidP="00CF4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14:paraId="3CDAEC02" w14:textId="77777777" w:rsidR="00CF4635" w:rsidRPr="00D26887" w:rsidRDefault="00CF4635" w:rsidP="00CF4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14:paraId="359CCFC2" w14:textId="77777777" w:rsidR="00CF4635" w:rsidRPr="00D26887" w:rsidRDefault="00CF4635" w:rsidP="00CF4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7" w:type="dxa"/>
            <w:vAlign w:val="center"/>
          </w:tcPr>
          <w:p w14:paraId="5BDB26CF" w14:textId="77777777" w:rsidR="00CF4635" w:rsidRPr="00D26887" w:rsidRDefault="00CF4635" w:rsidP="00CF4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14:paraId="016CAB2B" w14:textId="77777777" w:rsidR="00CF4635" w:rsidRPr="00D26887" w:rsidRDefault="00CF4635" w:rsidP="00CF4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6887" w:rsidRPr="00D26887" w14:paraId="75EF5DD9" w14:textId="77777777" w:rsidTr="0004774F">
        <w:trPr>
          <w:jc w:val="center"/>
        </w:trPr>
        <w:tc>
          <w:tcPr>
            <w:tcW w:w="724" w:type="dxa"/>
            <w:vAlign w:val="center"/>
          </w:tcPr>
          <w:p w14:paraId="377E7476" w14:textId="77777777" w:rsidR="00CF4635" w:rsidRPr="00D26887" w:rsidRDefault="00CF4635" w:rsidP="00CF46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62" w:type="dxa"/>
            <w:gridSpan w:val="6"/>
            <w:vAlign w:val="center"/>
          </w:tcPr>
          <w:p w14:paraId="0946A332" w14:textId="77777777" w:rsidR="00CF4635" w:rsidRPr="00D26887" w:rsidRDefault="00CF4635" w:rsidP="00CF4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системы дошкольного образования»</w:t>
            </w:r>
          </w:p>
        </w:tc>
      </w:tr>
      <w:tr w:rsidR="00D26887" w:rsidRPr="00D26887" w14:paraId="5FC6C751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7AF03FDF" w14:textId="77777777" w:rsidR="00CF4635" w:rsidRPr="00D26887" w:rsidRDefault="00CF4635" w:rsidP="00CF4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82" w:type="dxa"/>
          </w:tcPr>
          <w:p w14:paraId="6DCF3988" w14:textId="77777777" w:rsidR="00CF4635" w:rsidRPr="00D26887" w:rsidRDefault="00CF4635" w:rsidP="00CF46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Субсидия на финансовое обеспечение выполнения муниципального задания дошкольным образовательным учреждениям</w:t>
            </w:r>
          </w:p>
        </w:tc>
        <w:tc>
          <w:tcPr>
            <w:tcW w:w="3261" w:type="dxa"/>
          </w:tcPr>
          <w:p w14:paraId="41DF096C" w14:textId="77777777" w:rsidR="00CF4635" w:rsidRPr="00D26887" w:rsidRDefault="00CF4635" w:rsidP="00CF46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Ванинского муниципального района Хабаровского края (далее - управление образования), муниципальные образовательные учреждения</w:t>
            </w:r>
          </w:p>
        </w:tc>
        <w:tc>
          <w:tcPr>
            <w:tcW w:w="1309" w:type="dxa"/>
          </w:tcPr>
          <w:p w14:paraId="2479472F" w14:textId="77777777" w:rsidR="00CF4635" w:rsidRPr="00D26887" w:rsidRDefault="00CF4635" w:rsidP="00CF4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5BAC8C79" w14:textId="77777777" w:rsidR="00CF4635" w:rsidRPr="00D26887" w:rsidRDefault="00CF4635" w:rsidP="00CF46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достижение 100% доступности дошкольного образования для детей в возрасте от 3 до 7 лет</w:t>
            </w:r>
          </w:p>
        </w:tc>
        <w:tc>
          <w:tcPr>
            <w:tcW w:w="3119" w:type="dxa"/>
          </w:tcPr>
          <w:p w14:paraId="0595D2DB" w14:textId="77777777" w:rsidR="00CF4635" w:rsidRPr="00D26887" w:rsidRDefault="00CF4635" w:rsidP="00CF46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необеспечение 100% детей дошкольным образованием, рост неудовлетворенности населения качеством дошкольного образования</w:t>
            </w:r>
          </w:p>
        </w:tc>
      </w:tr>
      <w:tr w:rsidR="00D26887" w:rsidRPr="00D26887" w14:paraId="51545D10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67D94B43" w14:textId="77777777" w:rsidR="00EA7668" w:rsidRPr="00D26887" w:rsidRDefault="00EA7668" w:rsidP="00EA7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382" w:type="dxa"/>
          </w:tcPr>
          <w:p w14:paraId="16292534" w14:textId="23C6C3FD" w:rsidR="00EA7668" w:rsidRPr="00D26887" w:rsidRDefault="00EA7668" w:rsidP="00EA76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Укрепление и пополнение материально-технической базы муниципальных дошкольных образовательных учреждений</w:t>
            </w:r>
          </w:p>
        </w:tc>
        <w:tc>
          <w:tcPr>
            <w:tcW w:w="3261" w:type="dxa"/>
          </w:tcPr>
          <w:p w14:paraId="438509E4" w14:textId="1B599488" w:rsidR="00EA7668" w:rsidRPr="00D26887" w:rsidRDefault="00EA7668" w:rsidP="00EA76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муниципальные образовательные учреждения</w:t>
            </w:r>
          </w:p>
        </w:tc>
        <w:tc>
          <w:tcPr>
            <w:tcW w:w="1309" w:type="dxa"/>
          </w:tcPr>
          <w:p w14:paraId="61D94D0A" w14:textId="56A3F428" w:rsidR="00EA7668" w:rsidRPr="00D26887" w:rsidRDefault="00EA7668" w:rsidP="00EA7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686D50F9" w14:textId="6ADA78B2" w:rsidR="00EA7668" w:rsidRPr="00D26887" w:rsidRDefault="00EA7668" w:rsidP="00EA76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оснащение объектов дошкольного образования</w:t>
            </w:r>
          </w:p>
        </w:tc>
        <w:tc>
          <w:tcPr>
            <w:tcW w:w="3119" w:type="dxa"/>
          </w:tcPr>
          <w:p w14:paraId="44C84037" w14:textId="5A554085" w:rsidR="00EA7668" w:rsidRPr="00D26887" w:rsidRDefault="00EA7668" w:rsidP="00EA76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необеспечение 100% детей в возрасте от 1 года до 7 лет местами в муниципальных дошкольных образовательных учреждениях</w:t>
            </w:r>
          </w:p>
        </w:tc>
      </w:tr>
      <w:tr w:rsidR="00D26887" w:rsidRPr="00D26887" w14:paraId="0C84E225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2C831BE9" w14:textId="77777777" w:rsidR="00EA7668" w:rsidRPr="00D26887" w:rsidRDefault="00EA7668" w:rsidP="00EA7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382" w:type="dxa"/>
          </w:tcPr>
          <w:p w14:paraId="3CD27F1B" w14:textId="623B70F3" w:rsidR="00EA7668" w:rsidRPr="00D26887" w:rsidRDefault="00EA7668" w:rsidP="00EA76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капитального 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ремонта зданий и помещений муниципальных дошкольных образовательных учреждений</w:t>
            </w:r>
          </w:p>
        </w:tc>
        <w:tc>
          <w:tcPr>
            <w:tcW w:w="3261" w:type="dxa"/>
          </w:tcPr>
          <w:p w14:paraId="7262F0E5" w14:textId="1D690786" w:rsidR="00EA7668" w:rsidRPr="00D26887" w:rsidRDefault="00EA7668" w:rsidP="00EA76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образования, 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образовательные учреждения</w:t>
            </w:r>
          </w:p>
        </w:tc>
        <w:tc>
          <w:tcPr>
            <w:tcW w:w="1309" w:type="dxa"/>
          </w:tcPr>
          <w:p w14:paraId="58C062F9" w14:textId="61527313" w:rsidR="00EA7668" w:rsidRPr="00D26887" w:rsidRDefault="00EA7668" w:rsidP="00EA7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2024-2028 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4077" w:type="dxa"/>
          </w:tcPr>
          <w:p w14:paraId="67A1C5F1" w14:textId="3315801D" w:rsidR="00EA7668" w:rsidRPr="00D26887" w:rsidRDefault="00EA7668" w:rsidP="00EA76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в 100 % муниципальных 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дошкольных образовательных учреждений условий, соответствующих требованиям федерального государственного образовательного стандарта</w:t>
            </w:r>
          </w:p>
        </w:tc>
        <w:tc>
          <w:tcPr>
            <w:tcW w:w="3119" w:type="dxa"/>
          </w:tcPr>
          <w:p w14:paraId="4433A670" w14:textId="5AE094B4" w:rsidR="00EA7668" w:rsidRPr="00D26887" w:rsidRDefault="00EA7668" w:rsidP="00EA76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неготовность 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дошкольных образовательных учреждений к началу нового учебного года</w:t>
            </w:r>
          </w:p>
        </w:tc>
      </w:tr>
      <w:tr w:rsidR="00584313" w:rsidRPr="00D26887" w14:paraId="67A9376A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6550B110" w14:textId="77777777" w:rsidR="00584313" w:rsidRPr="00D26887" w:rsidRDefault="00584313" w:rsidP="00EA7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14:paraId="63A5A2D4" w14:textId="38A87B84" w:rsidR="00584313" w:rsidRPr="00D26887" w:rsidRDefault="00584313" w:rsidP="00EA76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3261" w:type="dxa"/>
          </w:tcPr>
          <w:p w14:paraId="64648E0F" w14:textId="77777777" w:rsidR="00584313" w:rsidRPr="00D26887" w:rsidRDefault="00584313" w:rsidP="00EA76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00AAB6A3" w14:textId="77777777" w:rsidR="00584313" w:rsidRPr="00D26887" w:rsidRDefault="00584313" w:rsidP="00EA7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302D2EE2" w14:textId="77777777" w:rsidR="00584313" w:rsidRPr="00D26887" w:rsidRDefault="00584313" w:rsidP="00EA76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06C5943" w14:textId="77777777" w:rsidR="00584313" w:rsidRPr="00D26887" w:rsidRDefault="00584313" w:rsidP="00EA76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313" w:rsidRPr="008F51B4" w14:paraId="47D5381A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7D1E9B0B" w14:textId="45741DF9" w:rsidR="00584313" w:rsidRPr="00D26887" w:rsidRDefault="00584313" w:rsidP="005843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382" w:type="dxa"/>
          </w:tcPr>
          <w:p w14:paraId="1A2EEBAF" w14:textId="5E42D26C" w:rsidR="00584313" w:rsidRPr="008F51B4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B4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по замене оконных блоков здания муниципального бюджетного дошкольного образовательного учреждения детский сад «Золотая рыбка» городского поселения «Рабочий поселок Ванино» Ванинского муниципального района Хабаровского края (далее – МБДОУ детский сад «Золотая рыбка» п. Ванино)</w:t>
            </w:r>
          </w:p>
        </w:tc>
        <w:tc>
          <w:tcPr>
            <w:tcW w:w="3261" w:type="dxa"/>
          </w:tcPr>
          <w:p w14:paraId="151467A0" w14:textId="6E14D70C" w:rsidR="00584313" w:rsidRPr="008F51B4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B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МБДОУ детский сад «Золотая рыбка» п. Ванино</w:t>
            </w:r>
          </w:p>
        </w:tc>
        <w:tc>
          <w:tcPr>
            <w:tcW w:w="1309" w:type="dxa"/>
          </w:tcPr>
          <w:p w14:paraId="4AD830CD" w14:textId="58C630A2" w:rsidR="00584313" w:rsidRPr="008F51B4" w:rsidRDefault="00584313" w:rsidP="005843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B4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62D513D8" w14:textId="46449902" w:rsidR="00584313" w:rsidRPr="008F51B4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B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государственной </w:t>
            </w:r>
            <w:hyperlink r:id="rId9" w:history="1">
              <w:r w:rsidRPr="008F51B4">
                <w:rPr>
                  <w:rStyle w:val="aff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программы</w:t>
              </w:r>
            </w:hyperlink>
            <w:r w:rsidRPr="008F51B4">
              <w:rPr>
                <w:rFonts w:ascii="Times New Roman" w:hAnsi="Times New Roman" w:cs="Times New Roman"/>
                <w:sz w:val="24"/>
                <w:szCs w:val="24"/>
              </w:rPr>
              <w:t xml:space="preserve"> края «Развитие образования в Хабаровском крае», утвержденной постановлением Правительства края от 05.06.2012    № 177-пр; увеличение доли муниципальных образовательных организаций в зданиях которых проведены мероприятия по капитальному ремонту, в общем количестве муниципальных образовательных организаций Ванинского муниципального района Хабаровского края</w:t>
            </w:r>
          </w:p>
        </w:tc>
        <w:tc>
          <w:tcPr>
            <w:tcW w:w="3119" w:type="dxa"/>
          </w:tcPr>
          <w:p w14:paraId="23672A79" w14:textId="50AEB99E" w:rsidR="00584313" w:rsidRPr="008F51B4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B4">
              <w:rPr>
                <w:rFonts w:ascii="Times New Roman" w:hAnsi="Times New Roman" w:cs="Times New Roman"/>
                <w:sz w:val="24"/>
                <w:szCs w:val="24"/>
              </w:rPr>
              <w:t>уменьшение доли муниципальных образовательных организаций в зданиях, которых проведены мероприятия по капитальному ремонту</w:t>
            </w:r>
          </w:p>
        </w:tc>
      </w:tr>
      <w:tr w:rsidR="00584313" w:rsidRPr="008F51B4" w14:paraId="33EB0487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0E22D177" w14:textId="1EA3DB32" w:rsidR="00584313" w:rsidRPr="00D26887" w:rsidRDefault="00584313" w:rsidP="005843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3382" w:type="dxa"/>
          </w:tcPr>
          <w:p w14:paraId="68CA88F6" w14:textId="7F98F5CA" w:rsidR="00584313" w:rsidRPr="008F51B4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B4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по замене оконных блоков здания муниципального бюджетного дошкольного образовательного учреждения детский сад «Золотой ключик» городского поселения «Рабочий поселок Ванино» Ванинского муниципального района Хабаровского края (далее – </w:t>
            </w:r>
            <w:r w:rsidRPr="008F5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«Золотой ключик» п. Ванино)</w:t>
            </w:r>
          </w:p>
        </w:tc>
        <w:tc>
          <w:tcPr>
            <w:tcW w:w="3261" w:type="dxa"/>
          </w:tcPr>
          <w:p w14:paraId="3CF53131" w14:textId="71DF03EA" w:rsidR="00584313" w:rsidRPr="008F51B4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образования, МБДОУ детский сад «Золотой ключик» п. Ванино</w:t>
            </w:r>
          </w:p>
        </w:tc>
        <w:tc>
          <w:tcPr>
            <w:tcW w:w="1309" w:type="dxa"/>
          </w:tcPr>
          <w:p w14:paraId="256CE6E4" w14:textId="7AE30828" w:rsidR="00584313" w:rsidRPr="008F51B4" w:rsidRDefault="00584313" w:rsidP="005843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B4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5DE2743F" w14:textId="72BCE77B" w:rsidR="00584313" w:rsidRPr="008F51B4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B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государственной </w:t>
            </w:r>
            <w:hyperlink r:id="rId10" w:history="1">
              <w:r w:rsidRPr="008F51B4">
                <w:rPr>
                  <w:rStyle w:val="aff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программы</w:t>
              </w:r>
            </w:hyperlink>
            <w:r w:rsidRPr="008F51B4">
              <w:rPr>
                <w:rFonts w:ascii="Times New Roman" w:hAnsi="Times New Roman" w:cs="Times New Roman"/>
                <w:sz w:val="24"/>
                <w:szCs w:val="24"/>
              </w:rPr>
              <w:t xml:space="preserve"> края «Развитие образования в Хабаровском крае», утвержденной постановлением Правительства края от 05.06.2012    № 177-пр; увеличение доли муниципальных образовательных организаций в зданиях которых проведены мероприятия по капитальному ремонту, в общем </w:t>
            </w:r>
            <w:r w:rsidRPr="008F5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 муниципальных образовательных организаций Ванинского муниципального района Хабаровского края</w:t>
            </w:r>
          </w:p>
        </w:tc>
        <w:tc>
          <w:tcPr>
            <w:tcW w:w="3119" w:type="dxa"/>
          </w:tcPr>
          <w:p w14:paraId="5392704C" w14:textId="54094AC0" w:rsidR="00584313" w:rsidRPr="008F51B4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доли муниципальных образовательных организаций в зданиях, которых проведены мероприятия по капитальному ремонту</w:t>
            </w:r>
          </w:p>
        </w:tc>
      </w:tr>
      <w:tr w:rsidR="00584313" w:rsidRPr="008F51B4" w14:paraId="1F1AB3A0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2D71C44B" w14:textId="17B8D1A6" w:rsidR="00584313" w:rsidRPr="00D26887" w:rsidRDefault="00584313" w:rsidP="005843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3382" w:type="dxa"/>
          </w:tcPr>
          <w:p w14:paraId="0084489E" w14:textId="1F4A472B" w:rsidR="00584313" w:rsidRPr="008F51B4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B4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по замене оконных блоков здания </w:t>
            </w:r>
            <w:r w:rsidR="008F51B4" w:rsidRPr="008F51B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дошкольного образовательного учреждения детский сад </w:t>
            </w:r>
            <w:r w:rsidRPr="008F51B4">
              <w:rPr>
                <w:rFonts w:ascii="Times New Roman" w:hAnsi="Times New Roman" w:cs="Times New Roman"/>
                <w:sz w:val="24"/>
                <w:szCs w:val="24"/>
              </w:rPr>
              <w:t>«Сказка» городского поселения «Рабочий поселок Октябрьский» Ванинского муниципального района Хабаровского края</w:t>
            </w:r>
            <w:r w:rsidR="008F51B4" w:rsidRPr="008F51B4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МБДОУ детский сад «Сказка» п. Октябрьский)</w:t>
            </w:r>
          </w:p>
        </w:tc>
        <w:tc>
          <w:tcPr>
            <w:tcW w:w="3261" w:type="dxa"/>
          </w:tcPr>
          <w:p w14:paraId="6DE280EE" w14:textId="5843A0A5" w:rsidR="00584313" w:rsidRPr="008F51B4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B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 w:rsidR="008F51B4" w:rsidRPr="008F51B4">
              <w:rPr>
                <w:rFonts w:ascii="Times New Roman" w:hAnsi="Times New Roman" w:cs="Times New Roman"/>
                <w:sz w:val="24"/>
                <w:szCs w:val="24"/>
              </w:rPr>
              <w:t>МБДОУ детский сад «Сказка» п. Октябрьский</w:t>
            </w:r>
          </w:p>
        </w:tc>
        <w:tc>
          <w:tcPr>
            <w:tcW w:w="1309" w:type="dxa"/>
          </w:tcPr>
          <w:p w14:paraId="257918C2" w14:textId="56BD75F7" w:rsidR="00584313" w:rsidRPr="008F51B4" w:rsidRDefault="00584313" w:rsidP="005843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B4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31B797E1" w14:textId="3D6365B0" w:rsidR="00584313" w:rsidRPr="008F51B4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B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государственной </w:t>
            </w:r>
            <w:hyperlink r:id="rId11" w:history="1">
              <w:r w:rsidRPr="008F51B4">
                <w:rPr>
                  <w:rStyle w:val="aff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программы</w:t>
              </w:r>
            </w:hyperlink>
            <w:r w:rsidRPr="008F51B4">
              <w:rPr>
                <w:rFonts w:ascii="Times New Roman" w:hAnsi="Times New Roman" w:cs="Times New Roman"/>
                <w:sz w:val="24"/>
                <w:szCs w:val="24"/>
              </w:rPr>
              <w:t xml:space="preserve"> края «Развитие образования в Хабаровском крае», утвержденной постановлением Правительства края от 05.06.2012 № 177-пр; увеличение доли муниципальных образовательных организаций в зданиях которых проведены мероприятия по капитальному ремонту, в общем количестве муниципальных образовательных организаций Ванинского муниципального района Хабаровского края</w:t>
            </w:r>
          </w:p>
        </w:tc>
        <w:tc>
          <w:tcPr>
            <w:tcW w:w="3119" w:type="dxa"/>
          </w:tcPr>
          <w:p w14:paraId="6B4A5E90" w14:textId="2940EC6D" w:rsidR="00584313" w:rsidRPr="008F51B4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B4">
              <w:rPr>
                <w:rFonts w:ascii="Times New Roman" w:hAnsi="Times New Roman" w:cs="Times New Roman"/>
                <w:sz w:val="24"/>
                <w:szCs w:val="24"/>
              </w:rPr>
              <w:t>уменьшение доли муниципальных образовательных организаций в зданиях, которых проведены мероприятия по капитальному ремонту</w:t>
            </w:r>
          </w:p>
        </w:tc>
      </w:tr>
      <w:tr w:rsidR="00584313" w:rsidRPr="008F51B4" w14:paraId="630CA158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34764F14" w14:textId="72078DFB" w:rsidR="00584313" w:rsidRPr="00D26887" w:rsidRDefault="00584313" w:rsidP="005843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3382" w:type="dxa"/>
          </w:tcPr>
          <w:p w14:paraId="39C47FD1" w14:textId="3975A93E" w:rsidR="00584313" w:rsidRPr="008F51B4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B4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по замене оконных блоков здания </w:t>
            </w:r>
            <w:r w:rsidR="008F51B4" w:rsidRPr="008F51B4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дошкольного образовательного учреждения детский сад</w:t>
            </w:r>
            <w:r w:rsidRPr="008F51B4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 городского поселения «Рабочий поселок Октябрьский» Ванинского муниципального района Хабаровского края</w:t>
            </w:r>
            <w:r w:rsidR="008F51B4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МБДОУ детский сад «Улыбка» п. Октябрьский)</w:t>
            </w:r>
          </w:p>
        </w:tc>
        <w:tc>
          <w:tcPr>
            <w:tcW w:w="3261" w:type="dxa"/>
          </w:tcPr>
          <w:p w14:paraId="42684EB1" w14:textId="539711DD" w:rsidR="00584313" w:rsidRPr="008F51B4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B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 w:rsidR="008F51B4">
              <w:rPr>
                <w:rFonts w:ascii="Times New Roman" w:hAnsi="Times New Roman" w:cs="Times New Roman"/>
                <w:sz w:val="24"/>
                <w:szCs w:val="24"/>
              </w:rPr>
              <w:t>МБДОУ детский сад «Улыбка» п. Октябрьский</w:t>
            </w:r>
          </w:p>
        </w:tc>
        <w:tc>
          <w:tcPr>
            <w:tcW w:w="1309" w:type="dxa"/>
          </w:tcPr>
          <w:p w14:paraId="369FA701" w14:textId="7A712DF2" w:rsidR="00584313" w:rsidRPr="008F51B4" w:rsidRDefault="00584313" w:rsidP="005843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B4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25D6AEE0" w14:textId="62FC8E47" w:rsidR="00584313" w:rsidRPr="008F51B4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B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государственной </w:t>
            </w:r>
            <w:hyperlink r:id="rId12" w:history="1">
              <w:r w:rsidRPr="008F51B4">
                <w:rPr>
                  <w:rStyle w:val="aff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программы</w:t>
              </w:r>
            </w:hyperlink>
            <w:r w:rsidRPr="008F51B4">
              <w:rPr>
                <w:rFonts w:ascii="Times New Roman" w:hAnsi="Times New Roman" w:cs="Times New Roman"/>
                <w:sz w:val="24"/>
                <w:szCs w:val="24"/>
              </w:rPr>
              <w:t xml:space="preserve"> края «Развитие образования в Хабаровском крае», утвержденной постановлением Правительства края от 05.06.2012      № 177-пр; увеличение доли муниципальных образовательных организаций в зданиях которых проведены мероприятия по капитальному ремонту, в общем количестве муниципальных образовательных организаций Ванинского муниципального района </w:t>
            </w:r>
            <w:r w:rsidRPr="008F5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Хабаровского края</w:t>
            </w:r>
          </w:p>
        </w:tc>
        <w:tc>
          <w:tcPr>
            <w:tcW w:w="3119" w:type="dxa"/>
          </w:tcPr>
          <w:p w14:paraId="37FF953A" w14:textId="0DEB3341" w:rsidR="00584313" w:rsidRPr="008F51B4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доли муниципальных образовательных организаций в зданиях, которых проведены мероприятия по капитальному ремонту</w:t>
            </w:r>
          </w:p>
        </w:tc>
      </w:tr>
      <w:tr w:rsidR="00584313" w:rsidRPr="008F51B4" w14:paraId="7DCFE03E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60E4558B" w14:textId="192D1745" w:rsidR="00584313" w:rsidRPr="00D26887" w:rsidRDefault="00584313" w:rsidP="005843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382" w:type="dxa"/>
          </w:tcPr>
          <w:p w14:paraId="32B2A6DD" w14:textId="1421ABE1" w:rsidR="00584313" w:rsidRPr="008F51B4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B4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 муниципальных дошкольных образовательных учреждений</w:t>
            </w:r>
          </w:p>
        </w:tc>
        <w:tc>
          <w:tcPr>
            <w:tcW w:w="3261" w:type="dxa"/>
          </w:tcPr>
          <w:p w14:paraId="0AB83F4F" w14:textId="517BFF72" w:rsidR="00584313" w:rsidRPr="008F51B4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B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управление архитектуры и градостроительства</w:t>
            </w:r>
          </w:p>
        </w:tc>
        <w:tc>
          <w:tcPr>
            <w:tcW w:w="1309" w:type="dxa"/>
          </w:tcPr>
          <w:p w14:paraId="59617710" w14:textId="1D039DDF" w:rsidR="00584313" w:rsidRPr="008F51B4" w:rsidRDefault="00584313" w:rsidP="005843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B4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0B2197F4" w14:textId="2ECC253E" w:rsidR="00584313" w:rsidRPr="008F51B4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B4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учреждениями дошкольного образования 100 %</w:t>
            </w:r>
          </w:p>
        </w:tc>
        <w:tc>
          <w:tcPr>
            <w:tcW w:w="3119" w:type="dxa"/>
          </w:tcPr>
          <w:p w14:paraId="22CF17C7" w14:textId="68BD7BF6" w:rsidR="00584313" w:rsidRPr="008F51B4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B4">
              <w:rPr>
                <w:rFonts w:ascii="Times New Roman" w:hAnsi="Times New Roman" w:cs="Times New Roman"/>
                <w:sz w:val="24"/>
                <w:szCs w:val="24"/>
              </w:rPr>
              <w:t>необеспечение 100% детей в возрасте от 1 года до 7 лет местами в муниципальных дошкольных образовательных учреждениях</w:t>
            </w:r>
          </w:p>
        </w:tc>
      </w:tr>
      <w:tr w:rsidR="00584313" w:rsidRPr="008F51B4" w14:paraId="7CD2F102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2ADA9825" w14:textId="4C63FD49" w:rsidR="00584313" w:rsidRPr="00D26887" w:rsidRDefault="00584313" w:rsidP="005843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3382" w:type="dxa"/>
          </w:tcPr>
          <w:p w14:paraId="1F0B9364" w14:textId="07079880" w:rsidR="00584313" w:rsidRPr="008F51B4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B4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 на 100 мест в городском поселении «Рабочий поселок Ванино» Ванинского муниципального района Хабаровского края</w:t>
            </w:r>
          </w:p>
        </w:tc>
        <w:tc>
          <w:tcPr>
            <w:tcW w:w="3261" w:type="dxa"/>
          </w:tcPr>
          <w:p w14:paraId="1A2235E7" w14:textId="441942F5" w:rsidR="00584313" w:rsidRPr="008F51B4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B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управление архитектуры и градостроительства</w:t>
            </w:r>
          </w:p>
        </w:tc>
        <w:tc>
          <w:tcPr>
            <w:tcW w:w="1309" w:type="dxa"/>
          </w:tcPr>
          <w:p w14:paraId="2D7A98D7" w14:textId="182A99AE" w:rsidR="00584313" w:rsidRPr="008F51B4" w:rsidRDefault="00584313" w:rsidP="005843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B4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5346333E" w14:textId="35567889" w:rsidR="00584313" w:rsidRPr="008F51B4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B4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учреждениями дошкольного образования 100 %</w:t>
            </w:r>
          </w:p>
        </w:tc>
        <w:tc>
          <w:tcPr>
            <w:tcW w:w="3119" w:type="dxa"/>
          </w:tcPr>
          <w:p w14:paraId="4728A1C6" w14:textId="515AEED1" w:rsidR="00584313" w:rsidRPr="008F51B4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B4">
              <w:rPr>
                <w:rFonts w:ascii="Times New Roman" w:hAnsi="Times New Roman" w:cs="Times New Roman"/>
                <w:sz w:val="24"/>
                <w:szCs w:val="24"/>
              </w:rPr>
              <w:t>необеспечение 100% детей в возрасте от 1 года до 7 лет местами в муниципальных дошкольных образовательных учреждениях</w:t>
            </w:r>
          </w:p>
        </w:tc>
      </w:tr>
      <w:tr w:rsidR="00584313" w:rsidRPr="008F51B4" w14:paraId="29B99348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387244FA" w14:textId="54F3A0B9" w:rsidR="00584313" w:rsidRPr="00D26887" w:rsidRDefault="00584313" w:rsidP="005843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3382" w:type="dxa"/>
          </w:tcPr>
          <w:p w14:paraId="12CCFA66" w14:textId="4FED03AE" w:rsidR="00584313" w:rsidRPr="008F51B4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B4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 на 55 мест в сельском поселении «Поселок Монгохто» Ванинского муниципального района Хабаровского края.</w:t>
            </w:r>
          </w:p>
        </w:tc>
        <w:tc>
          <w:tcPr>
            <w:tcW w:w="3261" w:type="dxa"/>
          </w:tcPr>
          <w:p w14:paraId="5CAECAC8" w14:textId="2053241B" w:rsidR="00584313" w:rsidRPr="008F51B4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B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управление архитектуры и градостроительства</w:t>
            </w:r>
          </w:p>
        </w:tc>
        <w:tc>
          <w:tcPr>
            <w:tcW w:w="1309" w:type="dxa"/>
          </w:tcPr>
          <w:p w14:paraId="38A64F8C" w14:textId="309CDE73" w:rsidR="00584313" w:rsidRPr="008F51B4" w:rsidRDefault="00584313" w:rsidP="005843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B4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5F466F1F" w14:textId="0D0EB5ED" w:rsidR="00584313" w:rsidRPr="008F51B4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B4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учреждениями дошкольного образования 100 %</w:t>
            </w:r>
          </w:p>
        </w:tc>
        <w:tc>
          <w:tcPr>
            <w:tcW w:w="3119" w:type="dxa"/>
          </w:tcPr>
          <w:p w14:paraId="2C21DA1F" w14:textId="0865F7E7" w:rsidR="00584313" w:rsidRPr="008F51B4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B4">
              <w:rPr>
                <w:rFonts w:ascii="Times New Roman" w:hAnsi="Times New Roman" w:cs="Times New Roman"/>
                <w:sz w:val="24"/>
                <w:szCs w:val="24"/>
              </w:rPr>
              <w:t>необеспечение 100% детей в возрасте от 1 года до 7 лет местами в муниципальных дошкольных образовательных учреждениях</w:t>
            </w:r>
          </w:p>
        </w:tc>
      </w:tr>
      <w:tr w:rsidR="00584313" w:rsidRPr="00D26887" w14:paraId="5BA1D516" w14:textId="77777777" w:rsidTr="0004774F">
        <w:trPr>
          <w:jc w:val="center"/>
        </w:trPr>
        <w:tc>
          <w:tcPr>
            <w:tcW w:w="724" w:type="dxa"/>
            <w:vAlign w:val="center"/>
          </w:tcPr>
          <w:p w14:paraId="2F228FAA" w14:textId="77777777" w:rsidR="00584313" w:rsidRPr="00D26887" w:rsidRDefault="00584313" w:rsidP="0058431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62" w:type="dxa"/>
            <w:gridSpan w:val="6"/>
            <w:vAlign w:val="center"/>
          </w:tcPr>
          <w:p w14:paraId="5BEE2F84" w14:textId="77777777" w:rsidR="00584313" w:rsidRPr="008F51B4" w:rsidRDefault="00584313" w:rsidP="005843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B4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системы общего образования»</w:t>
            </w:r>
          </w:p>
        </w:tc>
      </w:tr>
      <w:tr w:rsidR="00584313" w:rsidRPr="00D26887" w14:paraId="0CE2C8EB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</w:tcPr>
          <w:p w14:paraId="6A7889AD" w14:textId="77777777" w:rsidR="00584313" w:rsidRPr="00D26887" w:rsidRDefault="00584313" w:rsidP="005843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382" w:type="dxa"/>
          </w:tcPr>
          <w:p w14:paraId="2D46A623" w14:textId="77777777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Субсидия на финансовое обеспечение выполнения муниципального задания общеобразовательным учреждениям</w:t>
            </w:r>
          </w:p>
        </w:tc>
        <w:tc>
          <w:tcPr>
            <w:tcW w:w="3261" w:type="dxa"/>
          </w:tcPr>
          <w:p w14:paraId="0A6062F6" w14:textId="77777777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муниципальные образовательные учреждения</w:t>
            </w:r>
          </w:p>
        </w:tc>
        <w:tc>
          <w:tcPr>
            <w:tcW w:w="1309" w:type="dxa"/>
          </w:tcPr>
          <w:p w14:paraId="2EC12D77" w14:textId="77777777" w:rsidR="00584313" w:rsidRPr="00D26887" w:rsidRDefault="00584313" w:rsidP="005843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43FA0D9D" w14:textId="77777777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качественного образования</w:t>
            </w:r>
          </w:p>
        </w:tc>
        <w:tc>
          <w:tcPr>
            <w:tcW w:w="3119" w:type="dxa"/>
            <w:vAlign w:val="center"/>
          </w:tcPr>
          <w:p w14:paraId="6AE922A3" w14:textId="77777777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уменьшение доли муниципальных общеобразовательных учреждений, соответствующих требованиям федеральных государственных образовательных стандартов</w:t>
            </w:r>
          </w:p>
        </w:tc>
      </w:tr>
      <w:tr w:rsidR="00584313" w:rsidRPr="00D26887" w14:paraId="22247F8A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</w:tcPr>
          <w:p w14:paraId="7342A307" w14:textId="77777777" w:rsidR="00584313" w:rsidRPr="00D26887" w:rsidRDefault="00584313" w:rsidP="005843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382" w:type="dxa"/>
          </w:tcPr>
          <w:p w14:paraId="5E754491" w14:textId="0038EE22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Внедрение федеральных государственных образовательных стандартов нового поколения в муниципальных общеобразовательных учреждениях</w:t>
            </w:r>
          </w:p>
        </w:tc>
        <w:tc>
          <w:tcPr>
            <w:tcW w:w="3261" w:type="dxa"/>
          </w:tcPr>
          <w:p w14:paraId="53D466C9" w14:textId="77777777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муниципальные образовательные учреждения</w:t>
            </w:r>
          </w:p>
        </w:tc>
        <w:tc>
          <w:tcPr>
            <w:tcW w:w="1309" w:type="dxa"/>
          </w:tcPr>
          <w:p w14:paraId="16780D61" w14:textId="77777777" w:rsidR="00584313" w:rsidRPr="00D26887" w:rsidRDefault="00584313" w:rsidP="005843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16A60C58" w14:textId="77777777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создание условий 100% в муниципальных общеобразовательных учреждениях, соответствующих требованиям федеральных государственных образовательных стандартов; доля обучающихся муниципальных общеобразовательных учреждений, обучающихся в условиях, отвечающих современным требованиям; создание единого информационного пространства муниципальных общеобразовательных учреждений; создание условий для эффективного использования новых форм и технологий образовательного процесса; повышение качества образования</w:t>
            </w:r>
          </w:p>
        </w:tc>
        <w:tc>
          <w:tcPr>
            <w:tcW w:w="3119" w:type="dxa"/>
          </w:tcPr>
          <w:p w14:paraId="7B345818" w14:textId="77777777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уменьшение доли муниципальных общеобразовательных учреждений, соответствующих требованиям федеральных государственных образовательных стандартов; отсутствие условий для осуществления образовательного процесса; отсутствие условий для применения современных технологий; отсутствие возможности применения современного интерактивного оборудования; снижение качества образования</w:t>
            </w:r>
          </w:p>
        </w:tc>
      </w:tr>
      <w:tr w:rsidR="00584313" w:rsidRPr="00D26887" w14:paraId="371CAD71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</w:tcPr>
          <w:p w14:paraId="6D3D9D7B" w14:textId="77777777" w:rsidR="00584313" w:rsidRPr="00D26887" w:rsidRDefault="00584313" w:rsidP="005843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382" w:type="dxa"/>
          </w:tcPr>
          <w:p w14:paraId="6FCF7B68" w14:textId="77777777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Укрепление и пополнение материально-технической базы муниципальных общеобразовательных учреждений</w:t>
            </w:r>
          </w:p>
        </w:tc>
        <w:tc>
          <w:tcPr>
            <w:tcW w:w="3261" w:type="dxa"/>
          </w:tcPr>
          <w:p w14:paraId="05BE2B36" w14:textId="77777777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муниципальные образовательные учреждения</w:t>
            </w:r>
          </w:p>
        </w:tc>
        <w:tc>
          <w:tcPr>
            <w:tcW w:w="1309" w:type="dxa"/>
          </w:tcPr>
          <w:p w14:paraId="6B8C75C8" w14:textId="77777777" w:rsidR="00584313" w:rsidRPr="00D26887" w:rsidRDefault="00584313" w:rsidP="005843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068F5838" w14:textId="77777777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Доля обучающихся муниципальных общеобразовательных учреждений, обучающихся в условиях, отвечающих современным требованиям</w:t>
            </w:r>
          </w:p>
        </w:tc>
        <w:tc>
          <w:tcPr>
            <w:tcW w:w="3119" w:type="dxa"/>
            <w:vAlign w:val="center"/>
          </w:tcPr>
          <w:p w14:paraId="443818D0" w14:textId="77777777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отсутствие условий для осуществления образовательного процесса, снижение качества образования</w:t>
            </w:r>
          </w:p>
        </w:tc>
      </w:tr>
      <w:tr w:rsidR="00584313" w:rsidRPr="00D26887" w14:paraId="76312970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</w:tcPr>
          <w:p w14:paraId="78F5AECF" w14:textId="77777777" w:rsidR="00584313" w:rsidRPr="00D26887" w:rsidRDefault="00584313" w:rsidP="005843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14:paraId="04402C6B" w14:textId="03DD50BD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3261" w:type="dxa"/>
          </w:tcPr>
          <w:p w14:paraId="2CF4CA08" w14:textId="77777777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45F7617C" w14:textId="77777777" w:rsidR="00584313" w:rsidRPr="00D26887" w:rsidRDefault="00584313" w:rsidP="005843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3E639DF3" w14:textId="77777777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EAF4D32" w14:textId="77777777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313" w:rsidRPr="00D26887" w14:paraId="07B0C888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</w:tcPr>
          <w:p w14:paraId="72F6D1D7" w14:textId="738B633D" w:rsidR="00584313" w:rsidRPr="00D26887" w:rsidRDefault="00584313" w:rsidP="005843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3382" w:type="dxa"/>
          </w:tcPr>
          <w:p w14:paraId="01DD2456" w14:textId="2FFC055F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Приобретение спортивного оборудования в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муниципальное бюджетное общеобразовательное учреждение среднюю 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общеобразовательную школу </w:t>
            </w: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 Уська-Орочская сельского поселения Ванинского муниципального района Хабаровского края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(далее – МБОУ СОШ с. Уська-Орочская)</w:t>
            </w:r>
          </w:p>
        </w:tc>
        <w:tc>
          <w:tcPr>
            <w:tcW w:w="3261" w:type="dxa"/>
          </w:tcPr>
          <w:p w14:paraId="1BC7BB34" w14:textId="7266D66A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управление образования, МБОУ СОШ с. Уська-Орочская </w:t>
            </w:r>
          </w:p>
        </w:tc>
        <w:tc>
          <w:tcPr>
            <w:tcW w:w="1309" w:type="dxa"/>
          </w:tcPr>
          <w:p w14:paraId="58658A11" w14:textId="5E50191B" w:rsidR="00584313" w:rsidRPr="00D26887" w:rsidRDefault="00584313" w:rsidP="00584313">
            <w:r w:rsidRPr="00D26887">
              <w:t>2024-2028 годы</w:t>
            </w:r>
          </w:p>
        </w:tc>
        <w:tc>
          <w:tcPr>
            <w:tcW w:w="4077" w:type="dxa"/>
          </w:tcPr>
          <w:p w14:paraId="41E018FE" w14:textId="6EC25A14" w:rsidR="00584313" w:rsidRPr="00D26887" w:rsidRDefault="00584313" w:rsidP="00584313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выполнение государственной </w:t>
            </w:r>
            <w:hyperlink r:id="rId13" w:history="1">
              <w:r w:rsidRPr="00D26887">
                <w:rPr>
                  <w:rStyle w:val="aff5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программы</w:t>
              </w:r>
            </w:hyperlink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 края «Развитие образования в Хабаровском крае», утвержденной постановлением Правительства края от 05.06.2012    № </w:t>
            </w: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177-пр; увеличение доли муниципальных общеобразовательных организаций, расположенных </w:t>
            </w:r>
          </w:p>
          <w:p w14:paraId="4A6E864B" w14:textId="4D2BAF99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в сельской местности и малых городах, в которых реализованы мероприятия по созданию условий для занятий физической культурой и спортом</w:t>
            </w:r>
          </w:p>
        </w:tc>
        <w:tc>
          <w:tcPr>
            <w:tcW w:w="3119" w:type="dxa"/>
          </w:tcPr>
          <w:p w14:paraId="0D22B61A" w14:textId="19F9A08E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уменьшение доли муниципальных общеобразовательных организаций, расположенных в сельской </w:t>
            </w: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местности и малых городах, в которых реализованы мероприятия по созданию условий для занятий физической культурой и спортом</w:t>
            </w:r>
          </w:p>
        </w:tc>
      </w:tr>
      <w:tr w:rsidR="00584313" w:rsidRPr="00D26887" w14:paraId="0F8B37AC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</w:tcPr>
          <w:p w14:paraId="6F91DD14" w14:textId="365963CD" w:rsidR="00584313" w:rsidRPr="00D26887" w:rsidRDefault="00584313" w:rsidP="005843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2.3.2</w:t>
            </w:r>
          </w:p>
        </w:tc>
        <w:tc>
          <w:tcPr>
            <w:tcW w:w="3382" w:type="dxa"/>
          </w:tcPr>
          <w:p w14:paraId="49DB4D1D" w14:textId="3738F789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Приобретение спортивного оборудования в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муниципальное бюджетное общеобразовательное учреждение среднюю общеобразовательную школу</w:t>
            </w: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 сельского поселения «Поселок Тумнин» Ванинского муниципального района Хабаровского края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(далее – МБОУ СОШ п. Тумнин)</w:t>
            </w:r>
          </w:p>
        </w:tc>
        <w:tc>
          <w:tcPr>
            <w:tcW w:w="3261" w:type="dxa"/>
          </w:tcPr>
          <w:p w14:paraId="7D2A2D52" w14:textId="2C7B08B6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управление образования, МБОУ СОШ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п. Тумнин</w:t>
            </w:r>
          </w:p>
        </w:tc>
        <w:tc>
          <w:tcPr>
            <w:tcW w:w="1309" w:type="dxa"/>
          </w:tcPr>
          <w:p w14:paraId="5619902F" w14:textId="4E6B6103" w:rsidR="00584313" w:rsidRPr="00D26887" w:rsidRDefault="00584313" w:rsidP="00584313">
            <w:r w:rsidRPr="00D26887">
              <w:t>2024-2028 годы</w:t>
            </w:r>
          </w:p>
        </w:tc>
        <w:tc>
          <w:tcPr>
            <w:tcW w:w="4077" w:type="dxa"/>
          </w:tcPr>
          <w:p w14:paraId="6E6A774A" w14:textId="62BE0648" w:rsidR="00584313" w:rsidRPr="00D26887" w:rsidRDefault="00584313" w:rsidP="00584313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выполнение государственной </w:t>
            </w:r>
            <w:hyperlink r:id="rId14" w:history="1">
              <w:r w:rsidRPr="00D26887">
                <w:rPr>
                  <w:rStyle w:val="aff5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программы</w:t>
              </w:r>
            </w:hyperlink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 края «Развитие образования в Хабаровском крае», утвержденной постановлением Правительства края от 05.06.2012     № 177-пр; </w:t>
            </w:r>
          </w:p>
          <w:p w14:paraId="2DBD3C68" w14:textId="7C5BF247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увеличение доли муниципальных общеобразовательных организаций, расположенных в сельской местности и малых городах, в которых реализованы мероприятия по созданию условий для занятий физической культурой и спортом</w:t>
            </w:r>
          </w:p>
        </w:tc>
        <w:tc>
          <w:tcPr>
            <w:tcW w:w="3119" w:type="dxa"/>
          </w:tcPr>
          <w:p w14:paraId="4FC339BF" w14:textId="3106A9D4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уменьшение доли муниципальных общеобразовательных организаций, расположенных в сельской местности и малых городах, в которых реализованы мероприятия по созданию условий для занятий физической культурой и спортом</w:t>
            </w:r>
          </w:p>
        </w:tc>
      </w:tr>
      <w:tr w:rsidR="00584313" w:rsidRPr="00D26887" w14:paraId="26937250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</w:tcPr>
          <w:p w14:paraId="3F711820" w14:textId="7304B0B2" w:rsidR="00584313" w:rsidRPr="00D26887" w:rsidRDefault="00584313" w:rsidP="005843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3382" w:type="dxa"/>
          </w:tcPr>
          <w:p w14:paraId="70B74A21" w14:textId="74DD2649" w:rsidR="00584313" w:rsidRPr="00D26887" w:rsidRDefault="00584313" w:rsidP="0058431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D26887">
              <w:rPr>
                <w:rFonts w:asciiTheme="majorBidi" w:hAnsiTheme="majorBidi" w:cstheme="majorBidi"/>
                <w:lang w:eastAsia="ru-RU" w:bidi="yi-Hebr"/>
              </w:rPr>
              <w:t xml:space="preserve">Приобретение, установка и подключение технологического, холодильного, моечного оборудования для помещений пищеблока, мебели для обеденного зала </w:t>
            </w:r>
            <w:r w:rsidRPr="00D26887">
              <w:rPr>
                <w:rFonts w:asciiTheme="majorBidi" w:hAnsiTheme="majorBidi" w:cstheme="majorBidi"/>
                <w:lang w:bidi="yi-Hebr"/>
              </w:rPr>
              <w:t xml:space="preserve">в зданиях </w:t>
            </w:r>
            <w:r w:rsidRPr="00D26887">
              <w:rPr>
                <w:rFonts w:asciiTheme="majorBidi" w:hAnsiTheme="majorBidi" w:cstheme="majorBidi"/>
              </w:rPr>
              <w:t xml:space="preserve">в </w:t>
            </w:r>
            <w:r>
              <w:rPr>
                <w:rFonts w:asciiTheme="majorBidi" w:hAnsiTheme="majorBidi" w:cstheme="majorBidi"/>
              </w:rPr>
              <w:t xml:space="preserve">муниципальное бюджетное общеобразовательное </w:t>
            </w:r>
            <w:r>
              <w:rPr>
                <w:rFonts w:asciiTheme="majorBidi" w:hAnsiTheme="majorBidi" w:cstheme="majorBidi"/>
              </w:rPr>
              <w:lastRenderedPageBreak/>
              <w:t xml:space="preserve">учреждение среднюю общеобразовательную школу </w:t>
            </w:r>
            <w:r w:rsidRPr="00D26887">
              <w:rPr>
                <w:rFonts w:asciiTheme="majorBidi" w:hAnsiTheme="majorBidi" w:cstheme="majorBidi"/>
              </w:rPr>
              <w:t xml:space="preserve"> </w:t>
            </w:r>
            <w:r w:rsidRPr="00D26887">
              <w:rPr>
                <w:rFonts w:asciiTheme="majorBidi" w:hAnsiTheme="majorBidi" w:cstheme="majorBidi"/>
                <w:lang w:bidi="yi-Hebr"/>
              </w:rPr>
              <w:t>сельского поселения «Поселок Монгохто» Ванинского муниципального района Хабаровского края</w:t>
            </w:r>
            <w:r>
              <w:rPr>
                <w:rFonts w:asciiTheme="majorBidi" w:hAnsiTheme="majorBidi" w:cstheme="majorBidi"/>
                <w:lang w:bidi="yi-Hebr"/>
              </w:rPr>
              <w:t xml:space="preserve"> (далее – МБОУ СОШ п. Монгохто)</w:t>
            </w:r>
          </w:p>
        </w:tc>
        <w:tc>
          <w:tcPr>
            <w:tcW w:w="3261" w:type="dxa"/>
          </w:tcPr>
          <w:p w14:paraId="42A3D145" w14:textId="5CBB77FE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  <w:lang w:bidi="yi-Hebr"/>
              </w:rPr>
              <w:lastRenderedPageBreak/>
              <w:t>управление образования,</w:t>
            </w: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26887">
              <w:rPr>
                <w:rFonts w:asciiTheme="majorBidi" w:hAnsiTheme="majorBidi" w:cstheme="majorBidi"/>
                <w:sz w:val="24"/>
                <w:szCs w:val="24"/>
                <w:lang w:bidi="yi-Hebr"/>
              </w:rPr>
              <w:t xml:space="preserve">МБОУ СОШ </w:t>
            </w:r>
            <w:r>
              <w:rPr>
                <w:rFonts w:asciiTheme="majorBidi" w:hAnsiTheme="majorBidi" w:cstheme="majorBidi"/>
                <w:sz w:val="24"/>
                <w:szCs w:val="24"/>
                <w:lang w:bidi="yi-Hebr"/>
              </w:rPr>
              <w:t>п. Монгохто</w:t>
            </w:r>
          </w:p>
        </w:tc>
        <w:tc>
          <w:tcPr>
            <w:tcW w:w="1309" w:type="dxa"/>
          </w:tcPr>
          <w:p w14:paraId="21A01285" w14:textId="3992C4C5" w:rsidR="00584313" w:rsidRPr="00D26887" w:rsidRDefault="00584313" w:rsidP="00584313">
            <w:r w:rsidRPr="00D26887">
              <w:t>2024-2028 годы</w:t>
            </w:r>
          </w:p>
        </w:tc>
        <w:tc>
          <w:tcPr>
            <w:tcW w:w="4077" w:type="dxa"/>
          </w:tcPr>
          <w:p w14:paraId="61545C0B" w14:textId="00C6CF51" w:rsidR="00584313" w:rsidRPr="00D26887" w:rsidRDefault="00584313" w:rsidP="00584313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Выполнение государственной </w:t>
            </w:r>
            <w:hyperlink r:id="rId15" w:history="1">
              <w:r w:rsidRPr="00D26887">
                <w:rPr>
                  <w:rStyle w:val="aff5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программы</w:t>
              </w:r>
            </w:hyperlink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 края «Развитие образования в Хабаровском крае», утвержденной постановлением Правительства края от 05.06.2012    № 177-пр; </w:t>
            </w:r>
          </w:p>
          <w:p w14:paraId="14F3329D" w14:textId="6F5314DD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увеличение количества общеобразовательных организаций, в которых проведены мероприятия по </w:t>
            </w: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модернизации пищеблоков</w:t>
            </w:r>
          </w:p>
        </w:tc>
        <w:tc>
          <w:tcPr>
            <w:tcW w:w="3119" w:type="dxa"/>
          </w:tcPr>
          <w:p w14:paraId="50E970A6" w14:textId="184E03A5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  <w:lang w:bidi="yi-Hebr"/>
              </w:rPr>
              <w:lastRenderedPageBreak/>
              <w:t>уменьшение доли муниципальных общеобразовательных организаций в зданиях, которых проведены мероприятия по модернизации пищеблоков</w:t>
            </w:r>
          </w:p>
        </w:tc>
      </w:tr>
      <w:tr w:rsidR="00584313" w:rsidRPr="00D26887" w14:paraId="69524D35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</w:tcPr>
          <w:p w14:paraId="7C7DD94A" w14:textId="4AAAD0CB" w:rsidR="00584313" w:rsidRPr="00D26887" w:rsidRDefault="00584313" w:rsidP="005843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3382" w:type="dxa"/>
          </w:tcPr>
          <w:p w14:paraId="0305E0DA" w14:textId="49FD4505" w:rsidR="00584313" w:rsidRPr="00D26887" w:rsidRDefault="00584313" w:rsidP="0058431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D26887">
              <w:rPr>
                <w:rFonts w:asciiTheme="majorBidi" w:hAnsiTheme="majorBidi" w:cstheme="majorBidi"/>
                <w:lang w:eastAsia="ru-RU" w:bidi="yi-Hebr"/>
              </w:rPr>
              <w:t xml:space="preserve">Приобретение, установка и подключение технологического, холодильного, моечного оборудования для помещений пищеблока, мебели для обеденного зала </w:t>
            </w:r>
            <w:r w:rsidRPr="00D26887">
              <w:rPr>
                <w:rFonts w:asciiTheme="majorBidi" w:hAnsiTheme="majorBidi" w:cstheme="majorBidi"/>
                <w:lang w:bidi="yi-Hebr"/>
              </w:rPr>
              <w:t xml:space="preserve">в здании </w:t>
            </w:r>
            <w:r w:rsidRPr="00D26887">
              <w:rPr>
                <w:rFonts w:asciiTheme="majorBidi" w:hAnsiTheme="majorBidi" w:cstheme="majorBidi"/>
              </w:rPr>
              <w:t xml:space="preserve">в </w:t>
            </w:r>
            <w:r>
              <w:rPr>
                <w:rFonts w:asciiTheme="majorBidi" w:hAnsiTheme="majorBidi" w:cstheme="majorBidi"/>
              </w:rPr>
              <w:t xml:space="preserve">муниципальное бюджетное общеобразовательное учреждение среднюю общеобразовательную школу </w:t>
            </w:r>
            <w:r w:rsidRPr="00D26887">
              <w:rPr>
                <w:rFonts w:asciiTheme="majorBidi" w:hAnsiTheme="majorBidi" w:cstheme="majorBidi"/>
              </w:rPr>
              <w:t xml:space="preserve"> </w:t>
            </w:r>
            <w:r w:rsidRPr="00D26887">
              <w:rPr>
                <w:rFonts w:asciiTheme="majorBidi" w:hAnsiTheme="majorBidi" w:cstheme="majorBidi"/>
                <w:lang w:bidi="yi-Hebr"/>
              </w:rPr>
              <w:t>городского поселения «Рабочий поселок Октябрьский» Ванинского муниципального района Хабаровского края</w:t>
            </w:r>
            <w:r>
              <w:rPr>
                <w:rFonts w:asciiTheme="majorBidi" w:hAnsiTheme="majorBidi" w:cstheme="majorBidi"/>
                <w:lang w:bidi="yi-Hebr"/>
              </w:rPr>
              <w:t xml:space="preserve"> (далее – МБОУ СОШ п. Октябрьский)</w:t>
            </w:r>
          </w:p>
        </w:tc>
        <w:tc>
          <w:tcPr>
            <w:tcW w:w="3261" w:type="dxa"/>
          </w:tcPr>
          <w:p w14:paraId="138FAD24" w14:textId="362C2461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  <w:lang w:bidi="yi-Hebr"/>
              </w:rPr>
              <w:t>управление образования,</w:t>
            </w: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26887">
              <w:rPr>
                <w:rFonts w:asciiTheme="majorBidi" w:hAnsiTheme="majorBidi" w:cstheme="majorBidi"/>
                <w:sz w:val="24"/>
                <w:szCs w:val="24"/>
                <w:lang w:bidi="yi-Hebr"/>
              </w:rPr>
              <w:t xml:space="preserve">МБОУ СОШ </w:t>
            </w:r>
            <w:r>
              <w:rPr>
                <w:rFonts w:asciiTheme="majorBidi" w:hAnsiTheme="majorBidi" w:cstheme="majorBidi"/>
                <w:sz w:val="24"/>
                <w:szCs w:val="24"/>
                <w:lang w:bidi="yi-Hebr"/>
              </w:rPr>
              <w:t>п. Октябрьский</w:t>
            </w:r>
          </w:p>
        </w:tc>
        <w:tc>
          <w:tcPr>
            <w:tcW w:w="1309" w:type="dxa"/>
          </w:tcPr>
          <w:p w14:paraId="09F1FC6D" w14:textId="33BEBD5D" w:rsidR="00584313" w:rsidRPr="00D26887" w:rsidRDefault="00584313" w:rsidP="00584313">
            <w:r w:rsidRPr="00D26887">
              <w:t>2024-2028 годы</w:t>
            </w:r>
          </w:p>
        </w:tc>
        <w:tc>
          <w:tcPr>
            <w:tcW w:w="4077" w:type="dxa"/>
          </w:tcPr>
          <w:p w14:paraId="37735CAC" w14:textId="4EC39BC1" w:rsidR="00584313" w:rsidRPr="00D26887" w:rsidRDefault="00584313" w:rsidP="00584313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Выполнение государственной </w:t>
            </w:r>
            <w:hyperlink r:id="rId16" w:history="1">
              <w:r w:rsidRPr="00D26887">
                <w:rPr>
                  <w:rStyle w:val="aff5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программы</w:t>
              </w:r>
            </w:hyperlink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 края «Развитие образования в Хабаровском крае», утвержденной постановлением Правительства края от 05.06.2012    № 177-пр;</w:t>
            </w:r>
          </w:p>
          <w:p w14:paraId="236D8A83" w14:textId="5FB6FBB0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увеличение количества общеобразовательных организаций, в которых проведены мероприятия по модернизации пищеблоков</w:t>
            </w:r>
          </w:p>
        </w:tc>
        <w:tc>
          <w:tcPr>
            <w:tcW w:w="3119" w:type="dxa"/>
          </w:tcPr>
          <w:p w14:paraId="3C677DCF" w14:textId="09E27A8A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  <w:lang w:bidi="yi-Hebr"/>
              </w:rPr>
              <w:t>уменьшение доли муниципальных общеобразовательных организаций в зданиях, которых проведены мероприятия по модернизации пищеблоков</w:t>
            </w:r>
          </w:p>
        </w:tc>
      </w:tr>
      <w:tr w:rsidR="00584313" w:rsidRPr="00D26887" w14:paraId="38FB0113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</w:tcPr>
          <w:p w14:paraId="4FC4E669" w14:textId="36BAD390" w:rsidR="00584313" w:rsidRPr="00D26887" w:rsidRDefault="00584313" w:rsidP="005843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3382" w:type="dxa"/>
          </w:tcPr>
          <w:p w14:paraId="4FC82029" w14:textId="0CA97E7E" w:rsidR="00584313" w:rsidRPr="00D26887" w:rsidRDefault="00584313" w:rsidP="0058431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D26887">
              <w:rPr>
                <w:rFonts w:asciiTheme="majorBidi" w:hAnsiTheme="majorBidi" w:cstheme="majorBidi"/>
                <w:lang w:eastAsia="ru-RU" w:bidi="yi-Hebr"/>
              </w:rPr>
              <w:t xml:space="preserve">Приобретение, установка и подключение технологического, холодильного, моечного оборудования для помещений пищеблока, мебели для обеденного зала </w:t>
            </w:r>
            <w:r w:rsidRPr="00D26887">
              <w:rPr>
                <w:rFonts w:asciiTheme="majorBidi" w:hAnsiTheme="majorBidi" w:cstheme="majorBidi"/>
                <w:lang w:bidi="yi-Hebr"/>
              </w:rPr>
              <w:t xml:space="preserve">в здании </w:t>
            </w:r>
            <w:r w:rsidRPr="00D26887">
              <w:rPr>
                <w:rFonts w:asciiTheme="majorBidi" w:hAnsiTheme="majorBidi" w:cstheme="majorBidi"/>
              </w:rPr>
              <w:t xml:space="preserve">в </w:t>
            </w:r>
            <w:r>
              <w:rPr>
                <w:rFonts w:asciiTheme="majorBidi" w:hAnsiTheme="majorBidi" w:cstheme="majorBidi"/>
              </w:rPr>
              <w:lastRenderedPageBreak/>
              <w:t xml:space="preserve">муниципальное бюджетное общеобразовательное учреждение среднюю общеобразовательную школу </w:t>
            </w:r>
            <w:r w:rsidRPr="00D26887">
              <w:rPr>
                <w:rFonts w:asciiTheme="majorBidi" w:hAnsiTheme="majorBidi" w:cstheme="majorBidi"/>
              </w:rPr>
              <w:t xml:space="preserve"> </w:t>
            </w:r>
            <w:r w:rsidRPr="00D26887">
              <w:rPr>
                <w:rFonts w:asciiTheme="majorBidi" w:hAnsiTheme="majorBidi" w:cstheme="majorBidi"/>
                <w:lang w:bidi="yi-Hebr"/>
              </w:rPr>
              <w:t>сельского поселения «Поселок Токи» Ванинского муниципального района Хабаровского края</w:t>
            </w:r>
            <w:r>
              <w:rPr>
                <w:rFonts w:asciiTheme="majorBidi" w:hAnsiTheme="majorBidi" w:cstheme="majorBidi"/>
                <w:lang w:bidi="yi-Hebr"/>
              </w:rPr>
              <w:t xml:space="preserve"> (далее – МБОУ СОШ п. Токи)</w:t>
            </w:r>
          </w:p>
        </w:tc>
        <w:tc>
          <w:tcPr>
            <w:tcW w:w="3261" w:type="dxa"/>
          </w:tcPr>
          <w:p w14:paraId="4B86B2D0" w14:textId="0719F70B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  <w:lang w:bidi="yi-Hebr"/>
              </w:rPr>
              <w:lastRenderedPageBreak/>
              <w:t>управление образования,</w:t>
            </w: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26887">
              <w:rPr>
                <w:rFonts w:asciiTheme="majorBidi" w:hAnsiTheme="majorBidi" w:cstheme="majorBidi"/>
                <w:sz w:val="24"/>
                <w:szCs w:val="24"/>
                <w:lang w:bidi="yi-Hebr"/>
              </w:rPr>
              <w:t xml:space="preserve">МБОУ СОШ </w:t>
            </w:r>
            <w:r>
              <w:rPr>
                <w:rFonts w:asciiTheme="majorBidi" w:hAnsiTheme="majorBidi" w:cstheme="majorBidi"/>
                <w:sz w:val="24"/>
                <w:szCs w:val="24"/>
                <w:lang w:bidi="yi-Hebr"/>
              </w:rPr>
              <w:t>п. Токи</w:t>
            </w:r>
          </w:p>
        </w:tc>
        <w:tc>
          <w:tcPr>
            <w:tcW w:w="1309" w:type="dxa"/>
          </w:tcPr>
          <w:p w14:paraId="0986C150" w14:textId="119B4C9E" w:rsidR="00584313" w:rsidRPr="00D26887" w:rsidRDefault="00584313" w:rsidP="00584313">
            <w:pPr>
              <w:jc w:val="both"/>
            </w:pPr>
            <w:r w:rsidRPr="00D26887">
              <w:t>2024-2028 годы</w:t>
            </w:r>
          </w:p>
        </w:tc>
        <w:tc>
          <w:tcPr>
            <w:tcW w:w="4077" w:type="dxa"/>
          </w:tcPr>
          <w:p w14:paraId="0DD70A11" w14:textId="7FE3713B" w:rsidR="00584313" w:rsidRPr="00D26887" w:rsidRDefault="00584313" w:rsidP="00584313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Выполнение государственной </w:t>
            </w:r>
            <w:hyperlink r:id="rId17" w:history="1">
              <w:r w:rsidRPr="00D26887">
                <w:rPr>
                  <w:rStyle w:val="aff5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программы</w:t>
              </w:r>
            </w:hyperlink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 края «Развитие образования в Хабаровском крае», утвержденной постановлением Правительства края от 05.06.2012    № 177-пр;</w:t>
            </w:r>
          </w:p>
          <w:p w14:paraId="11B2D52F" w14:textId="0DA9D84A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увеличение количества </w:t>
            </w: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общеобразовательных организаций, в которых проведены мероприятия по модернизации пищеблоков</w:t>
            </w:r>
          </w:p>
        </w:tc>
        <w:tc>
          <w:tcPr>
            <w:tcW w:w="3119" w:type="dxa"/>
          </w:tcPr>
          <w:p w14:paraId="14A92B9E" w14:textId="47DB4581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  <w:lang w:bidi="yi-Hebr"/>
              </w:rPr>
              <w:lastRenderedPageBreak/>
              <w:t>уменьшение доли муниципальных общеобразовательных организаций в зданиях, которых проведены мероприятия по модернизации пищеблоков</w:t>
            </w:r>
          </w:p>
        </w:tc>
      </w:tr>
      <w:tr w:rsidR="00584313" w:rsidRPr="00D26887" w14:paraId="5FEAC391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</w:tcPr>
          <w:p w14:paraId="3506B07A" w14:textId="189FCAEC" w:rsidR="00584313" w:rsidRPr="00D26887" w:rsidRDefault="00584313" w:rsidP="005843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2.3.6</w:t>
            </w:r>
          </w:p>
        </w:tc>
        <w:tc>
          <w:tcPr>
            <w:tcW w:w="3382" w:type="dxa"/>
          </w:tcPr>
          <w:p w14:paraId="42064FAA" w14:textId="77777777" w:rsidR="00584313" w:rsidRPr="00D26887" w:rsidRDefault="00584313" w:rsidP="0058431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eastAsia="ru-RU" w:bidi="yi-Hebr"/>
              </w:rPr>
            </w:pPr>
            <w:r w:rsidRPr="00D26887">
              <w:rPr>
                <w:rFonts w:asciiTheme="majorBidi" w:hAnsiTheme="majorBidi" w:cstheme="majorBidi"/>
                <w:lang w:eastAsia="ru-RU" w:bidi="yi-Hebr"/>
              </w:rPr>
              <w:t>Приобретение, установка и подключение технологического, холодильного, моечного оборудования для помещений пищеблока, мебели для обеденного зала</w:t>
            </w:r>
          </w:p>
          <w:p w14:paraId="5CACFAB5" w14:textId="0B356D00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  <w:lang w:bidi="yi-Hebr"/>
              </w:rPr>
              <w:t xml:space="preserve">в здании МБОУ СОШ </w:t>
            </w:r>
            <w:r>
              <w:rPr>
                <w:rFonts w:asciiTheme="majorBidi" w:hAnsiTheme="majorBidi" w:cstheme="majorBidi"/>
                <w:sz w:val="24"/>
                <w:szCs w:val="24"/>
                <w:lang w:bidi="yi-Hebr"/>
              </w:rPr>
              <w:t xml:space="preserve">с. </w:t>
            </w:r>
            <w:r w:rsidRPr="00D26887">
              <w:rPr>
                <w:rFonts w:asciiTheme="majorBidi" w:hAnsiTheme="majorBidi" w:cstheme="majorBidi"/>
                <w:sz w:val="24"/>
                <w:szCs w:val="24"/>
                <w:lang w:bidi="yi-Hebr"/>
              </w:rPr>
              <w:t>Уська-Орочск</w:t>
            </w:r>
            <w:r>
              <w:rPr>
                <w:rFonts w:asciiTheme="majorBidi" w:hAnsiTheme="majorBidi" w:cstheme="majorBidi"/>
                <w:sz w:val="24"/>
                <w:szCs w:val="24"/>
                <w:lang w:bidi="yi-Hebr"/>
              </w:rPr>
              <w:t>ая</w:t>
            </w:r>
            <w:r w:rsidRPr="00D26887">
              <w:rPr>
                <w:rFonts w:asciiTheme="majorBidi" w:hAnsiTheme="majorBidi" w:cstheme="majorBidi"/>
                <w:sz w:val="24"/>
                <w:szCs w:val="24"/>
                <w:lang w:bidi="yi-Hebr"/>
              </w:rPr>
              <w:t xml:space="preserve"> </w:t>
            </w:r>
          </w:p>
        </w:tc>
        <w:tc>
          <w:tcPr>
            <w:tcW w:w="3261" w:type="dxa"/>
          </w:tcPr>
          <w:p w14:paraId="731AE00C" w14:textId="1ABD879C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  <w:lang w:bidi="yi-Hebr"/>
              </w:rPr>
              <w:t>управление образования,</w:t>
            </w: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26887">
              <w:rPr>
                <w:rFonts w:asciiTheme="majorBidi" w:hAnsiTheme="majorBidi" w:cstheme="majorBidi"/>
                <w:sz w:val="24"/>
                <w:szCs w:val="24"/>
                <w:lang w:bidi="yi-Hebr"/>
              </w:rPr>
              <w:t xml:space="preserve">МБОУ СОШ </w:t>
            </w:r>
            <w:r>
              <w:rPr>
                <w:rFonts w:asciiTheme="majorBidi" w:hAnsiTheme="majorBidi" w:cstheme="majorBidi"/>
                <w:sz w:val="24"/>
                <w:szCs w:val="24"/>
                <w:lang w:bidi="yi-Hebr"/>
              </w:rPr>
              <w:t xml:space="preserve">с. </w:t>
            </w:r>
            <w:r w:rsidRPr="00D26887">
              <w:rPr>
                <w:rFonts w:asciiTheme="majorBidi" w:hAnsiTheme="majorBidi" w:cstheme="majorBidi"/>
                <w:sz w:val="24"/>
                <w:szCs w:val="24"/>
                <w:lang w:bidi="yi-Hebr"/>
              </w:rPr>
              <w:t>Уська-Орочск</w:t>
            </w:r>
            <w:r>
              <w:rPr>
                <w:rFonts w:asciiTheme="majorBidi" w:hAnsiTheme="majorBidi" w:cstheme="majorBidi"/>
                <w:sz w:val="24"/>
                <w:szCs w:val="24"/>
                <w:lang w:bidi="yi-Hebr"/>
              </w:rPr>
              <w:t>ая</w:t>
            </w:r>
          </w:p>
        </w:tc>
        <w:tc>
          <w:tcPr>
            <w:tcW w:w="1309" w:type="dxa"/>
          </w:tcPr>
          <w:p w14:paraId="69121495" w14:textId="31EBD54E" w:rsidR="00584313" w:rsidRPr="00D26887" w:rsidRDefault="00584313" w:rsidP="00584313">
            <w:pPr>
              <w:jc w:val="both"/>
            </w:pPr>
            <w:r w:rsidRPr="00D26887">
              <w:t>2024-2028 годы</w:t>
            </w:r>
          </w:p>
        </w:tc>
        <w:tc>
          <w:tcPr>
            <w:tcW w:w="4077" w:type="dxa"/>
          </w:tcPr>
          <w:p w14:paraId="3F62EE3F" w14:textId="00AC8A77" w:rsidR="00584313" w:rsidRPr="00D26887" w:rsidRDefault="00584313" w:rsidP="00584313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Выполнение государственной </w:t>
            </w:r>
            <w:hyperlink r:id="rId18" w:history="1">
              <w:r w:rsidRPr="00D26887">
                <w:rPr>
                  <w:rStyle w:val="aff5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программы</w:t>
              </w:r>
            </w:hyperlink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 края «Развитие образования в Хабаровском крае», утвержденной постановлением Правительства края от 05.06.2012    № 177-пр;</w:t>
            </w:r>
          </w:p>
          <w:p w14:paraId="75AC8B71" w14:textId="515AC9B7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увеличение количества общеобразовательных организаций, в которых проведены мероприятия по модернизации пищеблоков</w:t>
            </w:r>
          </w:p>
        </w:tc>
        <w:tc>
          <w:tcPr>
            <w:tcW w:w="3119" w:type="dxa"/>
          </w:tcPr>
          <w:p w14:paraId="776E5CCB" w14:textId="22F961BA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  <w:lang w:bidi="yi-Hebr"/>
              </w:rPr>
              <w:t>уменьшение доли муниципальных общеобразовательных организаций в зданиях, которых проведены мероприятия по модернизации пищеблоков</w:t>
            </w:r>
          </w:p>
        </w:tc>
      </w:tr>
      <w:tr w:rsidR="00584313" w:rsidRPr="00D26887" w14:paraId="4185BF2E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</w:tcPr>
          <w:p w14:paraId="16B9B95D" w14:textId="77777777" w:rsidR="00584313" w:rsidRPr="00D26887" w:rsidRDefault="00584313" w:rsidP="005843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382" w:type="dxa"/>
          </w:tcPr>
          <w:p w14:paraId="6E08D842" w14:textId="77777777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конкурса на лучшую организацию питания школьников</w:t>
            </w:r>
          </w:p>
        </w:tc>
        <w:tc>
          <w:tcPr>
            <w:tcW w:w="3261" w:type="dxa"/>
          </w:tcPr>
          <w:p w14:paraId="645D5403" w14:textId="77777777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муниципальные образовательные учреждения</w:t>
            </w:r>
          </w:p>
        </w:tc>
        <w:tc>
          <w:tcPr>
            <w:tcW w:w="1309" w:type="dxa"/>
          </w:tcPr>
          <w:p w14:paraId="6B6CD0A0" w14:textId="77777777" w:rsidR="00584313" w:rsidRPr="00D26887" w:rsidRDefault="00584313" w:rsidP="00584313">
            <w:r w:rsidRPr="00D26887">
              <w:t>2024-2028 годы</w:t>
            </w:r>
          </w:p>
        </w:tc>
        <w:tc>
          <w:tcPr>
            <w:tcW w:w="4077" w:type="dxa"/>
          </w:tcPr>
          <w:p w14:paraId="488C8CA6" w14:textId="77777777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 школьников</w:t>
            </w:r>
          </w:p>
        </w:tc>
        <w:tc>
          <w:tcPr>
            <w:tcW w:w="3119" w:type="dxa"/>
          </w:tcPr>
          <w:p w14:paraId="52FCA654" w14:textId="77777777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снижение показателя «Доля детей первой и второй группы здоровья»</w:t>
            </w:r>
          </w:p>
        </w:tc>
      </w:tr>
      <w:tr w:rsidR="00584313" w:rsidRPr="00D26887" w14:paraId="79D34E06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</w:tcPr>
          <w:p w14:paraId="4304194F" w14:textId="77777777" w:rsidR="00584313" w:rsidRPr="00D26887" w:rsidRDefault="00584313" w:rsidP="005843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382" w:type="dxa"/>
          </w:tcPr>
          <w:p w14:paraId="0F4BBE20" w14:textId="74081E65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Осуществление капитального ремонта зданий и помещений муниципальных общеобразовательных учреждений</w:t>
            </w:r>
          </w:p>
        </w:tc>
        <w:tc>
          <w:tcPr>
            <w:tcW w:w="3261" w:type="dxa"/>
          </w:tcPr>
          <w:p w14:paraId="67C97D9B" w14:textId="77777777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муниципальные образовательные учреждения</w:t>
            </w:r>
          </w:p>
        </w:tc>
        <w:tc>
          <w:tcPr>
            <w:tcW w:w="1309" w:type="dxa"/>
          </w:tcPr>
          <w:p w14:paraId="37E4950D" w14:textId="77777777" w:rsidR="00584313" w:rsidRPr="00D26887" w:rsidRDefault="00584313" w:rsidP="00584313">
            <w:pPr>
              <w:jc w:val="both"/>
            </w:pPr>
            <w:r w:rsidRPr="00D26887">
              <w:t>2024-2028 годы</w:t>
            </w:r>
          </w:p>
        </w:tc>
        <w:tc>
          <w:tcPr>
            <w:tcW w:w="4077" w:type="dxa"/>
          </w:tcPr>
          <w:p w14:paraId="5736E338" w14:textId="77777777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создание условий в муниципальных общеобразовательных учреждениях, соответствующих современным требованиям</w:t>
            </w:r>
          </w:p>
        </w:tc>
        <w:tc>
          <w:tcPr>
            <w:tcW w:w="3119" w:type="dxa"/>
          </w:tcPr>
          <w:p w14:paraId="6FB7D0D4" w14:textId="77777777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неготовность муниципальных общеобразовательных учреждений к началу нового учебного года</w:t>
            </w:r>
          </w:p>
        </w:tc>
      </w:tr>
      <w:tr w:rsidR="00584313" w:rsidRPr="00D26887" w14:paraId="30779852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</w:tcPr>
          <w:p w14:paraId="475FE3E8" w14:textId="77777777" w:rsidR="00584313" w:rsidRPr="00D26887" w:rsidRDefault="00584313" w:rsidP="005843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14:paraId="44B710A0" w14:textId="371F70EA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3261" w:type="dxa"/>
          </w:tcPr>
          <w:p w14:paraId="3E059FB2" w14:textId="77777777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78CC33C5" w14:textId="77777777" w:rsidR="00584313" w:rsidRPr="00D26887" w:rsidRDefault="00584313" w:rsidP="00584313">
            <w:pPr>
              <w:jc w:val="both"/>
            </w:pPr>
          </w:p>
        </w:tc>
        <w:tc>
          <w:tcPr>
            <w:tcW w:w="4077" w:type="dxa"/>
          </w:tcPr>
          <w:p w14:paraId="4CEB110A" w14:textId="77777777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0F98BDD" w14:textId="77777777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313" w:rsidRPr="00D26887" w14:paraId="0F6BF770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</w:tcPr>
          <w:p w14:paraId="01EFBFDC" w14:textId="3B15095A" w:rsidR="00584313" w:rsidRPr="00D26887" w:rsidRDefault="00584313" w:rsidP="005843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2.5.1</w:t>
            </w:r>
          </w:p>
        </w:tc>
        <w:tc>
          <w:tcPr>
            <w:tcW w:w="3382" w:type="dxa"/>
          </w:tcPr>
          <w:p w14:paraId="65A0051B" w14:textId="49A0142A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Капитальный ремонт спортивного зала в здании МБОУ СОШ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п. Тумнин</w:t>
            </w:r>
          </w:p>
        </w:tc>
        <w:tc>
          <w:tcPr>
            <w:tcW w:w="3261" w:type="dxa"/>
          </w:tcPr>
          <w:p w14:paraId="46F0C0C4" w14:textId="3182C287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управление образования, МБОУ СОШ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п. Тумнин</w:t>
            </w:r>
          </w:p>
        </w:tc>
        <w:tc>
          <w:tcPr>
            <w:tcW w:w="1309" w:type="dxa"/>
          </w:tcPr>
          <w:p w14:paraId="1D1FF586" w14:textId="7BCF7283" w:rsidR="00584313" w:rsidRPr="00D26887" w:rsidRDefault="00584313" w:rsidP="00584313">
            <w:pPr>
              <w:jc w:val="both"/>
            </w:pPr>
            <w:r w:rsidRPr="00D26887">
              <w:rPr>
                <w:rFonts w:asciiTheme="majorBidi" w:hAnsiTheme="majorBidi" w:cstheme="majorBidi"/>
              </w:rPr>
              <w:t>2024-2028 годы</w:t>
            </w:r>
          </w:p>
        </w:tc>
        <w:tc>
          <w:tcPr>
            <w:tcW w:w="4077" w:type="dxa"/>
          </w:tcPr>
          <w:p w14:paraId="6E1AD2BE" w14:textId="61D8F1DF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выполнение государственной </w:t>
            </w:r>
            <w:hyperlink r:id="rId19" w:history="1">
              <w:r w:rsidRPr="00D26887">
                <w:rPr>
                  <w:rStyle w:val="aff5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программы</w:t>
              </w:r>
            </w:hyperlink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 края «Развитие образования в Хабаровском крае», утвержденной постановлением Правительства края от 05.06.2012 № 177-пр; увеличение доли муниципальных общеобразовательных организаций, расположенных в сельской местности и малых городах, в которых реализованы мероприятия по созданию условий для занятий физической культурой и спортом</w:t>
            </w:r>
          </w:p>
        </w:tc>
        <w:tc>
          <w:tcPr>
            <w:tcW w:w="3119" w:type="dxa"/>
          </w:tcPr>
          <w:p w14:paraId="108219A7" w14:textId="77777777" w:rsidR="00584313" w:rsidRPr="00D26887" w:rsidRDefault="00584313" w:rsidP="00584313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уменьшение доли муниципальных общеобразовательных организаций, расположенных </w:t>
            </w:r>
          </w:p>
          <w:p w14:paraId="1613C4A7" w14:textId="6A1EDDD4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в сельской местности и малых городах, в которых реализованы мероприятия по созданию условий для занятий физической культурой и спортом</w:t>
            </w:r>
          </w:p>
        </w:tc>
      </w:tr>
      <w:tr w:rsidR="00584313" w:rsidRPr="00D26887" w14:paraId="0FEDE58B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</w:tcPr>
          <w:p w14:paraId="00143E3E" w14:textId="0C712C48" w:rsidR="00584313" w:rsidRPr="00D26887" w:rsidRDefault="00584313" w:rsidP="005843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3382" w:type="dxa"/>
          </w:tcPr>
          <w:p w14:paraId="23A479E3" w14:textId="3F26D80A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Капитальный ремонт по замене оконных блоков здания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муниципального бюджетного общеобразовательного учреждения средней общеобразовательной школы</w:t>
            </w: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№</w:t>
            </w: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 3 городского поселения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 w:rsidRPr="00D26887">
              <w:rPr>
                <w:rFonts w:asciiTheme="majorBidi" w:hAnsiTheme="majorBidi" w:cstheme="majorBidi"/>
                <w:sz w:val="24"/>
                <w:szCs w:val="24"/>
              </w:rPr>
              <w:t>Рабочий поселок Ванино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»</w:t>
            </w: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 Ванинского муниципального района Хабаровского края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(далее – МБОУ СОШ № 3 п. Ванино).</w:t>
            </w:r>
          </w:p>
        </w:tc>
        <w:tc>
          <w:tcPr>
            <w:tcW w:w="3261" w:type="dxa"/>
          </w:tcPr>
          <w:p w14:paraId="77E4B721" w14:textId="085831BC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управление образования,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МБОУ СОШ № 3 п. Ванино</w:t>
            </w:r>
          </w:p>
        </w:tc>
        <w:tc>
          <w:tcPr>
            <w:tcW w:w="1309" w:type="dxa"/>
          </w:tcPr>
          <w:p w14:paraId="1C526746" w14:textId="78889710" w:rsidR="00584313" w:rsidRPr="00D26887" w:rsidRDefault="00584313" w:rsidP="00584313">
            <w:pPr>
              <w:jc w:val="both"/>
            </w:pPr>
            <w:r w:rsidRPr="00D26887">
              <w:rPr>
                <w:rFonts w:asciiTheme="majorBidi" w:hAnsiTheme="majorBidi" w:cstheme="majorBidi"/>
              </w:rPr>
              <w:t>2024-2028 годы</w:t>
            </w:r>
          </w:p>
        </w:tc>
        <w:tc>
          <w:tcPr>
            <w:tcW w:w="4077" w:type="dxa"/>
          </w:tcPr>
          <w:p w14:paraId="2050ACB1" w14:textId="7FA3140E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Выполнение государственной </w:t>
            </w:r>
            <w:hyperlink r:id="rId20" w:history="1">
              <w:r w:rsidRPr="00D26887">
                <w:rPr>
                  <w:rStyle w:val="aff5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программы</w:t>
              </w:r>
            </w:hyperlink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 края «Развитие образования в Хабаровском крае», утвержденной постановлением Правительства края от 05.06.2012    № 177-пр; увеличение доли муниципальных образовательных организаций в зданиях которых проведены мероприятия по капитальному ремонту, в общем количестве муниципальных образовательных организаций Ванинского муниципального района Хабаровского края</w:t>
            </w:r>
          </w:p>
        </w:tc>
        <w:tc>
          <w:tcPr>
            <w:tcW w:w="3119" w:type="dxa"/>
          </w:tcPr>
          <w:p w14:paraId="51FDC7FC" w14:textId="5A721FFF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уменьшение доли муниципальных образовательных организаций в зданиях, которых проведены мероприятия по капитальному ремонту</w:t>
            </w:r>
          </w:p>
        </w:tc>
      </w:tr>
      <w:tr w:rsidR="00584313" w:rsidRPr="00D26887" w14:paraId="34FA66BC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</w:tcPr>
          <w:p w14:paraId="58AA17DB" w14:textId="0503F200" w:rsidR="00584313" w:rsidRPr="00D26887" w:rsidRDefault="00584313" w:rsidP="005843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2.5.3</w:t>
            </w:r>
          </w:p>
        </w:tc>
        <w:tc>
          <w:tcPr>
            <w:tcW w:w="3382" w:type="dxa"/>
          </w:tcPr>
          <w:p w14:paraId="1062008E" w14:textId="0226F8F5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Капитальный ремонт по замене оконных блоков здания </w:t>
            </w:r>
            <w:r>
              <w:rPr>
                <w:rFonts w:asciiTheme="majorBidi" w:hAnsiTheme="majorBidi" w:cstheme="majorBidi"/>
                <w:lang w:bidi="yi-Hebr"/>
              </w:rPr>
              <w:t>МБОУ СОШ п. Монгохто</w:t>
            </w:r>
          </w:p>
        </w:tc>
        <w:tc>
          <w:tcPr>
            <w:tcW w:w="3261" w:type="dxa"/>
          </w:tcPr>
          <w:p w14:paraId="1ABC12D1" w14:textId="4FCA36FF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управление образования, </w:t>
            </w:r>
            <w:r>
              <w:rPr>
                <w:rFonts w:asciiTheme="majorBidi" w:hAnsiTheme="majorBidi" w:cstheme="majorBidi"/>
                <w:lang w:bidi="yi-Hebr"/>
              </w:rPr>
              <w:t>МБОУ СОШ п. Монгохто</w:t>
            </w:r>
          </w:p>
        </w:tc>
        <w:tc>
          <w:tcPr>
            <w:tcW w:w="1309" w:type="dxa"/>
          </w:tcPr>
          <w:p w14:paraId="3C2A9D7D" w14:textId="537B8345" w:rsidR="00584313" w:rsidRPr="00D26887" w:rsidRDefault="00584313" w:rsidP="00584313">
            <w:pPr>
              <w:jc w:val="both"/>
            </w:pPr>
            <w:r w:rsidRPr="00D26887">
              <w:rPr>
                <w:rFonts w:asciiTheme="majorBidi" w:hAnsiTheme="majorBidi" w:cstheme="majorBidi"/>
              </w:rPr>
              <w:t>2024-2028 годы</w:t>
            </w:r>
          </w:p>
        </w:tc>
        <w:tc>
          <w:tcPr>
            <w:tcW w:w="4077" w:type="dxa"/>
          </w:tcPr>
          <w:p w14:paraId="49E89BC7" w14:textId="06533A68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Выполнение государственной </w:t>
            </w:r>
            <w:hyperlink r:id="rId21" w:history="1">
              <w:r w:rsidRPr="00D26887">
                <w:rPr>
                  <w:rStyle w:val="aff5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программы</w:t>
              </w:r>
            </w:hyperlink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 края «Развитие образования в Хабаровском крае», утвержденной постановлением </w:t>
            </w: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Правительства края от 05.06.2012    № 177-пр; увеличение доли муниципальных образовательных организаций в зданиях которых проведены мероприятия по капитальному ремонту, в общем количестве муниципальных образовательных организаций Ванинского муниципального района Хабаровского края</w:t>
            </w:r>
          </w:p>
        </w:tc>
        <w:tc>
          <w:tcPr>
            <w:tcW w:w="3119" w:type="dxa"/>
          </w:tcPr>
          <w:p w14:paraId="7BACF330" w14:textId="5E94C81F" w:rsidR="00584313" w:rsidRPr="00D26887" w:rsidRDefault="00584313" w:rsidP="00584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уменьшение доли муниципальных образовательных организаций в зданиях, </w:t>
            </w: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которых проведены мероприятия по капитальному ремонту</w:t>
            </w:r>
          </w:p>
        </w:tc>
      </w:tr>
      <w:tr w:rsidR="008D0867" w:rsidRPr="00D26887" w14:paraId="29AC198D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</w:tcPr>
          <w:p w14:paraId="24824245" w14:textId="277EAC44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2.5.4</w:t>
            </w:r>
          </w:p>
        </w:tc>
        <w:tc>
          <w:tcPr>
            <w:tcW w:w="3382" w:type="dxa"/>
          </w:tcPr>
          <w:p w14:paraId="343516E7" w14:textId="5C52D7E3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  <w:lang w:bidi="yi-Hebr"/>
              </w:rPr>
              <w:t xml:space="preserve">Капитальный ремонт помещений пищеблоков и обеденных залов в зданиях МБОУ СОШ </w:t>
            </w:r>
            <w:r>
              <w:rPr>
                <w:rFonts w:asciiTheme="majorBidi" w:hAnsiTheme="majorBidi" w:cstheme="majorBidi"/>
                <w:sz w:val="24"/>
                <w:szCs w:val="24"/>
                <w:lang w:bidi="yi-Hebr"/>
              </w:rPr>
              <w:t>п. Монгохто</w:t>
            </w:r>
          </w:p>
        </w:tc>
        <w:tc>
          <w:tcPr>
            <w:tcW w:w="3261" w:type="dxa"/>
          </w:tcPr>
          <w:p w14:paraId="73BC5A7B" w14:textId="47584D36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  <w:lang w:bidi="yi-Hebr"/>
              </w:rPr>
              <w:t>управление образования,</w:t>
            </w: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26887">
              <w:rPr>
                <w:rFonts w:asciiTheme="majorBidi" w:hAnsiTheme="majorBidi" w:cstheme="majorBidi"/>
                <w:sz w:val="24"/>
                <w:szCs w:val="24"/>
                <w:lang w:bidi="yi-Hebr"/>
              </w:rPr>
              <w:t xml:space="preserve">МБОУ СОШ </w:t>
            </w:r>
            <w:r>
              <w:rPr>
                <w:rFonts w:asciiTheme="majorBidi" w:hAnsiTheme="majorBidi" w:cstheme="majorBidi"/>
                <w:sz w:val="24"/>
                <w:szCs w:val="24"/>
                <w:lang w:bidi="yi-Hebr"/>
              </w:rPr>
              <w:t>п. Монгохто</w:t>
            </w:r>
          </w:p>
        </w:tc>
        <w:tc>
          <w:tcPr>
            <w:tcW w:w="1309" w:type="dxa"/>
          </w:tcPr>
          <w:p w14:paraId="1BE8143A" w14:textId="717E30E2" w:rsidR="008D0867" w:rsidRPr="00D26887" w:rsidRDefault="008D0867" w:rsidP="008D0867">
            <w:pPr>
              <w:jc w:val="both"/>
            </w:pPr>
            <w:r w:rsidRPr="00D26887">
              <w:t>2024-2028 годы</w:t>
            </w:r>
          </w:p>
        </w:tc>
        <w:tc>
          <w:tcPr>
            <w:tcW w:w="4077" w:type="dxa"/>
          </w:tcPr>
          <w:p w14:paraId="112649E3" w14:textId="77777777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Выполнение государственной </w:t>
            </w:r>
            <w:hyperlink r:id="rId22" w:history="1">
              <w:r w:rsidRPr="00D26887">
                <w:rPr>
                  <w:rStyle w:val="aff5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программы</w:t>
              </w:r>
            </w:hyperlink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 края «Развитие образования в Хабаровском крае», утвержденной постановлением Правительства края от 05.06.2012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</w:t>
            </w: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 № 177-пр; </w:t>
            </w:r>
          </w:p>
          <w:p w14:paraId="315CAC25" w14:textId="04ED3FA4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увеличение количества общеобразовательных организаций, в которых проведены мероприятия по модернизации пищеблоков</w:t>
            </w:r>
          </w:p>
        </w:tc>
        <w:tc>
          <w:tcPr>
            <w:tcW w:w="3119" w:type="dxa"/>
          </w:tcPr>
          <w:p w14:paraId="4B44CE53" w14:textId="1CAF3692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  <w:lang w:bidi="yi-Hebr"/>
              </w:rPr>
              <w:t>уменьшение доли муниципальных общеобразовательных организаций в зданиях, которых проведены мероприятия по модернизации пищеблоков</w:t>
            </w:r>
          </w:p>
        </w:tc>
      </w:tr>
      <w:tr w:rsidR="008D0867" w:rsidRPr="00D26887" w14:paraId="3890A25B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</w:tcPr>
          <w:p w14:paraId="6514D1CD" w14:textId="2205805E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2.5.5</w:t>
            </w:r>
          </w:p>
        </w:tc>
        <w:tc>
          <w:tcPr>
            <w:tcW w:w="3382" w:type="dxa"/>
          </w:tcPr>
          <w:p w14:paraId="6AC19C9B" w14:textId="1FC323B6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  <w:lang w:bidi="yi-Hebr"/>
              </w:rPr>
              <w:t xml:space="preserve">Капитальный ремонт помещений пищеблоков и обеденных залов в здании </w:t>
            </w:r>
            <w:r>
              <w:rPr>
                <w:rFonts w:asciiTheme="majorBidi" w:hAnsiTheme="majorBidi" w:cstheme="majorBidi"/>
                <w:lang w:bidi="yi-Hebr"/>
              </w:rPr>
              <w:t>МБОУ СОШ п. Октябрьский</w:t>
            </w:r>
          </w:p>
        </w:tc>
        <w:tc>
          <w:tcPr>
            <w:tcW w:w="3261" w:type="dxa"/>
          </w:tcPr>
          <w:p w14:paraId="20A1DF2C" w14:textId="0698554B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  <w:lang w:bidi="yi-Hebr"/>
              </w:rPr>
              <w:t>управление образования,</w:t>
            </w: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lang w:bidi="yi-Hebr"/>
              </w:rPr>
              <w:t>МБОУ СОШ п. Октябрьский</w:t>
            </w:r>
          </w:p>
        </w:tc>
        <w:tc>
          <w:tcPr>
            <w:tcW w:w="1309" w:type="dxa"/>
          </w:tcPr>
          <w:p w14:paraId="7CFB4DEF" w14:textId="36C64FBD" w:rsidR="008D0867" w:rsidRPr="00D26887" w:rsidRDefault="008D0867" w:rsidP="008D0867">
            <w:pPr>
              <w:jc w:val="both"/>
            </w:pPr>
            <w:r w:rsidRPr="00D26887">
              <w:t>2024-2028 годы</w:t>
            </w:r>
          </w:p>
        </w:tc>
        <w:tc>
          <w:tcPr>
            <w:tcW w:w="4077" w:type="dxa"/>
          </w:tcPr>
          <w:p w14:paraId="70EDC4BF" w14:textId="77777777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Выполнение государственной </w:t>
            </w:r>
            <w:hyperlink r:id="rId23" w:history="1">
              <w:r w:rsidRPr="00D26887">
                <w:rPr>
                  <w:rStyle w:val="aff5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программы</w:t>
              </w:r>
            </w:hyperlink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 края «Развитие образования в Хабаровском крае», утвержденной постановлением Правительства края от 05.06.2012      № 177-пр;</w:t>
            </w:r>
          </w:p>
          <w:p w14:paraId="4FE9B772" w14:textId="6CA1D15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увеличение количества общеобразовательных организаций, в которых проведены мероприятия по модернизации пищеблоков</w:t>
            </w:r>
          </w:p>
        </w:tc>
        <w:tc>
          <w:tcPr>
            <w:tcW w:w="3119" w:type="dxa"/>
          </w:tcPr>
          <w:p w14:paraId="542F605D" w14:textId="16E8DD7C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  <w:lang w:bidi="yi-Hebr"/>
              </w:rPr>
              <w:t>уменьшение доли муниципальных общеобразовательных организаций в зданиях, которых проведены мероприятия по модернизации пищеблоков</w:t>
            </w:r>
          </w:p>
        </w:tc>
      </w:tr>
      <w:tr w:rsidR="008D0867" w:rsidRPr="00D26887" w14:paraId="566B6A02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</w:tcPr>
          <w:p w14:paraId="601D0C5F" w14:textId="0D29BA5F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2.5.6</w:t>
            </w:r>
          </w:p>
        </w:tc>
        <w:tc>
          <w:tcPr>
            <w:tcW w:w="3382" w:type="dxa"/>
          </w:tcPr>
          <w:p w14:paraId="55707400" w14:textId="417F9403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  <w:lang w:bidi="yi-Hebr"/>
              </w:rPr>
              <w:t xml:space="preserve">Капитальный ремонт помещений пищеблоков и обеденных залов в здании МБОУ СОШ </w:t>
            </w:r>
            <w:r>
              <w:rPr>
                <w:rFonts w:asciiTheme="majorBidi" w:hAnsiTheme="majorBidi" w:cstheme="majorBidi"/>
                <w:sz w:val="24"/>
                <w:szCs w:val="24"/>
                <w:lang w:bidi="yi-Hebr"/>
              </w:rPr>
              <w:t>п. Токи</w:t>
            </w:r>
          </w:p>
        </w:tc>
        <w:tc>
          <w:tcPr>
            <w:tcW w:w="3261" w:type="dxa"/>
          </w:tcPr>
          <w:p w14:paraId="561EF585" w14:textId="24EAE994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  <w:lang w:bidi="yi-Hebr"/>
              </w:rPr>
              <w:t>управление образования,</w:t>
            </w: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26887">
              <w:rPr>
                <w:rFonts w:asciiTheme="majorBidi" w:hAnsiTheme="majorBidi" w:cstheme="majorBidi"/>
                <w:sz w:val="24"/>
                <w:szCs w:val="24"/>
                <w:lang w:bidi="yi-Hebr"/>
              </w:rPr>
              <w:t xml:space="preserve">МБОУ СОШ </w:t>
            </w:r>
            <w:r>
              <w:rPr>
                <w:rFonts w:asciiTheme="majorBidi" w:hAnsiTheme="majorBidi" w:cstheme="majorBidi"/>
                <w:sz w:val="24"/>
                <w:szCs w:val="24"/>
                <w:lang w:bidi="yi-Hebr"/>
              </w:rPr>
              <w:t>п. Токи</w:t>
            </w:r>
          </w:p>
        </w:tc>
        <w:tc>
          <w:tcPr>
            <w:tcW w:w="1309" w:type="dxa"/>
          </w:tcPr>
          <w:p w14:paraId="7CBDE121" w14:textId="7DAD4AFF" w:rsidR="008D0867" w:rsidRPr="00D26887" w:rsidRDefault="008D0867" w:rsidP="008D0867">
            <w:pPr>
              <w:jc w:val="both"/>
            </w:pPr>
            <w:r w:rsidRPr="00D26887">
              <w:t>2024-2028 годы</w:t>
            </w:r>
          </w:p>
        </w:tc>
        <w:tc>
          <w:tcPr>
            <w:tcW w:w="4077" w:type="dxa"/>
          </w:tcPr>
          <w:p w14:paraId="7C230C2C" w14:textId="77777777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Выполнение государственной </w:t>
            </w:r>
            <w:hyperlink r:id="rId24" w:history="1">
              <w:r w:rsidRPr="00D26887">
                <w:rPr>
                  <w:rStyle w:val="aff5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программы</w:t>
              </w:r>
            </w:hyperlink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 края «Развитие образования в Хабаровском крае», утвержденной постановлением Правительства края от 05.06.2012     № 177-пр;</w:t>
            </w:r>
          </w:p>
          <w:p w14:paraId="1B72ABD2" w14:textId="6796F7C8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увеличение количества общеобразовательных организаций, в которых проведены мероприятия по модернизации пищеблоков</w:t>
            </w:r>
          </w:p>
        </w:tc>
        <w:tc>
          <w:tcPr>
            <w:tcW w:w="3119" w:type="dxa"/>
          </w:tcPr>
          <w:p w14:paraId="19366272" w14:textId="25ACA0FB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  <w:lang w:bidi="yi-Hebr"/>
              </w:rPr>
              <w:t>уменьшение доли муниципальных общеобразовательных организаций в зданиях, которых проведены мероприятия по модернизации пищеблоков</w:t>
            </w:r>
          </w:p>
        </w:tc>
      </w:tr>
      <w:tr w:rsidR="008D0867" w:rsidRPr="00D26887" w14:paraId="3FF6E2A5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</w:tcPr>
          <w:p w14:paraId="7FD69405" w14:textId="2C6CD34D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2.5.7</w:t>
            </w:r>
          </w:p>
        </w:tc>
        <w:tc>
          <w:tcPr>
            <w:tcW w:w="3382" w:type="dxa"/>
          </w:tcPr>
          <w:p w14:paraId="65F97C00" w14:textId="67F9790F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  <w:lang w:bidi="yi-Hebr"/>
              </w:rPr>
              <w:t xml:space="preserve">Капитальный ремонт помещений пищеблоков и обеденных залов в здании МБОУ СОШ </w:t>
            </w:r>
            <w:r>
              <w:rPr>
                <w:rFonts w:asciiTheme="majorBidi" w:hAnsiTheme="majorBidi" w:cstheme="majorBidi"/>
                <w:sz w:val="24"/>
                <w:szCs w:val="24"/>
                <w:lang w:bidi="yi-Hebr"/>
              </w:rPr>
              <w:t xml:space="preserve">с. </w:t>
            </w:r>
            <w:r w:rsidRPr="00D26887">
              <w:rPr>
                <w:rFonts w:asciiTheme="majorBidi" w:hAnsiTheme="majorBidi" w:cstheme="majorBidi"/>
                <w:sz w:val="24"/>
                <w:szCs w:val="24"/>
                <w:lang w:bidi="yi-Hebr"/>
              </w:rPr>
              <w:t>Уська-Орочск</w:t>
            </w:r>
            <w:r>
              <w:rPr>
                <w:rFonts w:asciiTheme="majorBidi" w:hAnsiTheme="majorBidi" w:cstheme="majorBidi"/>
                <w:sz w:val="24"/>
                <w:szCs w:val="24"/>
                <w:lang w:bidi="yi-Hebr"/>
              </w:rPr>
              <w:t>ая</w:t>
            </w:r>
          </w:p>
        </w:tc>
        <w:tc>
          <w:tcPr>
            <w:tcW w:w="3261" w:type="dxa"/>
          </w:tcPr>
          <w:p w14:paraId="2F16F354" w14:textId="481700AE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  <w:lang w:bidi="yi-Hebr"/>
              </w:rPr>
              <w:t>управление образования,</w:t>
            </w: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26887">
              <w:rPr>
                <w:rFonts w:asciiTheme="majorBidi" w:hAnsiTheme="majorBidi" w:cstheme="majorBidi"/>
                <w:sz w:val="24"/>
                <w:szCs w:val="24"/>
                <w:lang w:bidi="yi-Hebr"/>
              </w:rPr>
              <w:t xml:space="preserve">МБОУ СОШ </w:t>
            </w:r>
            <w:r>
              <w:rPr>
                <w:rFonts w:asciiTheme="majorBidi" w:hAnsiTheme="majorBidi" w:cstheme="majorBidi"/>
                <w:sz w:val="24"/>
                <w:szCs w:val="24"/>
                <w:lang w:bidi="yi-Hebr"/>
              </w:rPr>
              <w:t xml:space="preserve">с. </w:t>
            </w:r>
            <w:r w:rsidRPr="00D26887">
              <w:rPr>
                <w:rFonts w:asciiTheme="majorBidi" w:hAnsiTheme="majorBidi" w:cstheme="majorBidi"/>
                <w:sz w:val="24"/>
                <w:szCs w:val="24"/>
                <w:lang w:bidi="yi-Hebr"/>
              </w:rPr>
              <w:t>Уська-Орочск</w:t>
            </w:r>
            <w:r>
              <w:rPr>
                <w:rFonts w:asciiTheme="majorBidi" w:hAnsiTheme="majorBidi" w:cstheme="majorBidi"/>
                <w:sz w:val="24"/>
                <w:szCs w:val="24"/>
                <w:lang w:bidi="yi-Hebr"/>
              </w:rPr>
              <w:t>ая</w:t>
            </w:r>
          </w:p>
        </w:tc>
        <w:tc>
          <w:tcPr>
            <w:tcW w:w="1309" w:type="dxa"/>
          </w:tcPr>
          <w:p w14:paraId="1E81A380" w14:textId="4E45ABCD" w:rsidR="008D0867" w:rsidRPr="00D26887" w:rsidRDefault="008D0867" w:rsidP="008D0867">
            <w:pPr>
              <w:jc w:val="both"/>
            </w:pPr>
            <w:r w:rsidRPr="00D26887">
              <w:t>2024-2028 годы</w:t>
            </w:r>
          </w:p>
        </w:tc>
        <w:tc>
          <w:tcPr>
            <w:tcW w:w="4077" w:type="dxa"/>
          </w:tcPr>
          <w:p w14:paraId="61DCA852" w14:textId="77777777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Выполнение государственной </w:t>
            </w:r>
            <w:hyperlink r:id="rId25" w:history="1">
              <w:r w:rsidRPr="00D26887">
                <w:rPr>
                  <w:rStyle w:val="aff5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программы</w:t>
              </w:r>
            </w:hyperlink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 края «Развитие образования в Хабаровском крае», утвержденной постановлением Правительства края от 05.06.2012      № 177-пр;</w:t>
            </w:r>
          </w:p>
          <w:p w14:paraId="6E6A3200" w14:textId="69322B40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увеличение количества общеобразовательных организаций, в которых проведены мероприятия по модернизации пищеблоков</w:t>
            </w:r>
          </w:p>
        </w:tc>
        <w:tc>
          <w:tcPr>
            <w:tcW w:w="3119" w:type="dxa"/>
          </w:tcPr>
          <w:p w14:paraId="7B0D154B" w14:textId="44B231CF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  <w:lang w:bidi="yi-Hebr"/>
              </w:rPr>
              <w:t>уменьшение доли муниципальных общеобразовательных организаций в зданиях, которых проведены мероприятия по модернизации пищеблоков</w:t>
            </w:r>
          </w:p>
        </w:tc>
      </w:tr>
      <w:tr w:rsidR="008D0867" w:rsidRPr="00D26887" w14:paraId="1F632089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4F4F2400" w14:textId="64E854A4" w:rsidR="008D0867" w:rsidRPr="00D26887" w:rsidRDefault="008D0867" w:rsidP="008D0867">
            <w:pPr>
              <w:pStyle w:val="ConsPlus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2.6</w:t>
            </w:r>
          </w:p>
        </w:tc>
        <w:tc>
          <w:tcPr>
            <w:tcW w:w="3382" w:type="dxa"/>
          </w:tcPr>
          <w:p w14:paraId="2A24E7D9" w14:textId="47851EBA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 муниципальных общеобразовательных учреждений</w:t>
            </w:r>
          </w:p>
        </w:tc>
        <w:tc>
          <w:tcPr>
            <w:tcW w:w="3261" w:type="dxa"/>
          </w:tcPr>
          <w:p w14:paraId="64DF2D1F" w14:textId="09DB4F1F" w:rsidR="008D0867" w:rsidRPr="00D26887" w:rsidRDefault="008D0867" w:rsidP="008D0867">
            <w:pPr>
              <w:jc w:val="both"/>
              <w:rPr>
                <w:rFonts w:asciiTheme="majorBidi" w:hAnsiTheme="majorBidi" w:cstheme="majorBidi"/>
              </w:rPr>
            </w:pPr>
            <w:r w:rsidRPr="00D26887">
              <w:t>управление образования, управление архитектуры и градостроительства</w:t>
            </w:r>
          </w:p>
        </w:tc>
        <w:tc>
          <w:tcPr>
            <w:tcW w:w="1309" w:type="dxa"/>
          </w:tcPr>
          <w:p w14:paraId="60D2EE6D" w14:textId="3D771734" w:rsidR="008D0867" w:rsidRPr="00D26887" w:rsidRDefault="008D0867" w:rsidP="008D0867">
            <w:pPr>
              <w:jc w:val="both"/>
              <w:rPr>
                <w:rFonts w:asciiTheme="majorBidi" w:hAnsiTheme="majorBidi" w:cstheme="majorBidi"/>
              </w:rPr>
            </w:pPr>
            <w:r w:rsidRPr="00D26887">
              <w:t>2024-2028 годы</w:t>
            </w:r>
          </w:p>
        </w:tc>
        <w:tc>
          <w:tcPr>
            <w:tcW w:w="4077" w:type="dxa"/>
          </w:tcPr>
          <w:p w14:paraId="1711C895" w14:textId="0F00507C" w:rsidR="008D0867" w:rsidRPr="00D26887" w:rsidRDefault="008D0867" w:rsidP="008D0867">
            <w:pPr>
              <w:jc w:val="both"/>
              <w:rPr>
                <w:rFonts w:asciiTheme="majorBidi" w:hAnsiTheme="majorBidi" w:cstheme="majorBidi"/>
              </w:rPr>
            </w:pPr>
            <w:r w:rsidRPr="00D26887">
              <w:t>обеспеченность населения учреждениями общего образования 100 %</w:t>
            </w:r>
          </w:p>
        </w:tc>
        <w:tc>
          <w:tcPr>
            <w:tcW w:w="3119" w:type="dxa"/>
          </w:tcPr>
          <w:p w14:paraId="2048AEB5" w14:textId="1A1C54B4" w:rsidR="008D0867" w:rsidRPr="00D26887" w:rsidRDefault="008D0867" w:rsidP="008D0867">
            <w:pPr>
              <w:jc w:val="both"/>
              <w:rPr>
                <w:rFonts w:asciiTheme="majorBidi" w:hAnsiTheme="majorBidi" w:cstheme="majorBidi"/>
              </w:rPr>
            </w:pPr>
            <w:r w:rsidRPr="00D26887">
              <w:t>необеспечение 100% населения учреждениями общего образования</w:t>
            </w:r>
          </w:p>
        </w:tc>
      </w:tr>
      <w:tr w:rsidR="008D0867" w:rsidRPr="00D26887" w14:paraId="5EA478CA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</w:tcPr>
          <w:p w14:paraId="22D12430" w14:textId="4D372F1F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3382" w:type="dxa"/>
          </w:tcPr>
          <w:p w14:paraId="4C65FE4F" w14:textId="2B744B21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общеобразовательного учреждения (школы) в городском поселении «Рабочий поселок Ванино» Ванинского 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Хабаровского края</w:t>
            </w:r>
          </w:p>
        </w:tc>
        <w:tc>
          <w:tcPr>
            <w:tcW w:w="3261" w:type="dxa"/>
          </w:tcPr>
          <w:p w14:paraId="7FD9F15D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образования, управление архитектуры и градостроительства</w:t>
            </w:r>
          </w:p>
        </w:tc>
        <w:tc>
          <w:tcPr>
            <w:tcW w:w="1309" w:type="dxa"/>
          </w:tcPr>
          <w:p w14:paraId="670D86BA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0CF676D9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учреждениями общего образования 100 %</w:t>
            </w:r>
          </w:p>
        </w:tc>
        <w:tc>
          <w:tcPr>
            <w:tcW w:w="3119" w:type="dxa"/>
          </w:tcPr>
          <w:p w14:paraId="663A1E2C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необеспечение 100% населения учреждениями общего образования</w:t>
            </w:r>
          </w:p>
        </w:tc>
      </w:tr>
      <w:tr w:rsidR="008D0867" w:rsidRPr="00D26887" w14:paraId="77D2A680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</w:tcPr>
          <w:p w14:paraId="036A3CA0" w14:textId="2772EBCF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382" w:type="dxa"/>
          </w:tcPr>
          <w:p w14:paraId="1DA47675" w14:textId="438C9935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261" w:type="dxa"/>
          </w:tcPr>
          <w:p w14:paraId="1D5A0487" w14:textId="77777777" w:rsidR="008D0867" w:rsidRPr="00D26887" w:rsidRDefault="008D0867" w:rsidP="008D086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eastAsia="ru-RU" w:bidi="yi-Hebr"/>
              </w:rPr>
            </w:pPr>
            <w:r w:rsidRPr="00D26887">
              <w:rPr>
                <w:rFonts w:asciiTheme="majorBidi" w:hAnsiTheme="majorBidi" w:cstheme="majorBidi"/>
                <w:lang w:eastAsia="ru-RU" w:bidi="yi-Hebr"/>
              </w:rPr>
              <w:t>управление образования, образовательные учреждения</w:t>
            </w:r>
          </w:p>
          <w:p w14:paraId="4961200C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2E175962" w14:textId="216C830A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2024-2028 годы</w:t>
            </w:r>
          </w:p>
        </w:tc>
        <w:tc>
          <w:tcPr>
            <w:tcW w:w="4077" w:type="dxa"/>
          </w:tcPr>
          <w:p w14:paraId="50CCC317" w14:textId="49A8634D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Выполнение государственной </w:t>
            </w:r>
            <w:hyperlink r:id="rId26" w:history="1">
              <w:r w:rsidRPr="00D26887">
                <w:rPr>
                  <w:rStyle w:val="aff5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программы</w:t>
              </w:r>
            </w:hyperlink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 края «Развитие образования в Хабаровском крае», утвержденной постановлением Правительства края от 05.06.2012      № 177-пр; увеличение количества общеобразовательных организаций, в которых выполнены капитальный ремонт зданий, оснащение недостающими или нуждающимися в замене средствами обучения и воспитания</w:t>
            </w:r>
          </w:p>
        </w:tc>
        <w:tc>
          <w:tcPr>
            <w:tcW w:w="3119" w:type="dxa"/>
          </w:tcPr>
          <w:p w14:paraId="5A6535ED" w14:textId="5FD04387" w:rsidR="008D0867" w:rsidRPr="00D26887" w:rsidRDefault="008D0867" w:rsidP="008D086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eastAsia="ru-RU" w:bidi="yi-Hebr"/>
              </w:rPr>
            </w:pPr>
            <w:r w:rsidRPr="00D26887">
              <w:rPr>
                <w:rFonts w:asciiTheme="majorBidi" w:hAnsiTheme="majorBidi" w:cstheme="majorBidi"/>
                <w:lang w:eastAsia="ru-RU" w:bidi="yi-Hebr"/>
              </w:rPr>
              <w:t>увеличение на территории района количества зданий муниципальных образовательных организаций, в которых необходимо проведение мероприятий по капитальному ремонту</w:t>
            </w:r>
          </w:p>
        </w:tc>
      </w:tr>
      <w:tr w:rsidR="008D0867" w:rsidRPr="00D26887" w14:paraId="25671382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</w:tcPr>
          <w:p w14:paraId="14C24F20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14:paraId="7D6235EB" w14:textId="0C0B945F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3261" w:type="dxa"/>
            <w:vAlign w:val="center"/>
          </w:tcPr>
          <w:p w14:paraId="3BBB7A86" w14:textId="77777777" w:rsidR="008D0867" w:rsidRPr="00D26887" w:rsidRDefault="008D0867" w:rsidP="008D0867">
            <w:pPr>
              <w:suppressAutoHyphens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lang w:eastAsia="ru-RU" w:bidi="yi-Hebr"/>
              </w:rPr>
            </w:pPr>
          </w:p>
        </w:tc>
        <w:tc>
          <w:tcPr>
            <w:tcW w:w="1309" w:type="dxa"/>
            <w:vAlign w:val="center"/>
          </w:tcPr>
          <w:p w14:paraId="22582DCA" w14:textId="77777777" w:rsidR="008D0867" w:rsidRPr="00D26887" w:rsidRDefault="008D0867" w:rsidP="008D0867">
            <w:pPr>
              <w:pStyle w:val="ConsPlusNormal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4077" w:type="dxa"/>
            <w:vAlign w:val="center"/>
          </w:tcPr>
          <w:p w14:paraId="2BE16052" w14:textId="77777777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038FDA3" w14:textId="77777777" w:rsidR="008D0867" w:rsidRPr="00D26887" w:rsidRDefault="008D0867" w:rsidP="008D086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eastAsia="ru-RU" w:bidi="yi-Hebr"/>
              </w:rPr>
            </w:pPr>
          </w:p>
        </w:tc>
      </w:tr>
      <w:tr w:rsidR="008D0867" w:rsidRPr="00D26887" w14:paraId="17841915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</w:tcPr>
          <w:p w14:paraId="026F3D0E" w14:textId="7DF0960A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</w:tc>
        <w:tc>
          <w:tcPr>
            <w:tcW w:w="3382" w:type="dxa"/>
          </w:tcPr>
          <w:p w14:paraId="0086011B" w14:textId="6060E5B4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  <w:lang w:bidi="yi-Hebr"/>
              </w:rPr>
              <w:t>МБОУ</w:t>
            </w:r>
            <w:r w:rsidRPr="00D26887">
              <w:rPr>
                <w:rFonts w:ascii="Times New Roman" w:hAnsi="Times New Roman" w:cs="Times New Roman"/>
                <w:sz w:val="24"/>
                <w:szCs w:val="24"/>
                <w:lang w:val="en-US" w:bidi="yi-Hebr"/>
              </w:rPr>
              <w:t xml:space="preserve"> СОШ № 3 п. Ванино</w:t>
            </w:r>
          </w:p>
        </w:tc>
        <w:tc>
          <w:tcPr>
            <w:tcW w:w="3261" w:type="dxa"/>
          </w:tcPr>
          <w:p w14:paraId="00590CDA" w14:textId="77777777" w:rsidR="008D0867" w:rsidRPr="00D26887" w:rsidRDefault="008D0867" w:rsidP="008D086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26887">
              <w:rPr>
                <w:lang w:eastAsia="ru-RU"/>
              </w:rPr>
              <w:t>управление образования, МБОУ СОШ № 3 п. Ванино</w:t>
            </w:r>
          </w:p>
          <w:p w14:paraId="2FE51312" w14:textId="77777777" w:rsidR="008D0867" w:rsidRPr="00D26887" w:rsidRDefault="008D0867" w:rsidP="008D086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 w:bidi="yi-Hebr"/>
              </w:rPr>
            </w:pPr>
          </w:p>
        </w:tc>
        <w:tc>
          <w:tcPr>
            <w:tcW w:w="1309" w:type="dxa"/>
          </w:tcPr>
          <w:p w14:paraId="0219751A" w14:textId="556FB1E2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077" w:type="dxa"/>
          </w:tcPr>
          <w:p w14:paraId="25AE056E" w14:textId="34DD7F48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государственной </w:t>
            </w:r>
            <w:hyperlink r:id="rId27" w:history="1">
              <w:r w:rsidRPr="00D26887">
                <w:rPr>
                  <w:rStyle w:val="aff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программы</w:t>
              </w:r>
            </w:hyperlink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 края «Развитие образования в Хабаровском крае», утвержденной постановлением Правительства края от 05.06.2012     № 177-пр; увеличение количества общеобразовательных организаций, в которых выполнены капитальный ремонт зданий, оснащение недостающими или нуждающимися в замене средствами обучения и воспитания</w:t>
            </w:r>
          </w:p>
        </w:tc>
        <w:tc>
          <w:tcPr>
            <w:tcW w:w="3119" w:type="dxa"/>
          </w:tcPr>
          <w:p w14:paraId="1F217E76" w14:textId="77777777" w:rsidR="008D0867" w:rsidRPr="00D26887" w:rsidRDefault="008D0867" w:rsidP="008D086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26887">
              <w:rPr>
                <w:lang w:eastAsia="ru-RU"/>
              </w:rPr>
              <w:t>увеличение на территории района количества зданий муниципальных образовательных организаций, в которых необходимо проведение мероприятий по капитальному ремонту</w:t>
            </w:r>
          </w:p>
          <w:p w14:paraId="201317C8" w14:textId="77777777" w:rsidR="008D0867" w:rsidRPr="00D26887" w:rsidRDefault="008D0867" w:rsidP="008D086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 w:bidi="yi-Hebr"/>
              </w:rPr>
            </w:pPr>
          </w:p>
        </w:tc>
      </w:tr>
      <w:tr w:rsidR="008D0867" w:rsidRPr="00D26887" w14:paraId="4AE6EE2B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</w:tcPr>
          <w:p w14:paraId="37253426" w14:textId="024240B6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2.7.2</w:t>
            </w:r>
          </w:p>
        </w:tc>
        <w:tc>
          <w:tcPr>
            <w:tcW w:w="3382" w:type="dxa"/>
          </w:tcPr>
          <w:p w14:paraId="294E70EB" w14:textId="62FD2678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  <w:lang w:bidi="yi-Hebr"/>
              </w:rPr>
              <w:t>МБОУ</w:t>
            </w:r>
            <w:r w:rsidRPr="00D26887">
              <w:rPr>
                <w:rFonts w:ascii="Times New Roman" w:hAnsi="Times New Roman" w:cs="Times New Roman"/>
                <w:sz w:val="24"/>
                <w:szCs w:val="24"/>
                <w:lang w:val="en-US" w:bidi="yi-Hebr"/>
              </w:rPr>
              <w:t xml:space="preserve"> СОШ п. Октябрьский</w:t>
            </w:r>
          </w:p>
        </w:tc>
        <w:tc>
          <w:tcPr>
            <w:tcW w:w="3261" w:type="dxa"/>
          </w:tcPr>
          <w:p w14:paraId="24B9ACE0" w14:textId="77777777" w:rsidR="008D0867" w:rsidRPr="00D26887" w:rsidRDefault="008D0867" w:rsidP="008D086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26887">
              <w:rPr>
                <w:lang w:eastAsia="ru-RU"/>
              </w:rPr>
              <w:t>управление образования, МБОУ СОШ п. Октябрьский</w:t>
            </w:r>
          </w:p>
          <w:p w14:paraId="414EBC6A" w14:textId="77777777" w:rsidR="008D0867" w:rsidRPr="00D26887" w:rsidRDefault="008D0867" w:rsidP="008D086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 w:bidi="yi-Hebr"/>
              </w:rPr>
            </w:pPr>
          </w:p>
        </w:tc>
        <w:tc>
          <w:tcPr>
            <w:tcW w:w="1309" w:type="dxa"/>
          </w:tcPr>
          <w:p w14:paraId="049F0E92" w14:textId="0229DAB5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2024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4077" w:type="dxa"/>
          </w:tcPr>
          <w:p w14:paraId="64FEA545" w14:textId="400DD2D6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государственной </w:t>
            </w:r>
            <w:hyperlink r:id="rId28" w:history="1">
              <w:r w:rsidRPr="00D26887">
                <w:rPr>
                  <w:rStyle w:val="aff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программы</w:t>
              </w:r>
            </w:hyperlink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 края «Развитие 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в Хабаровском крае», утвержденной постановлением Правительства края от 05.06.2012    № 177-пр; увеличение количества общеобразовательных организаций, в которых выполнены капитальный ремонт зданий, оснащение недостающими или нуждающимися в замене средствами обучения и воспитания</w:t>
            </w:r>
          </w:p>
        </w:tc>
        <w:tc>
          <w:tcPr>
            <w:tcW w:w="3119" w:type="dxa"/>
          </w:tcPr>
          <w:p w14:paraId="1D889E52" w14:textId="77777777" w:rsidR="008D0867" w:rsidRPr="00D26887" w:rsidRDefault="008D0867" w:rsidP="008D086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26887">
              <w:rPr>
                <w:lang w:eastAsia="ru-RU"/>
              </w:rPr>
              <w:lastRenderedPageBreak/>
              <w:t xml:space="preserve">увеличение на территории района количества зданий </w:t>
            </w:r>
            <w:r w:rsidRPr="00D26887">
              <w:rPr>
                <w:lang w:eastAsia="ru-RU"/>
              </w:rPr>
              <w:lastRenderedPageBreak/>
              <w:t>муниципальных образовательных организаций, в которых необходимо проведение мероприятий по капитальному ремонту</w:t>
            </w:r>
          </w:p>
          <w:p w14:paraId="181724AE" w14:textId="77777777" w:rsidR="008D0867" w:rsidRPr="00D26887" w:rsidRDefault="008D0867" w:rsidP="008D086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 w:bidi="yi-Hebr"/>
              </w:rPr>
            </w:pPr>
          </w:p>
        </w:tc>
      </w:tr>
      <w:tr w:rsidR="008D0867" w:rsidRPr="00D26887" w14:paraId="497287B2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</w:tcPr>
          <w:p w14:paraId="47D972BE" w14:textId="4AADC52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2.7.3</w:t>
            </w:r>
          </w:p>
        </w:tc>
        <w:tc>
          <w:tcPr>
            <w:tcW w:w="3382" w:type="dxa"/>
          </w:tcPr>
          <w:p w14:paraId="7C13C999" w14:textId="1D2E7CD1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  <w:lang w:bidi="yi-Hebr"/>
              </w:rPr>
              <w:t>МБОУ СОШ сельского поселения «Поселок Монгохто»</w:t>
            </w:r>
          </w:p>
        </w:tc>
        <w:tc>
          <w:tcPr>
            <w:tcW w:w="3261" w:type="dxa"/>
          </w:tcPr>
          <w:p w14:paraId="1B772D47" w14:textId="77777777" w:rsidR="008D0867" w:rsidRPr="00D26887" w:rsidRDefault="008D0867" w:rsidP="008D086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26887">
              <w:rPr>
                <w:lang w:eastAsia="ru-RU"/>
              </w:rPr>
              <w:t xml:space="preserve">управление образования, </w:t>
            </w:r>
            <w:r w:rsidRPr="00D26887">
              <w:rPr>
                <w:lang w:eastAsia="ru-RU" w:bidi="yi-Hebr"/>
              </w:rPr>
              <w:t>МБОУ СОШ сельского поселения «Поселок Монгохто»</w:t>
            </w:r>
          </w:p>
          <w:p w14:paraId="1E29E5F9" w14:textId="77777777" w:rsidR="008D0867" w:rsidRPr="00D26887" w:rsidRDefault="008D0867" w:rsidP="008D086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 w:bidi="yi-Hebr"/>
              </w:rPr>
            </w:pPr>
          </w:p>
        </w:tc>
        <w:tc>
          <w:tcPr>
            <w:tcW w:w="1309" w:type="dxa"/>
          </w:tcPr>
          <w:p w14:paraId="486850CE" w14:textId="4610BDFB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077" w:type="dxa"/>
          </w:tcPr>
          <w:p w14:paraId="64F0D663" w14:textId="14748460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государственной </w:t>
            </w:r>
            <w:hyperlink r:id="rId29" w:history="1">
              <w:r w:rsidRPr="00D26887">
                <w:rPr>
                  <w:rStyle w:val="aff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программы</w:t>
              </w:r>
            </w:hyperlink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 края «Развитие образования в Хабаровском крае», утвержденной постановлением Правительства края от 05.06.2012    № 177-пр; увеличение количества общеобразовательных организаций, в которых выполнены капитальный ремонт зданий, оснащение недостающими или нуждающимися в замене средствами обучения и воспитания</w:t>
            </w:r>
          </w:p>
        </w:tc>
        <w:tc>
          <w:tcPr>
            <w:tcW w:w="3119" w:type="dxa"/>
          </w:tcPr>
          <w:p w14:paraId="5BE2960A" w14:textId="77777777" w:rsidR="008D0867" w:rsidRPr="00D26887" w:rsidRDefault="008D0867" w:rsidP="008D086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26887">
              <w:rPr>
                <w:lang w:eastAsia="ru-RU"/>
              </w:rPr>
              <w:t>увеличение на территории района количества зданий муниципальных образовательных организаций, в которых необходимо проведение мероприятий по капитальному ремонту</w:t>
            </w:r>
          </w:p>
          <w:p w14:paraId="065D6EDB" w14:textId="77777777" w:rsidR="008D0867" w:rsidRPr="00D26887" w:rsidRDefault="008D0867" w:rsidP="008D086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 w:bidi="yi-Hebr"/>
              </w:rPr>
            </w:pPr>
          </w:p>
        </w:tc>
      </w:tr>
      <w:tr w:rsidR="008D0867" w:rsidRPr="00D26887" w14:paraId="4D1793A1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</w:tcPr>
          <w:p w14:paraId="793B54FD" w14:textId="104C8949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2.7.4</w:t>
            </w:r>
          </w:p>
        </w:tc>
        <w:tc>
          <w:tcPr>
            <w:tcW w:w="3382" w:type="dxa"/>
          </w:tcPr>
          <w:p w14:paraId="74386F9C" w14:textId="1EA2EA0E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  <w:lang w:bidi="yi-Hebr"/>
              </w:rPr>
              <w:t>МБОУ СОШ сельского поселения «Поселок Монгохто»</w:t>
            </w:r>
          </w:p>
        </w:tc>
        <w:tc>
          <w:tcPr>
            <w:tcW w:w="3261" w:type="dxa"/>
          </w:tcPr>
          <w:p w14:paraId="341E9DB2" w14:textId="6AF9EE8E" w:rsidR="008D0867" w:rsidRPr="00D26887" w:rsidRDefault="008D0867" w:rsidP="008D086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 w:bidi="yi-Hebr"/>
              </w:rPr>
            </w:pPr>
            <w:r w:rsidRPr="00D26887">
              <w:rPr>
                <w:lang w:bidi="yi-Hebr"/>
              </w:rPr>
              <w:t>управление образования, МБОУ СОШ сельского поселения «Поселок Монгохто»</w:t>
            </w:r>
          </w:p>
        </w:tc>
        <w:tc>
          <w:tcPr>
            <w:tcW w:w="1309" w:type="dxa"/>
          </w:tcPr>
          <w:p w14:paraId="15949068" w14:textId="0627E6E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077" w:type="dxa"/>
          </w:tcPr>
          <w:p w14:paraId="7F7497FB" w14:textId="418A6363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государственной </w:t>
            </w:r>
            <w:hyperlink r:id="rId30" w:history="1">
              <w:r w:rsidRPr="00D26887">
                <w:rPr>
                  <w:rStyle w:val="aff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программы</w:t>
              </w:r>
            </w:hyperlink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 края «Развитие образования в Хабаровском крае», утвержденной постановлением Правительства края от 05.06.2012      № 177-пр; увеличение количества общеобразовательных организаций, в которых выполнены капитальный ремонт зданий, оснащение 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недостающими или нуждающимися в замене средствами обучения и воспитания</w:t>
            </w:r>
          </w:p>
        </w:tc>
        <w:tc>
          <w:tcPr>
            <w:tcW w:w="3119" w:type="dxa"/>
          </w:tcPr>
          <w:p w14:paraId="176B6ADE" w14:textId="77777777" w:rsidR="008D0867" w:rsidRPr="00D26887" w:rsidRDefault="008D0867" w:rsidP="008D086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26887">
              <w:rPr>
                <w:lang w:eastAsia="ru-RU"/>
              </w:rPr>
              <w:lastRenderedPageBreak/>
              <w:t>увеличение на территории района количества зданий муниципальных образовательных организаций, в которых необходимо проведение мероприятий по капитальному ремонту</w:t>
            </w:r>
          </w:p>
          <w:p w14:paraId="36F76CD9" w14:textId="77777777" w:rsidR="008D0867" w:rsidRPr="00D26887" w:rsidRDefault="008D0867" w:rsidP="008D086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 w:bidi="yi-Hebr"/>
              </w:rPr>
            </w:pPr>
          </w:p>
        </w:tc>
      </w:tr>
      <w:tr w:rsidR="008D0867" w:rsidRPr="00D26887" w14:paraId="1977FEF8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</w:tcPr>
          <w:p w14:paraId="74874ADC" w14:textId="3959F52A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2.7.5</w:t>
            </w:r>
          </w:p>
        </w:tc>
        <w:tc>
          <w:tcPr>
            <w:tcW w:w="3382" w:type="dxa"/>
          </w:tcPr>
          <w:p w14:paraId="054FDB41" w14:textId="0EEF86B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  <w:lang w:bidi="yi-Hebr"/>
              </w:rPr>
              <w:t>МБОУ СОШ № 2 п. Ванино</w:t>
            </w:r>
          </w:p>
        </w:tc>
        <w:tc>
          <w:tcPr>
            <w:tcW w:w="3261" w:type="dxa"/>
          </w:tcPr>
          <w:p w14:paraId="639AED81" w14:textId="160FD993" w:rsidR="008D0867" w:rsidRPr="00D26887" w:rsidRDefault="008D0867" w:rsidP="008D086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 w:bidi="yi-Hebr"/>
              </w:rPr>
            </w:pPr>
            <w:r w:rsidRPr="00D26887">
              <w:t>управление образования, МБОУ СОШ № 2 п. Ванино</w:t>
            </w:r>
          </w:p>
        </w:tc>
        <w:tc>
          <w:tcPr>
            <w:tcW w:w="1309" w:type="dxa"/>
          </w:tcPr>
          <w:p w14:paraId="4996641A" w14:textId="791A8DA1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4077" w:type="dxa"/>
          </w:tcPr>
          <w:p w14:paraId="298B050D" w14:textId="7657ACF9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государственной программы края «Развитие образования в Хабаровском крае», утвержденной постановлением Правительства края от 05.06.2012      № 177-пр; увеличение количества общеобразовательных организаций, в которых выполнены капитальный ремонт зданий, оснащение недостающими или нуждающимися в замене средствами обучения и воспитания</w:t>
            </w:r>
          </w:p>
        </w:tc>
        <w:tc>
          <w:tcPr>
            <w:tcW w:w="3119" w:type="dxa"/>
          </w:tcPr>
          <w:p w14:paraId="554D81C3" w14:textId="598738D0" w:rsidR="008D0867" w:rsidRPr="00D26887" w:rsidRDefault="008D0867" w:rsidP="008D086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 w:bidi="yi-Hebr"/>
              </w:rPr>
            </w:pPr>
            <w:r w:rsidRPr="00D26887">
              <w:t>увеличение на территории района количества зданий муниципальных образовательных организаций, в которых необходимо проведение мероприятий по капитальному ремонту</w:t>
            </w:r>
          </w:p>
        </w:tc>
      </w:tr>
      <w:tr w:rsidR="008D0867" w:rsidRPr="00D26887" w14:paraId="547D651C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</w:tcPr>
          <w:p w14:paraId="45AB11FD" w14:textId="044FFC21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2.7.6</w:t>
            </w:r>
          </w:p>
        </w:tc>
        <w:tc>
          <w:tcPr>
            <w:tcW w:w="3382" w:type="dxa"/>
          </w:tcPr>
          <w:p w14:paraId="4EDDF612" w14:textId="339B6CEA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  <w:lang w:bidi="yi-Hebr"/>
              </w:rPr>
              <w:t>МБОУ СОШ п. Высокогорный</w:t>
            </w:r>
          </w:p>
        </w:tc>
        <w:tc>
          <w:tcPr>
            <w:tcW w:w="3261" w:type="dxa"/>
          </w:tcPr>
          <w:p w14:paraId="3435DE3E" w14:textId="6CAE0F51" w:rsidR="008D0867" w:rsidRPr="00D26887" w:rsidRDefault="008D0867" w:rsidP="008D086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 w:bidi="yi-Hebr"/>
              </w:rPr>
            </w:pPr>
            <w:r w:rsidRPr="00D26887">
              <w:t>управление образования, МБОУ СОШ п. Высокогорный</w:t>
            </w:r>
          </w:p>
        </w:tc>
        <w:tc>
          <w:tcPr>
            <w:tcW w:w="1309" w:type="dxa"/>
          </w:tcPr>
          <w:p w14:paraId="119BB1DD" w14:textId="6C8E8D1C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4077" w:type="dxa"/>
          </w:tcPr>
          <w:p w14:paraId="1D032DC0" w14:textId="177B8DAC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государственной программы края «Развитие образования в Хабаровском крае», утвержденной постановлением Правительства края от 05.06.2012    № 177-пр; увеличение количества общеобразовательных организаций, в которых выполнены капитальный ремонт зданий, оснащение недостающими или нуждающимися в замене средствами обучения и воспитания</w:t>
            </w:r>
          </w:p>
        </w:tc>
        <w:tc>
          <w:tcPr>
            <w:tcW w:w="3119" w:type="dxa"/>
          </w:tcPr>
          <w:p w14:paraId="1DFED6A6" w14:textId="292E263F" w:rsidR="008D0867" w:rsidRPr="00D26887" w:rsidRDefault="008D0867" w:rsidP="008D086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 w:bidi="yi-Hebr"/>
              </w:rPr>
            </w:pPr>
            <w:r w:rsidRPr="00D26887">
              <w:t>увеличение на территории района количества зданий муниципальных образовательных организаций, в которых необходимо проведение мероприятий по капитальному ремонту</w:t>
            </w:r>
          </w:p>
        </w:tc>
      </w:tr>
      <w:tr w:rsidR="008D0867" w:rsidRPr="00D26887" w14:paraId="1FC8386F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</w:tcPr>
          <w:p w14:paraId="1E9942E4" w14:textId="00CE36F1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2.7.7</w:t>
            </w:r>
          </w:p>
        </w:tc>
        <w:tc>
          <w:tcPr>
            <w:tcW w:w="3382" w:type="dxa"/>
          </w:tcPr>
          <w:p w14:paraId="78A7E9E9" w14:textId="6A7E0ADD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МБОУ СОШ с. Тулучи</w:t>
            </w:r>
          </w:p>
        </w:tc>
        <w:tc>
          <w:tcPr>
            <w:tcW w:w="3261" w:type="dxa"/>
          </w:tcPr>
          <w:p w14:paraId="5CC57B9D" w14:textId="0073A12C" w:rsidR="008D0867" w:rsidRPr="00D26887" w:rsidRDefault="008D0867" w:rsidP="008D086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 w:bidi="yi-Hebr"/>
              </w:rPr>
            </w:pPr>
            <w:r w:rsidRPr="00D26887">
              <w:t>управление образования, МБОУ СОШ с. Тулучи</w:t>
            </w:r>
          </w:p>
        </w:tc>
        <w:tc>
          <w:tcPr>
            <w:tcW w:w="1309" w:type="dxa"/>
          </w:tcPr>
          <w:p w14:paraId="1F242C80" w14:textId="6EFAC323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4077" w:type="dxa"/>
          </w:tcPr>
          <w:p w14:paraId="49CBE4A5" w14:textId="74656B46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государственной программы края «Развитие образования в Хабаровском крае», 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утвержденной постановлением Правительства края от 05.06.2012     № 177-пр; увеличение количества общеобразовательных организаций, в которых выполнены капитальный ремонт зданий, оснащение недостающими или нуждающимися в замене средствами обучения и воспитания</w:t>
            </w:r>
          </w:p>
        </w:tc>
        <w:tc>
          <w:tcPr>
            <w:tcW w:w="3119" w:type="dxa"/>
          </w:tcPr>
          <w:p w14:paraId="2E0F65FC" w14:textId="673DBCE6" w:rsidR="008D0867" w:rsidRPr="00D26887" w:rsidRDefault="008D0867" w:rsidP="008D086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 w:bidi="yi-Hebr"/>
              </w:rPr>
            </w:pPr>
            <w:r w:rsidRPr="00D26887">
              <w:lastRenderedPageBreak/>
              <w:t xml:space="preserve">увеличение на территории района количества зданий муниципальных </w:t>
            </w:r>
            <w:r w:rsidRPr="00D26887">
              <w:lastRenderedPageBreak/>
              <w:t>образовательных организаций, в которых необходимо проведение мероприятий по капитальному ремонту</w:t>
            </w:r>
          </w:p>
        </w:tc>
      </w:tr>
      <w:tr w:rsidR="008D0867" w:rsidRPr="00D26887" w14:paraId="0612A3F1" w14:textId="77777777" w:rsidTr="0004774F">
        <w:trPr>
          <w:jc w:val="center"/>
        </w:trPr>
        <w:tc>
          <w:tcPr>
            <w:tcW w:w="724" w:type="dxa"/>
            <w:vAlign w:val="center"/>
          </w:tcPr>
          <w:p w14:paraId="66BAD26B" w14:textId="77777777" w:rsidR="008D0867" w:rsidRPr="00D26887" w:rsidRDefault="008D0867" w:rsidP="008D086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162" w:type="dxa"/>
            <w:gridSpan w:val="6"/>
            <w:vAlign w:val="center"/>
          </w:tcPr>
          <w:p w14:paraId="2827486F" w14:textId="659EFA93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системы дополнительного образования. Обеспечение персонифицированного финансирования дополнительного образования»</w:t>
            </w:r>
          </w:p>
        </w:tc>
      </w:tr>
      <w:tr w:rsidR="008D0867" w:rsidRPr="00D26887" w14:paraId="07F19416" w14:textId="77777777" w:rsidTr="0004774F">
        <w:trPr>
          <w:gridAfter w:val="1"/>
          <w:wAfter w:w="14" w:type="dxa"/>
          <w:trHeight w:val="1799"/>
          <w:jc w:val="center"/>
        </w:trPr>
        <w:tc>
          <w:tcPr>
            <w:tcW w:w="724" w:type="dxa"/>
            <w:vAlign w:val="center"/>
          </w:tcPr>
          <w:p w14:paraId="14281152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382" w:type="dxa"/>
          </w:tcPr>
          <w:p w14:paraId="602D362D" w14:textId="0494521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Субсидия на финансовое обеспечение выполнения муниципального задания учреждениями дополнительного образования</w:t>
            </w:r>
          </w:p>
        </w:tc>
        <w:tc>
          <w:tcPr>
            <w:tcW w:w="3261" w:type="dxa"/>
          </w:tcPr>
          <w:p w14:paraId="41844FD0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муниципальные образовательные учреждения</w:t>
            </w:r>
          </w:p>
        </w:tc>
        <w:tc>
          <w:tcPr>
            <w:tcW w:w="1309" w:type="dxa"/>
          </w:tcPr>
          <w:p w14:paraId="0BF6B4E2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1285FF2C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учащихся, имеющих возможность по выбору получать доступные качественные услуги на базе учреждений дополнительного образования</w:t>
            </w:r>
          </w:p>
        </w:tc>
        <w:tc>
          <w:tcPr>
            <w:tcW w:w="3119" w:type="dxa"/>
          </w:tcPr>
          <w:p w14:paraId="399AEFE2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уменьшение доли обучающихся, получающих по выбору доступные услуги дополнительного образования</w:t>
            </w:r>
          </w:p>
        </w:tc>
      </w:tr>
      <w:tr w:rsidR="008D0867" w:rsidRPr="00D26887" w14:paraId="61995ACB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59CAC172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382" w:type="dxa"/>
          </w:tcPr>
          <w:p w14:paraId="526C07C2" w14:textId="1B0B9675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районных мероприятий учреждениями дополнительного образования. Организация участия в краевых, региональных, всероссийских мероприятиях</w:t>
            </w:r>
          </w:p>
        </w:tc>
        <w:tc>
          <w:tcPr>
            <w:tcW w:w="3261" w:type="dxa"/>
          </w:tcPr>
          <w:p w14:paraId="1572730C" w14:textId="37BA68BB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учреждения2024-2028 годы</w:t>
            </w:r>
          </w:p>
        </w:tc>
        <w:tc>
          <w:tcPr>
            <w:tcW w:w="1309" w:type="dxa"/>
          </w:tcPr>
          <w:p w14:paraId="62B45778" w14:textId="0C9F5FB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3B8C74B4" w14:textId="6207D2A3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форм и методов работы с детьми и молодежью. </w:t>
            </w:r>
          </w:p>
        </w:tc>
        <w:tc>
          <w:tcPr>
            <w:tcW w:w="3119" w:type="dxa"/>
          </w:tcPr>
          <w:p w14:paraId="1665FCA1" w14:textId="1167D82E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867" w:rsidRPr="00D26887" w14:paraId="7F68A9F8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533D0153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382" w:type="dxa"/>
          </w:tcPr>
          <w:p w14:paraId="6668B65A" w14:textId="3288516A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Укрепление и пополнение материально-технической базы муниципальных учреждений дополнительного образования</w:t>
            </w:r>
          </w:p>
        </w:tc>
        <w:tc>
          <w:tcPr>
            <w:tcW w:w="3261" w:type="dxa"/>
          </w:tcPr>
          <w:p w14:paraId="5A28756F" w14:textId="32A830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муниципальные образовательные учреждения</w:t>
            </w:r>
          </w:p>
        </w:tc>
        <w:tc>
          <w:tcPr>
            <w:tcW w:w="1309" w:type="dxa"/>
          </w:tcPr>
          <w:p w14:paraId="5D2DFBE3" w14:textId="795820B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48252821" w14:textId="44EC045E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создание условий, соответствующих современным требованиям оснащенности образовательных учреждений дополнительного образования</w:t>
            </w:r>
          </w:p>
        </w:tc>
        <w:tc>
          <w:tcPr>
            <w:tcW w:w="3119" w:type="dxa"/>
          </w:tcPr>
          <w:p w14:paraId="54814CB5" w14:textId="2D70559A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отсутствие условий для качественного образования</w:t>
            </w:r>
          </w:p>
        </w:tc>
      </w:tr>
      <w:tr w:rsidR="008D0867" w:rsidRPr="00D26887" w14:paraId="77BC9656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75BBBD89" w14:textId="07C039E2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382" w:type="dxa"/>
          </w:tcPr>
          <w:p w14:paraId="3E631E51" w14:textId="03FCB19B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капитального ремонта зданий и помещений в муниципальных образовательных учреждениях дополнительного образования </w:t>
            </w:r>
          </w:p>
        </w:tc>
        <w:tc>
          <w:tcPr>
            <w:tcW w:w="3261" w:type="dxa"/>
          </w:tcPr>
          <w:p w14:paraId="7B8ED27A" w14:textId="75B54E38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муниципальные образовательные учреждения, управление архитектуры и градостроительства</w:t>
            </w:r>
          </w:p>
        </w:tc>
        <w:tc>
          <w:tcPr>
            <w:tcW w:w="1309" w:type="dxa"/>
          </w:tcPr>
          <w:p w14:paraId="312D9658" w14:textId="4786B7C6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3CED89E8" w14:textId="16450378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создание условий в муниципальных образовательных учреждениях дополнительного образования детей, соответствующих современным требованиям</w:t>
            </w:r>
          </w:p>
        </w:tc>
        <w:tc>
          <w:tcPr>
            <w:tcW w:w="3119" w:type="dxa"/>
          </w:tcPr>
          <w:p w14:paraId="7FD05E3F" w14:textId="70A2D294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неготовность муниципальных учреждений дополнительного образования детей к началу нового учебного года</w:t>
            </w:r>
          </w:p>
        </w:tc>
      </w:tr>
      <w:tr w:rsidR="008D0867" w:rsidRPr="00D26887" w14:paraId="6EA9975E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4ED27868" w14:textId="6AD3C974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382" w:type="dxa"/>
          </w:tcPr>
          <w:p w14:paraId="7B62061E" w14:textId="65FE2B44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Обеспечение персонифицированного финансирования дополнительного образования</w:t>
            </w:r>
          </w:p>
        </w:tc>
        <w:tc>
          <w:tcPr>
            <w:tcW w:w="3261" w:type="dxa"/>
          </w:tcPr>
          <w:p w14:paraId="7A91B304" w14:textId="2B16C24B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муниципальные образовательные учреждения</w:t>
            </w:r>
          </w:p>
        </w:tc>
        <w:tc>
          <w:tcPr>
            <w:tcW w:w="1309" w:type="dxa"/>
          </w:tcPr>
          <w:p w14:paraId="428DA60D" w14:textId="38F31DEC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4F281577" w14:textId="128FEF74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Предоставление возможности занятия дополнительным образованием с использованием сертификатов</w:t>
            </w:r>
          </w:p>
        </w:tc>
        <w:tc>
          <w:tcPr>
            <w:tcW w:w="3119" w:type="dxa"/>
          </w:tcPr>
          <w:p w14:paraId="4FCC60C7" w14:textId="6BE2A6CC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предоставление услуг, связанных  с дополнительным образованием</w:t>
            </w:r>
          </w:p>
        </w:tc>
      </w:tr>
      <w:tr w:rsidR="008D0867" w:rsidRPr="00D26887" w14:paraId="7579DE89" w14:textId="77777777" w:rsidTr="0004774F">
        <w:trPr>
          <w:jc w:val="center"/>
        </w:trPr>
        <w:tc>
          <w:tcPr>
            <w:tcW w:w="724" w:type="dxa"/>
            <w:vAlign w:val="center"/>
          </w:tcPr>
          <w:p w14:paraId="6D4D96B6" w14:textId="77777777" w:rsidR="008D0867" w:rsidRPr="00D26887" w:rsidRDefault="008D0867" w:rsidP="008D086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162" w:type="dxa"/>
            <w:gridSpan w:val="6"/>
            <w:vAlign w:val="center"/>
          </w:tcPr>
          <w:p w14:paraId="549BBBA0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отдыха и оздоровления детей»</w:t>
            </w:r>
          </w:p>
        </w:tc>
      </w:tr>
      <w:tr w:rsidR="008D0867" w:rsidRPr="00D26887" w14:paraId="11EC7E30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</w:tcPr>
          <w:p w14:paraId="5F5B1FCF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82" w:type="dxa"/>
          </w:tcPr>
          <w:p w14:paraId="45E033B9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Организация отдыха, оздоровления и занятости детей в муниципальных образовательных учреждениях в каникулярное время</w:t>
            </w:r>
          </w:p>
        </w:tc>
        <w:tc>
          <w:tcPr>
            <w:tcW w:w="3261" w:type="dxa"/>
          </w:tcPr>
          <w:p w14:paraId="452D0CC9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муниципальные образовательные учреждения, отдел по делам молодежи и спорта</w:t>
            </w:r>
          </w:p>
        </w:tc>
        <w:tc>
          <w:tcPr>
            <w:tcW w:w="1309" w:type="dxa"/>
          </w:tcPr>
          <w:p w14:paraId="6C5046EB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5EBDA5A6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увеличение доли обучающихся муниципальных общеобразовательных учреждений, охваченных различными формами отдыха, оздоровления и занятости</w:t>
            </w:r>
          </w:p>
        </w:tc>
        <w:tc>
          <w:tcPr>
            <w:tcW w:w="3119" w:type="dxa"/>
          </w:tcPr>
          <w:p w14:paraId="2C88A9F2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уменьшение доли обучающихся муниципальных общеобразовательных учреждений, охваченных различными формами отдыха, оздоровления и занятости</w:t>
            </w:r>
          </w:p>
        </w:tc>
      </w:tr>
      <w:tr w:rsidR="008D0867" w:rsidRPr="00D26887" w14:paraId="120115B7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</w:tcPr>
          <w:p w14:paraId="38B19FAD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82" w:type="dxa"/>
          </w:tcPr>
          <w:p w14:paraId="11477815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районного экологического отряда и другие расходы в области охраны окружающей среды</w:t>
            </w:r>
          </w:p>
        </w:tc>
        <w:tc>
          <w:tcPr>
            <w:tcW w:w="3261" w:type="dxa"/>
          </w:tcPr>
          <w:p w14:paraId="7DD674FF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муниципальные образовательные учреждения, отдел по делам молодежи и спорта</w:t>
            </w:r>
          </w:p>
        </w:tc>
        <w:tc>
          <w:tcPr>
            <w:tcW w:w="1309" w:type="dxa"/>
          </w:tcPr>
          <w:p w14:paraId="275363C2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4526CC8A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увеличение доли обучающихся муниципальных общеобразовательных учреждений, охваченных различными формами отдыха, оздоровления и занятости</w:t>
            </w:r>
          </w:p>
        </w:tc>
        <w:tc>
          <w:tcPr>
            <w:tcW w:w="3119" w:type="dxa"/>
          </w:tcPr>
          <w:p w14:paraId="7C819369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уменьшение доли обучающихся муниципальных общеобразовательных учреждений, охваченных различными формами отдыха, оздоровления и занятости</w:t>
            </w:r>
          </w:p>
        </w:tc>
      </w:tr>
      <w:tr w:rsidR="008D0867" w:rsidRPr="00D26887" w14:paraId="15ED2EA4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</w:tcPr>
          <w:p w14:paraId="4EAAB69E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382" w:type="dxa"/>
          </w:tcPr>
          <w:p w14:paraId="062C9A87" w14:textId="69FA75FE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трудоустройства и занятости 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граждан</w:t>
            </w:r>
          </w:p>
        </w:tc>
        <w:tc>
          <w:tcPr>
            <w:tcW w:w="3261" w:type="dxa"/>
          </w:tcPr>
          <w:p w14:paraId="7830D953" w14:textId="488D8A35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образования, муниципальные 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учреждения</w:t>
            </w:r>
          </w:p>
        </w:tc>
        <w:tc>
          <w:tcPr>
            <w:tcW w:w="1309" w:type="dxa"/>
          </w:tcPr>
          <w:p w14:paraId="050E2C68" w14:textId="78FBF389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2024-2028 годы</w:t>
            </w:r>
          </w:p>
        </w:tc>
        <w:tc>
          <w:tcPr>
            <w:tcW w:w="4077" w:type="dxa"/>
          </w:tcPr>
          <w:p w14:paraId="0BCA50F3" w14:textId="74BAB844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обучающихся муниципальных 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учреждений, охваченных различными формами отдыха, оздоровления и занятости</w:t>
            </w:r>
          </w:p>
        </w:tc>
        <w:tc>
          <w:tcPr>
            <w:tcW w:w="3119" w:type="dxa"/>
          </w:tcPr>
          <w:p w14:paraId="6B903279" w14:textId="3A3BFF51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доли обучающихся 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общеобразовательных учреждений, охваченных различными формами отдыха, оздоровления и занятости</w:t>
            </w:r>
          </w:p>
        </w:tc>
      </w:tr>
      <w:tr w:rsidR="008D0867" w:rsidRPr="00D26887" w14:paraId="70750272" w14:textId="77777777" w:rsidTr="0004774F">
        <w:trPr>
          <w:jc w:val="center"/>
        </w:trPr>
        <w:tc>
          <w:tcPr>
            <w:tcW w:w="724" w:type="dxa"/>
            <w:vAlign w:val="center"/>
          </w:tcPr>
          <w:p w14:paraId="2DE142CA" w14:textId="77777777" w:rsidR="008D0867" w:rsidRPr="00D26887" w:rsidRDefault="008D0867" w:rsidP="008D086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162" w:type="dxa"/>
            <w:gridSpan w:val="6"/>
            <w:vAlign w:val="center"/>
          </w:tcPr>
          <w:p w14:paraId="35CC0F55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потенциала педагогических кадров»</w:t>
            </w:r>
          </w:p>
        </w:tc>
      </w:tr>
      <w:tr w:rsidR="008D0867" w:rsidRPr="00D26887" w14:paraId="5CFF7EDD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53EBD60F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382" w:type="dxa"/>
          </w:tcPr>
          <w:p w14:paraId="197FE707" w14:textId="3720BA75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Мероприятия, направленные на обеспечение жильем педагогических работников муниципальных образовательных учреждений</w:t>
            </w:r>
          </w:p>
        </w:tc>
        <w:tc>
          <w:tcPr>
            <w:tcW w:w="3261" w:type="dxa"/>
          </w:tcPr>
          <w:p w14:paraId="5ACEA865" w14:textId="49242F6B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Комитет по приватизации и управлению имуществом администрации Ванинского муниципального района, Управление образования</w:t>
            </w:r>
          </w:p>
        </w:tc>
        <w:tc>
          <w:tcPr>
            <w:tcW w:w="1309" w:type="dxa"/>
          </w:tcPr>
          <w:p w14:paraId="451F1504" w14:textId="0C3BFEC8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54760AA0" w14:textId="74A9E923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Обеспечение жильем педагогических работников муниципальных образовательных организаций Ванинского муниципального района; укомплектованность образовательных организаций педагогами; улучшение качества образования</w:t>
            </w:r>
          </w:p>
        </w:tc>
        <w:tc>
          <w:tcPr>
            <w:tcW w:w="3119" w:type="dxa"/>
          </w:tcPr>
          <w:p w14:paraId="4F82839A" w14:textId="3561E38B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Не укомплектованность образовательных организаций педагогами; снижение качества образования</w:t>
            </w:r>
          </w:p>
        </w:tc>
      </w:tr>
      <w:tr w:rsidR="008D0867" w:rsidRPr="00D26887" w14:paraId="5D50020A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345FBBB4" w14:textId="36241ABA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382" w:type="dxa"/>
          </w:tcPr>
          <w:p w14:paraId="57B0C766" w14:textId="5E47D8AD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квалификации и профессиональной переподготовке педагогических работников муниципальных образовательных учреждений</w:t>
            </w:r>
          </w:p>
        </w:tc>
        <w:tc>
          <w:tcPr>
            <w:tcW w:w="3261" w:type="dxa"/>
          </w:tcPr>
          <w:p w14:paraId="33DE7A2F" w14:textId="05505D56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муниципальные образовательные учреждения</w:t>
            </w:r>
          </w:p>
        </w:tc>
        <w:tc>
          <w:tcPr>
            <w:tcW w:w="1309" w:type="dxa"/>
          </w:tcPr>
          <w:p w14:paraId="790226A7" w14:textId="771962B6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6291BCBE" w14:textId="23ECE258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рост профессионального мастерства, повышение качества образования</w:t>
            </w:r>
          </w:p>
        </w:tc>
        <w:tc>
          <w:tcPr>
            <w:tcW w:w="3119" w:type="dxa"/>
          </w:tcPr>
          <w:p w14:paraId="0C02AA68" w14:textId="51B4181E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снижение уровня профессионального мастерства; снижение результатов образования</w:t>
            </w:r>
          </w:p>
        </w:tc>
      </w:tr>
      <w:tr w:rsidR="008D0867" w:rsidRPr="00D26887" w14:paraId="43D60C2C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50B2CEE8" w14:textId="13A0500D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382" w:type="dxa"/>
          </w:tcPr>
          <w:p w14:paraId="76B88653" w14:textId="3906226C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Обеспечение материальной поддержки студентов, обучающихся по программам среднего и высшего профессионального образования по договорам о целевом обучении</w:t>
            </w:r>
          </w:p>
        </w:tc>
        <w:tc>
          <w:tcPr>
            <w:tcW w:w="3261" w:type="dxa"/>
          </w:tcPr>
          <w:p w14:paraId="20061B82" w14:textId="2A75775C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муниципальные образовательные учреждения</w:t>
            </w:r>
          </w:p>
        </w:tc>
        <w:tc>
          <w:tcPr>
            <w:tcW w:w="1309" w:type="dxa"/>
          </w:tcPr>
          <w:p w14:paraId="255A1FB9" w14:textId="7770C023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0D7FB95A" w14:textId="3B87F600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Снижение острой кадровой потребности педагогических работников</w:t>
            </w:r>
          </w:p>
        </w:tc>
        <w:tc>
          <w:tcPr>
            <w:tcW w:w="3119" w:type="dxa"/>
          </w:tcPr>
          <w:p w14:paraId="77F66D8F" w14:textId="69F53E6E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Невыполнение учебного плана</w:t>
            </w:r>
          </w:p>
        </w:tc>
      </w:tr>
      <w:tr w:rsidR="008D0867" w:rsidRPr="00D26887" w14:paraId="770A5171" w14:textId="77777777" w:rsidTr="0004774F">
        <w:trPr>
          <w:jc w:val="center"/>
        </w:trPr>
        <w:tc>
          <w:tcPr>
            <w:tcW w:w="724" w:type="dxa"/>
            <w:vAlign w:val="center"/>
          </w:tcPr>
          <w:p w14:paraId="5D1F228C" w14:textId="77777777" w:rsidR="008D0867" w:rsidRPr="00D26887" w:rsidRDefault="008D0867" w:rsidP="008D086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162" w:type="dxa"/>
            <w:gridSpan w:val="6"/>
            <w:vAlign w:val="center"/>
          </w:tcPr>
          <w:p w14:paraId="0E7D469B" w14:textId="06C3BF66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Подпрограмма «Предоставление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гарантий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компенсаций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образования»</w:t>
            </w:r>
          </w:p>
        </w:tc>
      </w:tr>
      <w:tr w:rsidR="008D0867" w:rsidRPr="00D26887" w14:paraId="6F298481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61E35189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382" w:type="dxa"/>
          </w:tcPr>
          <w:p w14:paraId="68BBEDC7" w14:textId="72497678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Питание обучающихся в муниципальных общеобразовательных учреждениях</w:t>
            </w:r>
          </w:p>
        </w:tc>
        <w:tc>
          <w:tcPr>
            <w:tcW w:w="3261" w:type="dxa"/>
          </w:tcPr>
          <w:p w14:paraId="0C9DD28C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Ванинского муниципального района</w:t>
            </w:r>
          </w:p>
        </w:tc>
        <w:tc>
          <w:tcPr>
            <w:tcW w:w="1309" w:type="dxa"/>
          </w:tcPr>
          <w:p w14:paraId="1DA303E0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11D87900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укрепление здоровья школьников</w:t>
            </w:r>
          </w:p>
        </w:tc>
        <w:tc>
          <w:tcPr>
            <w:tcW w:w="3119" w:type="dxa"/>
          </w:tcPr>
          <w:p w14:paraId="38A6B98F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снижение показателя «Доля детей первой и второй группы здоровья»</w:t>
            </w:r>
          </w:p>
        </w:tc>
      </w:tr>
      <w:tr w:rsidR="008D0867" w:rsidRPr="00D26887" w14:paraId="008E960B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26CD35BC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382" w:type="dxa"/>
          </w:tcPr>
          <w:p w14:paraId="2993444A" w14:textId="3B35B783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Компенсация части родительской платы за присмотр и уход за ребенком в муниципальных образовательных учреждениях, реализующих образовательную программу дошкольного образования</w:t>
            </w:r>
          </w:p>
        </w:tc>
        <w:tc>
          <w:tcPr>
            <w:tcW w:w="3261" w:type="dxa"/>
          </w:tcPr>
          <w:p w14:paraId="11AFA04E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Ванинского муниципального района</w:t>
            </w:r>
          </w:p>
        </w:tc>
        <w:tc>
          <w:tcPr>
            <w:tcW w:w="1309" w:type="dxa"/>
          </w:tcPr>
          <w:p w14:paraId="19A58683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7E260F93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достижение доступности дошкольного образования для детей в возрасте от 3 до 7 лет</w:t>
            </w:r>
          </w:p>
        </w:tc>
        <w:tc>
          <w:tcPr>
            <w:tcW w:w="3119" w:type="dxa"/>
          </w:tcPr>
          <w:p w14:paraId="15307F41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необеспечение доступности в получении дошкольного образования</w:t>
            </w:r>
          </w:p>
        </w:tc>
      </w:tr>
      <w:tr w:rsidR="008D0867" w:rsidRPr="00D26887" w14:paraId="42CF627D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791EC4A9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382" w:type="dxa"/>
          </w:tcPr>
          <w:p w14:paraId="2C6B8F18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Обеспечение детей-сирот, детей, оставшихся без попечения родителей, и лиц из их числа бесплатным проездом на городском, пригородном транспорте</w:t>
            </w:r>
          </w:p>
        </w:tc>
        <w:tc>
          <w:tcPr>
            <w:tcW w:w="3261" w:type="dxa"/>
          </w:tcPr>
          <w:p w14:paraId="355D48F0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Ванинского муниципального района</w:t>
            </w:r>
          </w:p>
        </w:tc>
        <w:tc>
          <w:tcPr>
            <w:tcW w:w="1309" w:type="dxa"/>
          </w:tcPr>
          <w:p w14:paraId="56C3E206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33C2DAEB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достижение доступности в получении общего образования</w:t>
            </w:r>
          </w:p>
        </w:tc>
        <w:tc>
          <w:tcPr>
            <w:tcW w:w="3119" w:type="dxa"/>
          </w:tcPr>
          <w:p w14:paraId="555541EF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необеспечение доступности в получении общего образования</w:t>
            </w:r>
          </w:p>
        </w:tc>
      </w:tr>
      <w:tr w:rsidR="008D0867" w:rsidRPr="00D26887" w14:paraId="52FA56D2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29022822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382" w:type="dxa"/>
          </w:tcPr>
          <w:p w14:paraId="52CA6835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Обеспечение мер социальной поддержки педагогических работников при выходе на пенсию и выпускников при устройстве на работу в образовательные учреждения</w:t>
            </w:r>
          </w:p>
        </w:tc>
        <w:tc>
          <w:tcPr>
            <w:tcW w:w="3261" w:type="dxa"/>
          </w:tcPr>
          <w:p w14:paraId="3A0C9A83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Ванинского муниципального района</w:t>
            </w:r>
          </w:p>
        </w:tc>
        <w:tc>
          <w:tcPr>
            <w:tcW w:w="1309" w:type="dxa"/>
          </w:tcPr>
          <w:p w14:paraId="10906497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0E6FB5E6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улучшение социально-экономического положения молодых специалистов, поступивших в муниципальные образовательные учреждения</w:t>
            </w:r>
          </w:p>
        </w:tc>
        <w:tc>
          <w:tcPr>
            <w:tcW w:w="3119" w:type="dxa"/>
          </w:tcPr>
          <w:p w14:paraId="6EA1DF24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уменьшение доли молодых специалистов, поступивших в муниципальные образовательные учреждения, старение педагогических кадров</w:t>
            </w:r>
          </w:p>
        </w:tc>
      </w:tr>
      <w:tr w:rsidR="008D0867" w:rsidRPr="00D26887" w14:paraId="3F8E108A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68E1A21C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382" w:type="dxa"/>
          </w:tcPr>
          <w:p w14:paraId="3314F49F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расходов, связанных с предоставлением мер социальной поддержки по оплате жилого помещения с отоплением и освещением 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педагогическим работникам образовательных учреждений</w:t>
            </w:r>
          </w:p>
        </w:tc>
        <w:tc>
          <w:tcPr>
            <w:tcW w:w="3261" w:type="dxa"/>
          </w:tcPr>
          <w:p w14:paraId="45F9598B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Ванинского муниципального района</w:t>
            </w:r>
          </w:p>
        </w:tc>
        <w:tc>
          <w:tcPr>
            <w:tcW w:w="1309" w:type="dxa"/>
          </w:tcPr>
          <w:p w14:paraId="09ED04EA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64E22932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улучшение социально-экономического положения педагогических работников</w:t>
            </w:r>
          </w:p>
        </w:tc>
        <w:tc>
          <w:tcPr>
            <w:tcW w:w="3119" w:type="dxa"/>
          </w:tcPr>
          <w:p w14:paraId="5353591A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доли молодых специалистов, закрепившихся в муниципальных образовательных 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учреждениях, старение педагогических кадров</w:t>
            </w:r>
          </w:p>
        </w:tc>
      </w:tr>
      <w:tr w:rsidR="008D0867" w:rsidRPr="00D26887" w14:paraId="130FFEE4" w14:textId="77777777" w:rsidTr="0004774F">
        <w:trPr>
          <w:jc w:val="center"/>
        </w:trPr>
        <w:tc>
          <w:tcPr>
            <w:tcW w:w="724" w:type="dxa"/>
            <w:vAlign w:val="center"/>
          </w:tcPr>
          <w:p w14:paraId="481D4CA8" w14:textId="77777777" w:rsidR="008D0867" w:rsidRPr="00D26887" w:rsidRDefault="008D0867" w:rsidP="008D086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5162" w:type="dxa"/>
            <w:gridSpan w:val="6"/>
            <w:vAlign w:val="center"/>
          </w:tcPr>
          <w:p w14:paraId="2712B0A9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Подпрограмма «Безопасность муниципальных образовательных учреждений»</w:t>
            </w:r>
          </w:p>
        </w:tc>
      </w:tr>
      <w:tr w:rsidR="008D0867" w:rsidRPr="00D26887" w14:paraId="3A085941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67B22CD8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382" w:type="dxa"/>
          </w:tcPr>
          <w:p w14:paraId="396F4744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Обучение по охране труда работников муниципальных образовательных учреждений</w:t>
            </w:r>
          </w:p>
        </w:tc>
        <w:tc>
          <w:tcPr>
            <w:tcW w:w="3261" w:type="dxa"/>
          </w:tcPr>
          <w:p w14:paraId="7D0DCBA6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Ванинского муниципального района</w:t>
            </w:r>
          </w:p>
        </w:tc>
        <w:tc>
          <w:tcPr>
            <w:tcW w:w="1309" w:type="dxa"/>
          </w:tcPr>
          <w:p w14:paraId="154A983E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69BF3C97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подготовки руководителей и специалистов образовательных учреждений</w:t>
            </w:r>
          </w:p>
        </w:tc>
        <w:tc>
          <w:tcPr>
            <w:tcW w:w="3119" w:type="dxa"/>
          </w:tcPr>
          <w:p w14:paraId="6884644A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неготовность муниципальных образовательных учреждений к новому учебному году</w:t>
            </w:r>
          </w:p>
        </w:tc>
      </w:tr>
      <w:tr w:rsidR="008D0867" w:rsidRPr="00D26887" w14:paraId="08072416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6D54DB71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382" w:type="dxa"/>
          </w:tcPr>
          <w:p w14:paraId="6B736D2B" w14:textId="7FBB0C13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Ограждение территорий (ремонт ограждения) муниципальных образовательных учреждений</w:t>
            </w:r>
          </w:p>
        </w:tc>
        <w:tc>
          <w:tcPr>
            <w:tcW w:w="3261" w:type="dxa"/>
          </w:tcPr>
          <w:p w14:paraId="462FF2D9" w14:textId="45CB1F60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Ванинского муниципального района</w:t>
            </w:r>
          </w:p>
        </w:tc>
        <w:tc>
          <w:tcPr>
            <w:tcW w:w="1309" w:type="dxa"/>
          </w:tcPr>
          <w:p w14:paraId="38843BC9" w14:textId="1C7F8410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43F65666" w14:textId="62FA19A6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усиление антитеррористической защищенности образовательных учреждений</w:t>
            </w:r>
          </w:p>
        </w:tc>
        <w:tc>
          <w:tcPr>
            <w:tcW w:w="3119" w:type="dxa"/>
          </w:tcPr>
          <w:p w14:paraId="5C5D72BA" w14:textId="2FB6EC38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неготовность муниципальных образовательных учреждений к новому учебному году</w:t>
            </w:r>
          </w:p>
        </w:tc>
      </w:tr>
      <w:tr w:rsidR="008D0867" w:rsidRPr="00D26887" w14:paraId="5F809053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150023A8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382" w:type="dxa"/>
          </w:tcPr>
          <w:p w14:paraId="41649855" w14:textId="6BF69786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Установка систем видеонаблюдения в муниципальных образовательных учреждениях</w:t>
            </w:r>
          </w:p>
        </w:tc>
        <w:tc>
          <w:tcPr>
            <w:tcW w:w="3261" w:type="dxa"/>
          </w:tcPr>
          <w:p w14:paraId="4B34C67A" w14:textId="6E1FD4D5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образования; муниципальные образовательные учреждения; управление архитектуры и градостроительства</w:t>
            </w:r>
          </w:p>
        </w:tc>
        <w:tc>
          <w:tcPr>
            <w:tcW w:w="1309" w:type="dxa"/>
          </w:tcPr>
          <w:p w14:paraId="42AF08BE" w14:textId="5634D19C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4FEF335E" w14:textId="435A2C9B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усиление антитеррористической защищенности образовательных учреждений</w:t>
            </w:r>
          </w:p>
        </w:tc>
        <w:tc>
          <w:tcPr>
            <w:tcW w:w="3119" w:type="dxa"/>
          </w:tcPr>
          <w:p w14:paraId="26928EE4" w14:textId="756E15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снижение безопасности муниципальных образовательных учреждений</w:t>
            </w:r>
          </w:p>
        </w:tc>
      </w:tr>
      <w:tr w:rsidR="008D0867" w:rsidRPr="00D26887" w14:paraId="21446B0C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622DB5A3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382" w:type="dxa"/>
          </w:tcPr>
          <w:p w14:paraId="0E9E273A" w14:textId="1B3A6A4C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Оборудование муниципальных образовательных учреждений «тревожными кнопками»</w:t>
            </w:r>
          </w:p>
        </w:tc>
        <w:tc>
          <w:tcPr>
            <w:tcW w:w="3261" w:type="dxa"/>
          </w:tcPr>
          <w:p w14:paraId="64539CF5" w14:textId="2B0CA706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образования; муниципальные образовательные учреждения</w:t>
            </w:r>
          </w:p>
        </w:tc>
        <w:tc>
          <w:tcPr>
            <w:tcW w:w="1309" w:type="dxa"/>
          </w:tcPr>
          <w:p w14:paraId="76B94861" w14:textId="1F705A9D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3D1AA83A" w14:textId="3450ECD0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образовательных учреждений, в т.ч. антитеррористической</w:t>
            </w:r>
          </w:p>
        </w:tc>
        <w:tc>
          <w:tcPr>
            <w:tcW w:w="3119" w:type="dxa"/>
          </w:tcPr>
          <w:p w14:paraId="42B47DA1" w14:textId="1F99AEBF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снижение безопасности муниципальных образовательных учреждений</w:t>
            </w:r>
          </w:p>
        </w:tc>
      </w:tr>
      <w:tr w:rsidR="008D0867" w:rsidRPr="00D26887" w14:paraId="0084B240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58CB71DE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382" w:type="dxa"/>
          </w:tcPr>
          <w:p w14:paraId="0FDC2892" w14:textId="65D19E4A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условий труда в муниципальных образовательных учреждениях</w:t>
            </w:r>
          </w:p>
        </w:tc>
        <w:tc>
          <w:tcPr>
            <w:tcW w:w="3261" w:type="dxa"/>
          </w:tcPr>
          <w:p w14:paraId="0C0D1121" w14:textId="35B272F9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образования; муниципальные образовательные учреждения</w:t>
            </w:r>
          </w:p>
        </w:tc>
        <w:tc>
          <w:tcPr>
            <w:tcW w:w="1309" w:type="dxa"/>
          </w:tcPr>
          <w:p w14:paraId="6C56D948" w14:textId="19F17820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5ADA8522" w14:textId="5F9A29E8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условий труда в образовательных учреждениях</w:t>
            </w:r>
          </w:p>
        </w:tc>
        <w:tc>
          <w:tcPr>
            <w:tcW w:w="3119" w:type="dxa"/>
          </w:tcPr>
          <w:p w14:paraId="0C324B70" w14:textId="384691A8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снижение безопасности условий труда работников муниципальных образовательных учреждений</w:t>
            </w:r>
          </w:p>
        </w:tc>
      </w:tr>
      <w:tr w:rsidR="008D0867" w:rsidRPr="00D26887" w14:paraId="4559FB08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7DB6FB51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</w:t>
            </w:r>
          </w:p>
        </w:tc>
        <w:tc>
          <w:tcPr>
            <w:tcW w:w="3382" w:type="dxa"/>
          </w:tcPr>
          <w:p w14:paraId="6FD449DC" w14:textId="064EB4D9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Замена датчиков автоматизированной пожарной сигнализации (АПС)</w:t>
            </w:r>
          </w:p>
        </w:tc>
        <w:tc>
          <w:tcPr>
            <w:tcW w:w="3261" w:type="dxa"/>
          </w:tcPr>
          <w:p w14:paraId="3E2276D5" w14:textId="147CA201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образования; муниципальные образовательные учреждения</w:t>
            </w:r>
          </w:p>
        </w:tc>
        <w:tc>
          <w:tcPr>
            <w:tcW w:w="1309" w:type="dxa"/>
          </w:tcPr>
          <w:p w14:paraId="4B35913C" w14:textId="0C5FCA8C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61118C0D" w14:textId="51EA099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образовательных учреждений</w:t>
            </w:r>
          </w:p>
        </w:tc>
        <w:tc>
          <w:tcPr>
            <w:tcW w:w="3119" w:type="dxa"/>
          </w:tcPr>
          <w:p w14:paraId="7936C615" w14:textId="1A7ED08E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снижение безопасности муниципальных образовательных учреждений</w:t>
            </w:r>
          </w:p>
        </w:tc>
      </w:tr>
      <w:tr w:rsidR="008D0867" w:rsidRPr="00D26887" w14:paraId="50ADF355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28002EDC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382" w:type="dxa"/>
          </w:tcPr>
          <w:p w14:paraId="2A12764E" w14:textId="69560C01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Повышение уровня обеспеченности муниципальных образовательных организаций элементами систем безопасности</w:t>
            </w:r>
          </w:p>
        </w:tc>
        <w:tc>
          <w:tcPr>
            <w:tcW w:w="3261" w:type="dxa"/>
          </w:tcPr>
          <w:p w14:paraId="215153A6" w14:textId="25176FC3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управление образования; муниципальные образовательные учреждения</w:t>
            </w:r>
          </w:p>
        </w:tc>
        <w:tc>
          <w:tcPr>
            <w:tcW w:w="1309" w:type="dxa"/>
          </w:tcPr>
          <w:p w14:paraId="4802BB74" w14:textId="0F2746D0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2BDE3B2A" w14:textId="70D44B2A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увеличение количества муниципальных образовательных организаций, уровень антитеррористической защищенности которых соответствует требованиям к присвоенной категории опасности; увеличение доли муниципальных образовательных организаций, здания которых оснащены элементами систем безопасности, в общем количестве муниципальных образовательных организаций Ванинского муниципального района Хабаровского края</w:t>
            </w:r>
          </w:p>
        </w:tc>
        <w:tc>
          <w:tcPr>
            <w:tcW w:w="3119" w:type="dxa"/>
          </w:tcPr>
          <w:p w14:paraId="079094ED" w14:textId="1B546D8A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недостаточный уровень антитеррористической защищенности образовательных организаций; уменьшение доли муниципальных образовательных организаций, здания которых оснащены элементами систем безопасности, в общем количестве муниципальных образовательных организаций Ванинского муниципального района Хабаровского края</w:t>
            </w:r>
          </w:p>
        </w:tc>
      </w:tr>
      <w:tr w:rsidR="008D0867" w:rsidRPr="00D26887" w14:paraId="570B3050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34E58CB5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14:paraId="6553C781" w14:textId="60AEAF86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D26887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3261" w:type="dxa"/>
          </w:tcPr>
          <w:p w14:paraId="5A199234" w14:textId="77777777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9" w:type="dxa"/>
          </w:tcPr>
          <w:p w14:paraId="220AB5C6" w14:textId="77777777" w:rsidR="008D0867" w:rsidRPr="00D26887" w:rsidRDefault="008D0867" w:rsidP="008D0867">
            <w:pPr>
              <w:pStyle w:val="ConsPlus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77" w:type="dxa"/>
          </w:tcPr>
          <w:p w14:paraId="0FEC4174" w14:textId="77777777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597AE6B" w14:textId="77777777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0867" w:rsidRPr="00D26887" w14:paraId="7DF78D0B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3EC325A1" w14:textId="3179F3C8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7.7.1</w:t>
            </w:r>
          </w:p>
        </w:tc>
        <w:tc>
          <w:tcPr>
            <w:tcW w:w="3382" w:type="dxa"/>
          </w:tcPr>
          <w:p w14:paraId="5F877584" w14:textId="03F5F86D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«Искорка» городского поселения «Рабочий поселок Ванино» Ванинского муниципального района Хабаровского края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="00D033C9">
              <w:rPr>
                <w:rFonts w:asciiTheme="majorBidi" w:hAnsiTheme="majorBidi" w:cstheme="majorBidi"/>
                <w:sz w:val="24"/>
                <w:szCs w:val="24"/>
              </w:rPr>
              <w:t xml:space="preserve">далее - 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МБДОУ детский сад «Искорка п. Ванино)</w:t>
            </w:r>
          </w:p>
        </w:tc>
        <w:tc>
          <w:tcPr>
            <w:tcW w:w="3261" w:type="dxa"/>
          </w:tcPr>
          <w:p w14:paraId="6AB43599" w14:textId="4012684C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управление образования,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МБДОУ детский сад «Искорка п. Ванино</w:t>
            </w:r>
          </w:p>
        </w:tc>
        <w:tc>
          <w:tcPr>
            <w:tcW w:w="1309" w:type="dxa"/>
          </w:tcPr>
          <w:p w14:paraId="1E7916F6" w14:textId="52B0C45A" w:rsidR="008D0867" w:rsidRPr="00D26887" w:rsidRDefault="008D0867" w:rsidP="008D0867">
            <w:pPr>
              <w:pStyle w:val="ConsPlus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26728FD2" w14:textId="345667B1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выполнение государственной программы Хабаровского края «Обеспечение общественной безопасности и противодействие преступности в Хабаровском крае», утвержденной постановлением Правительства Хабаровского края от 31 декабря 2013 г. № 482-пр.; увеличение количества </w:t>
            </w: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муниципальных образовательных организаций, уровень антитеррористической защищенности которых соответствует требованиям к присвоенной категории опасности; увеличение доли муниципальных образовательных организаций, здания которых оснащены элементами систем безопасности, в общем количестве муниципальных образовательных организаций Ванинского муниципального района Хабаровского края</w:t>
            </w:r>
          </w:p>
        </w:tc>
        <w:tc>
          <w:tcPr>
            <w:tcW w:w="3119" w:type="dxa"/>
          </w:tcPr>
          <w:p w14:paraId="14042476" w14:textId="09305633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недостаточный уровень антитеррористической защищенности образовательных организаций; уменьшение доли муниципальных образовательных организаций, здания которых оснащены элементами </w:t>
            </w: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систем безопасности, в общем количестве муниципальных образовательных организаций Ванинского муниципального района Хабаровского края</w:t>
            </w:r>
          </w:p>
        </w:tc>
      </w:tr>
      <w:tr w:rsidR="008D0867" w:rsidRPr="00D26887" w14:paraId="3B0E60AC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1ED4405A" w14:textId="2558B4D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7.7.2</w:t>
            </w:r>
          </w:p>
        </w:tc>
        <w:tc>
          <w:tcPr>
            <w:tcW w:w="3382" w:type="dxa"/>
          </w:tcPr>
          <w:p w14:paraId="4FB58C7E" w14:textId="08E361DE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«Веточка» городского поселения «Рабочий поселок Ванино» Ванинского муниципального района Хабаровского края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="00D033C9">
              <w:rPr>
                <w:rFonts w:asciiTheme="majorBidi" w:hAnsiTheme="majorBidi" w:cstheme="majorBidi"/>
                <w:sz w:val="24"/>
                <w:szCs w:val="24"/>
              </w:rPr>
              <w:t xml:space="preserve">далее -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МБДОУ детский сад «Веточка» п. Ванино)</w:t>
            </w:r>
          </w:p>
        </w:tc>
        <w:tc>
          <w:tcPr>
            <w:tcW w:w="3261" w:type="dxa"/>
          </w:tcPr>
          <w:p w14:paraId="02DBA8C6" w14:textId="4D71986C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управление образования,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МБДОУ детский сад «Веточка» п. Ванино</w:t>
            </w:r>
          </w:p>
        </w:tc>
        <w:tc>
          <w:tcPr>
            <w:tcW w:w="1309" w:type="dxa"/>
          </w:tcPr>
          <w:p w14:paraId="3FE67617" w14:textId="51CDD1D1" w:rsidR="008D0867" w:rsidRPr="00D26887" w:rsidRDefault="008D0867" w:rsidP="008D0867">
            <w:pPr>
              <w:pStyle w:val="ConsPlus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074D391D" w14:textId="3967C127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выполнение государственной программы Хабаровского края «Обеспечение общественной безопасности и противодействие преступности в Хабаровском крае», утвержденной постановлением Правительства Хабаровского края от 31 декабря 2013 г. № 482-пр.; увеличение количества муниципальных образовательных организаций, уровень антитеррористической защищенности которых соответствует требованиям к присвоенной категории опасности; увеличение доли муниципальных образовательных организаций, здания которых оснащены элементами систем безопасности, в общем количестве муниципальных образовательных </w:t>
            </w: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организаций Ванинского муниципального района Хабаровского края</w:t>
            </w:r>
          </w:p>
        </w:tc>
        <w:tc>
          <w:tcPr>
            <w:tcW w:w="3119" w:type="dxa"/>
          </w:tcPr>
          <w:p w14:paraId="3894AF1B" w14:textId="25360C1C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недостаточный уровень антитеррористической защищенности образовательных организаций; уменьшение доли муниципальных образовательных организаций, здания которых оснащены элементами систем безопасности, в общем количестве муниципальных образовательных организаций Ванинского муниципального района Хабаровского края</w:t>
            </w:r>
          </w:p>
        </w:tc>
      </w:tr>
      <w:tr w:rsidR="008D0867" w:rsidRPr="00D26887" w14:paraId="2B920252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63EC5A4A" w14:textId="74D643CC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7.7.3</w:t>
            </w:r>
          </w:p>
        </w:tc>
        <w:tc>
          <w:tcPr>
            <w:tcW w:w="3382" w:type="dxa"/>
          </w:tcPr>
          <w:p w14:paraId="7D50BEAB" w14:textId="76A4A2E2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Муниципальное бюджетное дошкольное образовательное учреждение детский сад  комбинированного вида «Ручеек» городского поселения «Рабочий поселок Ванино» Ванинского муниципального района Хабаровского края</w:t>
            </w:r>
            <w:r w:rsidR="00D033C9">
              <w:rPr>
                <w:rFonts w:asciiTheme="majorBidi" w:hAnsiTheme="majorBidi" w:cstheme="majorBidi"/>
                <w:sz w:val="24"/>
                <w:szCs w:val="24"/>
              </w:rPr>
              <w:t xml:space="preserve"> (далее - МБДОУ детский сад «Ручеек» п. Ванино)</w:t>
            </w:r>
          </w:p>
        </w:tc>
        <w:tc>
          <w:tcPr>
            <w:tcW w:w="3261" w:type="dxa"/>
          </w:tcPr>
          <w:p w14:paraId="1DAF94A5" w14:textId="24395A49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управление образования, </w:t>
            </w:r>
            <w:r w:rsidR="00D033C9">
              <w:rPr>
                <w:rFonts w:asciiTheme="majorBidi" w:hAnsiTheme="majorBidi" w:cstheme="majorBidi"/>
                <w:sz w:val="24"/>
                <w:szCs w:val="24"/>
              </w:rPr>
              <w:t>МБДОУ детский сад «Ручеек» п. Ванино</w:t>
            </w:r>
          </w:p>
        </w:tc>
        <w:tc>
          <w:tcPr>
            <w:tcW w:w="1309" w:type="dxa"/>
          </w:tcPr>
          <w:p w14:paraId="73E62E6B" w14:textId="18D15A7E" w:rsidR="008D0867" w:rsidRPr="00D26887" w:rsidRDefault="008D0867" w:rsidP="008D0867">
            <w:pPr>
              <w:pStyle w:val="ConsPlus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608FACB7" w14:textId="61978391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выполнение государственной программы Хабаровского края «Обеспечение общественной безопасности и противодействие преступности в Хабаровском крае», утвержденной постановлением Правительства Хабаровского края от 31 декабря 2013 г. № 482-пр.; увеличение количества муниципальных образовательных организаций, уровень антитеррористической защищенности которых соответствует требованиям к присвоенной категории опасности; увеличение доли муниципальных образовательных организаций, здания которых оснащены элементами систем безопасности, в общем количестве муниципальных образовательных организаций Ванинского муниципального района Хабаровского края</w:t>
            </w:r>
          </w:p>
        </w:tc>
        <w:tc>
          <w:tcPr>
            <w:tcW w:w="3119" w:type="dxa"/>
          </w:tcPr>
          <w:p w14:paraId="02E1CD6A" w14:textId="57E0EF86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недостаточный уровень антитеррористической защищенности образовательных организаций; уменьшение доли муниципальных образовательных организаций, здания которых оснащены элементами систем безопасности, в общем количестве муниципальных образовательных организаций Ванинского муниципального района Хабаровского края</w:t>
            </w:r>
          </w:p>
        </w:tc>
      </w:tr>
      <w:tr w:rsidR="008D0867" w:rsidRPr="00D26887" w14:paraId="721D8E5B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029B716E" w14:textId="25D6DA7A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7.7.4</w:t>
            </w:r>
          </w:p>
        </w:tc>
        <w:tc>
          <w:tcPr>
            <w:tcW w:w="3382" w:type="dxa"/>
          </w:tcPr>
          <w:p w14:paraId="205B34CC" w14:textId="3A484B6A" w:rsidR="008D0867" w:rsidRPr="00D26887" w:rsidRDefault="00D033C9" w:rsidP="008D0867">
            <w:pPr>
              <w:pStyle w:val="ConsPlusNormal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8F51B4">
              <w:rPr>
                <w:rFonts w:ascii="Times New Roman" w:hAnsi="Times New Roman" w:cs="Times New Roman"/>
                <w:sz w:val="24"/>
                <w:szCs w:val="24"/>
              </w:rPr>
              <w:t>МБДОУ детский сад «Сказка» п. Октябрьский</w:t>
            </w:r>
          </w:p>
        </w:tc>
        <w:tc>
          <w:tcPr>
            <w:tcW w:w="3261" w:type="dxa"/>
          </w:tcPr>
          <w:p w14:paraId="6605338D" w14:textId="0AE1A151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управление образования, </w:t>
            </w:r>
            <w:r w:rsidR="00D033C9" w:rsidRPr="008F51B4">
              <w:rPr>
                <w:rFonts w:ascii="Times New Roman" w:hAnsi="Times New Roman" w:cs="Times New Roman"/>
                <w:sz w:val="24"/>
                <w:szCs w:val="24"/>
              </w:rPr>
              <w:t>МБДОУ детский сад «Сказка» п. Октябрьский</w:t>
            </w:r>
          </w:p>
        </w:tc>
        <w:tc>
          <w:tcPr>
            <w:tcW w:w="1309" w:type="dxa"/>
          </w:tcPr>
          <w:p w14:paraId="709796F7" w14:textId="076ED4A6" w:rsidR="008D0867" w:rsidRPr="00D26887" w:rsidRDefault="008D0867" w:rsidP="008D0867">
            <w:pPr>
              <w:pStyle w:val="ConsPlus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02876D68" w14:textId="6422B05F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выполнение государственной программы Хабаровского края «Обеспечение общественной безопасности и противодействие преступности в Хабаровском крае», утвержденной постановлением </w:t>
            </w: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Правительства Хабаровского края от 31 декабря 2013 г. № 482-пр.; увеличение количества муниципальных образовательных организаций, уровень антитеррористической защищенности которых соответствует требованиям к присвоенной категории опасности; увеличение доли муниципальных образовательных организаций, здания которых оснащены элементами систем безопасности, в общем количестве муниципальных образовательных организаций Ванинского муниципального района Хабаровского края</w:t>
            </w:r>
          </w:p>
        </w:tc>
        <w:tc>
          <w:tcPr>
            <w:tcW w:w="3119" w:type="dxa"/>
          </w:tcPr>
          <w:p w14:paraId="207CE302" w14:textId="5EAD5687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недостаточный уровень антитеррористической защищенности образовательных организаций; уменьшение доли муниципальных </w:t>
            </w: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образовательных организаций, здания которых оснащены элементами систем безопасности, в общем количестве муниципальных образовательных организаций Ванинского муниципального района Хабаровского края</w:t>
            </w:r>
          </w:p>
        </w:tc>
      </w:tr>
      <w:tr w:rsidR="008D0867" w:rsidRPr="00D26887" w14:paraId="14BA9A30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21B11392" w14:textId="775A558F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7.7.5</w:t>
            </w:r>
          </w:p>
        </w:tc>
        <w:tc>
          <w:tcPr>
            <w:tcW w:w="3382" w:type="dxa"/>
          </w:tcPr>
          <w:p w14:paraId="21488A94" w14:textId="0281E852" w:rsidR="008D0867" w:rsidRPr="00D26887" w:rsidRDefault="00D033C9" w:rsidP="008D0867">
            <w:pPr>
              <w:pStyle w:val="ConsPlusNormal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«Улыбка» п. Октябрьский</w:t>
            </w:r>
          </w:p>
        </w:tc>
        <w:tc>
          <w:tcPr>
            <w:tcW w:w="3261" w:type="dxa"/>
          </w:tcPr>
          <w:p w14:paraId="76F90EA1" w14:textId="369962CF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управление образования, </w:t>
            </w:r>
            <w:r w:rsidR="00D033C9">
              <w:rPr>
                <w:rFonts w:ascii="Times New Roman" w:hAnsi="Times New Roman" w:cs="Times New Roman"/>
                <w:sz w:val="24"/>
                <w:szCs w:val="24"/>
              </w:rPr>
              <w:t>МБДОУ детский сад «Улыбка» п. Октябрьский</w:t>
            </w:r>
          </w:p>
        </w:tc>
        <w:tc>
          <w:tcPr>
            <w:tcW w:w="1309" w:type="dxa"/>
          </w:tcPr>
          <w:p w14:paraId="4BB31F8A" w14:textId="7131CCE6" w:rsidR="008D0867" w:rsidRPr="00D26887" w:rsidRDefault="008D0867" w:rsidP="008D0867">
            <w:pPr>
              <w:pStyle w:val="ConsPlus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31CDBE16" w14:textId="508EA500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выполнение государственной программы Хабаровского края «Обеспечение общественной безопасности и противодействие преступности в Хабаровском крае», утвержденной постановлением Правительства Хабаровского края от 31 декабря 2013 г. № 482-пр.; увеличение количества муниципальных образовательных организаций, уровень антитеррористической защищенности которых соответствует требованиям к присвоенной категории опасности; увеличение доли муниципальных образовательных организаций, здания </w:t>
            </w: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которых оснащены элементами систем безопасности, в общем количестве муниципальных образовательных организаций Ванинского муниципального района Хабаровского края</w:t>
            </w:r>
          </w:p>
        </w:tc>
        <w:tc>
          <w:tcPr>
            <w:tcW w:w="3119" w:type="dxa"/>
          </w:tcPr>
          <w:p w14:paraId="3D021A60" w14:textId="5F34864F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недостаточный уровень антитеррористической защищенности образовательных организаций; уменьшение доли муниципальных образовательных организаций, здания которых оснащены элементами систем безопасности, в общем количестве муниципальных образовательных организаций Ванинского муниципального района Хабаровского края</w:t>
            </w:r>
          </w:p>
        </w:tc>
      </w:tr>
      <w:tr w:rsidR="008D0867" w:rsidRPr="00D26887" w14:paraId="135A8213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55AB8938" w14:textId="0D9216CF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7.7.6</w:t>
            </w:r>
          </w:p>
        </w:tc>
        <w:tc>
          <w:tcPr>
            <w:tcW w:w="3382" w:type="dxa"/>
          </w:tcPr>
          <w:p w14:paraId="30BC1791" w14:textId="24FA2427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Муниципальное бюджетное дошкольное образовательное учреждение детский сад  комбинированного вида «Малышок» городского поселения «Рабочий поселок Октябрьский» Ванинского муниципального района Хабаровского края</w:t>
            </w:r>
            <w:r w:rsidR="00D033C9">
              <w:rPr>
                <w:rFonts w:asciiTheme="majorBidi" w:hAnsiTheme="majorBidi" w:cstheme="majorBidi"/>
                <w:sz w:val="24"/>
                <w:szCs w:val="24"/>
              </w:rPr>
              <w:t xml:space="preserve"> (далее – МБДОУ детский сад «Малышок» п. Октябрьский)</w:t>
            </w:r>
          </w:p>
        </w:tc>
        <w:tc>
          <w:tcPr>
            <w:tcW w:w="3261" w:type="dxa"/>
          </w:tcPr>
          <w:p w14:paraId="3AE0D092" w14:textId="0AEDE23B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управление образования, </w:t>
            </w:r>
            <w:r w:rsidR="00D033C9">
              <w:rPr>
                <w:rFonts w:asciiTheme="majorBidi" w:hAnsiTheme="majorBidi" w:cstheme="majorBidi"/>
                <w:sz w:val="24"/>
                <w:szCs w:val="24"/>
              </w:rPr>
              <w:t>МБДОУ детский сад «Малышок» п. Октябрьский</w:t>
            </w:r>
          </w:p>
        </w:tc>
        <w:tc>
          <w:tcPr>
            <w:tcW w:w="1309" w:type="dxa"/>
          </w:tcPr>
          <w:p w14:paraId="5DAE4209" w14:textId="789A4661" w:rsidR="008D0867" w:rsidRPr="00D26887" w:rsidRDefault="008D0867" w:rsidP="008D0867">
            <w:pPr>
              <w:pStyle w:val="ConsPlus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01283AAD" w14:textId="1B3E93AE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выполнение государственной программы Хабаровского края «Обеспечение общественной безопасности и противодействие преступности в Хабаровском крае», утвержденной постановлением Правительства Хабаровского края от 31 декабря 2013 г. № 482-пр.; увеличение количества муниципальных образовательных организаций, уровень антитеррористической защищенности которых соответствует требованиям к присвоенной категории опасности; увеличение доли муниципальных образовательных организаций, здания которых оснащены элементами систем безопасности, в общем количестве муниципальных образовательных организаций Ванинского муниципального района Хабаровского края</w:t>
            </w:r>
          </w:p>
        </w:tc>
        <w:tc>
          <w:tcPr>
            <w:tcW w:w="3119" w:type="dxa"/>
          </w:tcPr>
          <w:p w14:paraId="7F5FA56F" w14:textId="57584902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недостаточный уровень антитеррористической защищенности образовательных организаций; уменьшение доли муниципальных образовательных организаций, здания которых оснащены элементами систем безопасности, в общем количестве муниципальных образовательных организаций Ванинского муниципального района Хабаровского края</w:t>
            </w:r>
          </w:p>
        </w:tc>
      </w:tr>
      <w:tr w:rsidR="008D0867" w:rsidRPr="00D26887" w14:paraId="7D380EE7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6A9EFD29" w14:textId="0CC25EB2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7.7.7</w:t>
            </w:r>
          </w:p>
        </w:tc>
        <w:tc>
          <w:tcPr>
            <w:tcW w:w="3382" w:type="dxa"/>
          </w:tcPr>
          <w:p w14:paraId="7062FE6F" w14:textId="76B73BBF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Муниципальное бюджетное общеобразовательное учреждение средняя </w:t>
            </w: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общеобразовательная школа №2 городского поселения «Рабочий поселок Ванино» Ванинского муниципального района Хабаровского края</w:t>
            </w:r>
            <w:r w:rsidR="00D033C9">
              <w:rPr>
                <w:rFonts w:asciiTheme="majorBidi" w:hAnsiTheme="majorBidi" w:cstheme="majorBidi"/>
                <w:sz w:val="24"/>
                <w:szCs w:val="24"/>
              </w:rPr>
              <w:t xml:space="preserve"> (далее - МБОУ СОШ № 2 п. Ванино)</w:t>
            </w:r>
          </w:p>
        </w:tc>
        <w:tc>
          <w:tcPr>
            <w:tcW w:w="3261" w:type="dxa"/>
          </w:tcPr>
          <w:p w14:paraId="20C7E1C9" w14:textId="03DFF9F5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управление образования, </w:t>
            </w:r>
            <w:r w:rsidR="00D033C9">
              <w:rPr>
                <w:rFonts w:asciiTheme="majorBidi" w:hAnsiTheme="majorBidi" w:cstheme="majorBidi"/>
                <w:sz w:val="24"/>
                <w:szCs w:val="24"/>
              </w:rPr>
              <w:t>МБОУ СОШ № 2 п. Ванино</w:t>
            </w:r>
          </w:p>
        </w:tc>
        <w:tc>
          <w:tcPr>
            <w:tcW w:w="1309" w:type="dxa"/>
          </w:tcPr>
          <w:p w14:paraId="2F2DA06E" w14:textId="5849CDA7" w:rsidR="008D0867" w:rsidRPr="00D26887" w:rsidRDefault="008D0867" w:rsidP="008D0867">
            <w:pPr>
              <w:pStyle w:val="ConsPlus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04706F96" w14:textId="78E77E9A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выполнение государственной программы Хабаровского края «Обеспечение общественной </w:t>
            </w: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безопасности и противодействие преступности в Хабаровском крае», утвержденной постановлением Правительства Хабаровского края от 31 декабря 2013 г. № 482-пр.; увеличение количества муниципальных образовательных организаций, уровень антитеррористической защищенности которых соответствует требованиям к присвоенной категории опасности; увеличение доли муниципальных образовательных организаций, здания которых оснащены элементами систем безопасности, в общем количестве муниципальных образовательных организаций Ванинского муниципального района Хабаровского края</w:t>
            </w:r>
          </w:p>
        </w:tc>
        <w:tc>
          <w:tcPr>
            <w:tcW w:w="3119" w:type="dxa"/>
          </w:tcPr>
          <w:p w14:paraId="687575E0" w14:textId="58EEFC14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недостаточный уровень антитеррористической защищенности </w:t>
            </w: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образовательных организаций; уменьшение доли муниципальных образовательных организаций, здания которых оснащены элементами систем безопасности, в общем количестве муниципальных образовательных организаций Ванинского муниципального района Хабаровского края</w:t>
            </w:r>
          </w:p>
        </w:tc>
      </w:tr>
      <w:tr w:rsidR="008D0867" w:rsidRPr="00D26887" w14:paraId="58476B95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7F9C2554" w14:textId="08914A2E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7.7.8</w:t>
            </w:r>
          </w:p>
        </w:tc>
        <w:tc>
          <w:tcPr>
            <w:tcW w:w="3382" w:type="dxa"/>
          </w:tcPr>
          <w:p w14:paraId="24511355" w14:textId="28CD8728" w:rsidR="008D0867" w:rsidRPr="00D26887" w:rsidRDefault="00DF4560" w:rsidP="008D0867">
            <w:pPr>
              <w:pStyle w:val="ConsPlusNormal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МБОУ СОШ п. Токи</w:t>
            </w:r>
          </w:p>
        </w:tc>
        <w:tc>
          <w:tcPr>
            <w:tcW w:w="3261" w:type="dxa"/>
          </w:tcPr>
          <w:p w14:paraId="555F7B9E" w14:textId="3D02E4EF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управление образования, </w:t>
            </w:r>
            <w:r w:rsidR="00DF4560">
              <w:rPr>
                <w:rFonts w:asciiTheme="majorBidi" w:hAnsiTheme="majorBidi" w:cstheme="majorBidi"/>
                <w:sz w:val="24"/>
                <w:szCs w:val="24"/>
              </w:rPr>
              <w:t>МБОУ СОШ п. Токи</w:t>
            </w:r>
          </w:p>
        </w:tc>
        <w:tc>
          <w:tcPr>
            <w:tcW w:w="1309" w:type="dxa"/>
          </w:tcPr>
          <w:p w14:paraId="4B165123" w14:textId="77F98B6F" w:rsidR="008D0867" w:rsidRPr="00D26887" w:rsidRDefault="008D0867" w:rsidP="008D0867">
            <w:pPr>
              <w:pStyle w:val="ConsPlus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32338568" w14:textId="5A4C98DD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выполнение государственной программы Хабаровского края «Обеспечение общественной безопасности и противодействие преступности в Хабаровском крае», утвержденной постановлением Правительства Хабаровского края от 31 декабря 2013 г. № 482-пр.; увеличение количества муниципальных образовательных организаций, уровень антитеррористической защищенности которых соответствует требованиям к </w:t>
            </w: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присвоенной категории опасности; увеличение доли муниципальных образовательных организаций, здания которых оснащены элементами систем безопасности, в общем количестве муниципальных образовательных организаций Ванинского муниципального района Хабаровского края</w:t>
            </w:r>
          </w:p>
        </w:tc>
        <w:tc>
          <w:tcPr>
            <w:tcW w:w="3119" w:type="dxa"/>
          </w:tcPr>
          <w:p w14:paraId="7D91AA83" w14:textId="7B702CF7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недостаточный уровень антитеррористической защищенности образовательных организаций; уменьшение доли муниципальных образовательных организаций, здания которых оснащены элементами систем безопасности, в общем количестве муниципальных образовательных </w:t>
            </w: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организаций Ванинского муниципального района Хабаровского края</w:t>
            </w:r>
          </w:p>
        </w:tc>
      </w:tr>
      <w:tr w:rsidR="008D0867" w:rsidRPr="00D26887" w14:paraId="1190933C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4E085CBC" w14:textId="0EA2A432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7.7.9</w:t>
            </w:r>
          </w:p>
        </w:tc>
        <w:tc>
          <w:tcPr>
            <w:tcW w:w="3382" w:type="dxa"/>
          </w:tcPr>
          <w:p w14:paraId="31DA7715" w14:textId="550456C2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Даттинского сельского поселения Ванинского муниципального района Хабаровского края</w:t>
            </w:r>
            <w:r w:rsidR="009607A0">
              <w:rPr>
                <w:rFonts w:asciiTheme="majorBidi" w:hAnsiTheme="majorBidi" w:cstheme="majorBidi"/>
                <w:sz w:val="24"/>
                <w:szCs w:val="24"/>
              </w:rPr>
              <w:t xml:space="preserve"> (далее – МБОУ ООШ с. Датта)</w:t>
            </w:r>
          </w:p>
        </w:tc>
        <w:tc>
          <w:tcPr>
            <w:tcW w:w="3261" w:type="dxa"/>
          </w:tcPr>
          <w:p w14:paraId="251731DA" w14:textId="2F622AF6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управление образования, МБОУ ООШ </w:t>
            </w:r>
            <w:r w:rsidR="009607A0">
              <w:rPr>
                <w:rFonts w:asciiTheme="majorBidi" w:hAnsiTheme="majorBidi" w:cstheme="majorBidi"/>
                <w:sz w:val="24"/>
                <w:szCs w:val="24"/>
              </w:rPr>
              <w:t>с. Датта</w:t>
            </w:r>
          </w:p>
        </w:tc>
        <w:tc>
          <w:tcPr>
            <w:tcW w:w="1309" w:type="dxa"/>
          </w:tcPr>
          <w:p w14:paraId="05E04E24" w14:textId="32D13A7E" w:rsidR="008D0867" w:rsidRPr="00D26887" w:rsidRDefault="008D0867" w:rsidP="008D0867">
            <w:pPr>
              <w:pStyle w:val="ConsPlus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09227BAC" w14:textId="47E7C05E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выполнение государственной программы Хабаровского края «Обеспечение общественной безопасности и противодействие преступности в Хабаровском крае», утвержденной постановлением Правительства Хабаровского края от 31 декабря 2013 г. № 482-пр.; увеличение количества муниципальных образовательных организаций, уровень антитеррористической защищенности которых соответствует требованиям к присвоенной категории опасности; увеличение доли муниципальных образовательных организаций, здания которых оснащены элементами систем безопасности, в общем количестве муниципальных образовательных организаций Ванинского муниципального района Хабаровского края</w:t>
            </w:r>
          </w:p>
        </w:tc>
        <w:tc>
          <w:tcPr>
            <w:tcW w:w="3119" w:type="dxa"/>
          </w:tcPr>
          <w:p w14:paraId="0AEF18A1" w14:textId="4C3E7778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недостаточный уровень антитеррористической защищенности образовательных организаций; уменьшение доли муниципальных образовательных организаций, здания которых оснащены элементами систем безопасности, в общем количестве муниципальных образовательных организаций Ванинского муниципального района Хабаровского края</w:t>
            </w:r>
          </w:p>
        </w:tc>
      </w:tr>
      <w:tr w:rsidR="008D0867" w:rsidRPr="00D26887" w14:paraId="74FCD08B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512FA5C9" w14:textId="77FC7A50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7.7.10</w:t>
            </w:r>
          </w:p>
        </w:tc>
        <w:tc>
          <w:tcPr>
            <w:tcW w:w="3382" w:type="dxa"/>
          </w:tcPr>
          <w:p w14:paraId="2BF7FF97" w14:textId="54E3694F" w:rsidR="008D0867" w:rsidRPr="00D26887" w:rsidRDefault="009607A0" w:rsidP="008D0867">
            <w:pPr>
              <w:pStyle w:val="ConsPlusNormal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МБОУ СОШ п. Тумнин</w:t>
            </w:r>
          </w:p>
        </w:tc>
        <w:tc>
          <w:tcPr>
            <w:tcW w:w="3261" w:type="dxa"/>
          </w:tcPr>
          <w:p w14:paraId="64150916" w14:textId="210D6F48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управление образования, </w:t>
            </w:r>
            <w:r w:rsidR="009607A0">
              <w:rPr>
                <w:rFonts w:asciiTheme="majorBidi" w:hAnsiTheme="majorBidi" w:cstheme="majorBidi"/>
                <w:sz w:val="24"/>
                <w:szCs w:val="24"/>
              </w:rPr>
              <w:t>МБОУ СОШ п. Тумнин</w:t>
            </w:r>
          </w:p>
        </w:tc>
        <w:tc>
          <w:tcPr>
            <w:tcW w:w="1309" w:type="dxa"/>
          </w:tcPr>
          <w:p w14:paraId="160A8AE7" w14:textId="12ADAF21" w:rsidR="008D0867" w:rsidRPr="00D26887" w:rsidRDefault="008D0867" w:rsidP="008D0867">
            <w:pPr>
              <w:pStyle w:val="ConsPlus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2D7F87B3" w14:textId="0081C466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выполнение государственной программы Хабаровского края «Обеспечение общественной безопасности и противодействие преступности в Хабаровском крае», утвержденной постановлением Правительства Хабаровского края от 31 декабря 2013 г. № 482-пр.; увеличение количества муниципальных образовательных организаций, уровень антитеррористической защищенности которых соответствует требованиям к присвоенной категории опасности; увеличение доли муниципальных образовательных организаций, здания которых оснащены элементами систем безопасности, в общем количестве муниципальных образовательных организаций Ванинского муниципального района Хабаровского края</w:t>
            </w:r>
          </w:p>
        </w:tc>
        <w:tc>
          <w:tcPr>
            <w:tcW w:w="3119" w:type="dxa"/>
          </w:tcPr>
          <w:p w14:paraId="1085B852" w14:textId="07517F7B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недостаточный уровень антитеррористической защищенности образовательных организаций; уменьшение доли муниципальных образовательных организаций, здания которых оснащены элементами систем безопасности, в общем количестве муниципальных образовательных организаций Ванинского муниципального района Хабаровского края</w:t>
            </w:r>
          </w:p>
        </w:tc>
      </w:tr>
      <w:tr w:rsidR="008D0867" w:rsidRPr="00D26887" w14:paraId="3C192D2E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0D7FBDBA" w14:textId="2146B666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7.7.11</w:t>
            </w:r>
          </w:p>
        </w:tc>
        <w:tc>
          <w:tcPr>
            <w:tcW w:w="3382" w:type="dxa"/>
          </w:tcPr>
          <w:p w14:paraId="789E3FCA" w14:textId="09241126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Тулучинского сельского поселения Ванинского муниципального района Хабаровского края</w:t>
            </w:r>
            <w:r w:rsidR="009607A0">
              <w:rPr>
                <w:rFonts w:asciiTheme="majorBidi" w:hAnsiTheme="majorBidi" w:cstheme="majorBidi"/>
                <w:sz w:val="24"/>
                <w:szCs w:val="24"/>
              </w:rPr>
              <w:t xml:space="preserve"> (далее – МБОУ СОШ с. Тулучи)</w:t>
            </w:r>
          </w:p>
        </w:tc>
        <w:tc>
          <w:tcPr>
            <w:tcW w:w="3261" w:type="dxa"/>
          </w:tcPr>
          <w:p w14:paraId="6A022390" w14:textId="2840EA3A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управление образования, </w:t>
            </w:r>
            <w:r w:rsidR="009607A0">
              <w:rPr>
                <w:rFonts w:asciiTheme="majorBidi" w:hAnsiTheme="majorBidi" w:cstheme="majorBidi"/>
                <w:sz w:val="24"/>
                <w:szCs w:val="24"/>
              </w:rPr>
              <w:t>МБОУ СОШ с. Тулучи</w:t>
            </w:r>
          </w:p>
        </w:tc>
        <w:tc>
          <w:tcPr>
            <w:tcW w:w="1309" w:type="dxa"/>
          </w:tcPr>
          <w:p w14:paraId="6F1B3CD4" w14:textId="79AAB783" w:rsidR="008D0867" w:rsidRPr="00D26887" w:rsidRDefault="008D0867" w:rsidP="008D0867">
            <w:pPr>
              <w:pStyle w:val="ConsPlus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02F971FA" w14:textId="371189D4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выполнение государственной программы Хабаровского края «Обеспечение общественной безопасности и противодействие преступности в Хабаровском крае», утвержденной постановлением Правительства Хабаровского края от 31 декабря 2013 г. № 482-пр.; увеличение количества муниципальных образовательных </w:t>
            </w: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организаций, уровень антитеррористической защищенности которых соответствует требованиям к присвоенной категории опасности; увеличение доли муниципальных образовательных организаций, здания которых оснащены элементами систем безопасности, в общем количестве муниципальных образовательных организаций Ванинского муниципального района Хабаровского края</w:t>
            </w:r>
          </w:p>
        </w:tc>
        <w:tc>
          <w:tcPr>
            <w:tcW w:w="3119" w:type="dxa"/>
          </w:tcPr>
          <w:p w14:paraId="36963918" w14:textId="67C2A179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недостаточный уровень антитеррористической защищенности образовательных организаций; уменьшение доли муниципальных образовательных организаций, здания которых оснащены элементами систем безопасности, в </w:t>
            </w: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общем количестве муниципальных образовательных организаций Ванинского муниципального района Хабаровского края</w:t>
            </w:r>
          </w:p>
        </w:tc>
      </w:tr>
      <w:tr w:rsidR="008D0867" w:rsidRPr="00D26887" w14:paraId="6E80EB91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1AF7465B" w14:textId="298A2202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7.7.12</w:t>
            </w:r>
          </w:p>
        </w:tc>
        <w:tc>
          <w:tcPr>
            <w:tcW w:w="3382" w:type="dxa"/>
          </w:tcPr>
          <w:p w14:paraId="1B52D95E" w14:textId="7DB7441C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Кенадского сельского поселения Ванинского муниципального района Хабаровского края</w:t>
            </w:r>
            <w:r w:rsidR="00796956">
              <w:rPr>
                <w:rFonts w:asciiTheme="majorBidi" w:hAnsiTheme="majorBidi" w:cstheme="majorBidi"/>
                <w:sz w:val="24"/>
                <w:szCs w:val="24"/>
              </w:rPr>
              <w:t xml:space="preserve"> (далее – МБОУ СОШ с. Кенада)</w:t>
            </w:r>
          </w:p>
        </w:tc>
        <w:tc>
          <w:tcPr>
            <w:tcW w:w="3261" w:type="dxa"/>
          </w:tcPr>
          <w:p w14:paraId="5469A97D" w14:textId="0CB4291E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управление образования, </w:t>
            </w:r>
            <w:r w:rsidR="00796956">
              <w:rPr>
                <w:rFonts w:asciiTheme="majorBidi" w:hAnsiTheme="majorBidi" w:cstheme="majorBidi"/>
                <w:sz w:val="24"/>
                <w:szCs w:val="24"/>
              </w:rPr>
              <w:t>МБОУ СОШ с. Кенада</w:t>
            </w:r>
          </w:p>
        </w:tc>
        <w:tc>
          <w:tcPr>
            <w:tcW w:w="1309" w:type="dxa"/>
          </w:tcPr>
          <w:p w14:paraId="7497FF0B" w14:textId="0FA0F683" w:rsidR="008D0867" w:rsidRPr="00D26887" w:rsidRDefault="008D0867" w:rsidP="008D0867">
            <w:pPr>
              <w:pStyle w:val="ConsPlus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062032A6" w14:textId="229DE1A7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выполнение государственной программы Хабаровского края «Обеспечение общественной безопасности и противодействие преступности в Хабаровском крае», утвержденной постановлением Правительства Хабаровского края от 31 декабря 2013 г. № 482-пр.; увеличение количества муниципальных образовательных организаций, уровень антитеррористической защищенности которых соответствует требованиям к присвоенной категории опасности; увеличение доли муниципальных образовательных организаций, здания которых оснащены элементами систем безопасности, в общем количестве муниципальных образовательных организаций Ванинского </w:t>
            </w: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муниципального района Хабаровского края</w:t>
            </w:r>
          </w:p>
        </w:tc>
        <w:tc>
          <w:tcPr>
            <w:tcW w:w="3119" w:type="dxa"/>
          </w:tcPr>
          <w:p w14:paraId="1C43C247" w14:textId="68D5948D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недостаточный уровень антитеррористической защищенности образовательных организаций; уменьшение доли муниципальных образовательных организаций, здания которых оснащены элементами систем безопасности, в общем количестве муниципальных образовательных организаций Ванинского муниципального района Хабаровского края</w:t>
            </w:r>
          </w:p>
        </w:tc>
      </w:tr>
      <w:tr w:rsidR="008D0867" w:rsidRPr="00D26887" w14:paraId="47E5E88A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2F3887B5" w14:textId="3672F60C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7.7.13</w:t>
            </w:r>
          </w:p>
        </w:tc>
        <w:tc>
          <w:tcPr>
            <w:tcW w:w="3382" w:type="dxa"/>
          </w:tcPr>
          <w:p w14:paraId="26BAFF0D" w14:textId="1F235D27" w:rsidR="008D0867" w:rsidRPr="00D26887" w:rsidRDefault="00796956" w:rsidP="008D0867">
            <w:pPr>
              <w:pStyle w:val="ConsPlusNormal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МБОУ СОШ с. Уська-Орочская</w:t>
            </w:r>
          </w:p>
        </w:tc>
        <w:tc>
          <w:tcPr>
            <w:tcW w:w="3261" w:type="dxa"/>
          </w:tcPr>
          <w:p w14:paraId="6ED75675" w14:textId="3A62EE83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управление образования, </w:t>
            </w:r>
            <w:r w:rsidR="00796956">
              <w:rPr>
                <w:rFonts w:asciiTheme="majorBidi" w:hAnsiTheme="majorBidi" w:cstheme="majorBidi"/>
                <w:sz w:val="24"/>
                <w:szCs w:val="24"/>
              </w:rPr>
              <w:t>МБОУ СОШ с. Уська-Орочская</w:t>
            </w:r>
          </w:p>
        </w:tc>
        <w:tc>
          <w:tcPr>
            <w:tcW w:w="1309" w:type="dxa"/>
          </w:tcPr>
          <w:p w14:paraId="561CC44F" w14:textId="2E695712" w:rsidR="008D0867" w:rsidRPr="00D26887" w:rsidRDefault="008D0867" w:rsidP="008D0867">
            <w:pPr>
              <w:pStyle w:val="ConsPlus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28A3E3A4" w14:textId="32ECDB41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выполнение государственной программы Хабаровского края «Обеспечение общественной безопасности и противодействие преступности в Хабаровском крае», утвержденной постановлением Правительства Хабаровского края от 31 декабря 2013 г. № 482-пр.; увеличение количества муниципальных образовательных организаций, уровень антитеррористической защищенности которых соответствует требованиям к присвоенной категории опасности; увеличение доли муниципальных образовательных организаций, здания которых оснащены элементами систем безопасности, в общем количестве муниципальных образовательных организаций Ванинского муниципального района Хабаровского края</w:t>
            </w:r>
          </w:p>
        </w:tc>
        <w:tc>
          <w:tcPr>
            <w:tcW w:w="3119" w:type="dxa"/>
          </w:tcPr>
          <w:p w14:paraId="3260D55C" w14:textId="5D45C83D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недостаточный уровень антитеррористической защищенности образовательных организаций; уменьшение доли муниципальных образовательных организаций, здания которых оснащены элементами систем безопасности, в общем количестве муниципальных образовательных организаций Ванинского муниципального района Хабаровского края</w:t>
            </w:r>
          </w:p>
        </w:tc>
      </w:tr>
      <w:tr w:rsidR="008D0867" w:rsidRPr="00D26887" w14:paraId="002ED262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3DECA56C" w14:textId="37AE7100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7.7.14</w:t>
            </w:r>
          </w:p>
        </w:tc>
        <w:tc>
          <w:tcPr>
            <w:tcW w:w="3382" w:type="dxa"/>
          </w:tcPr>
          <w:p w14:paraId="3A92FB0C" w14:textId="48111295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Муниципальное бюджетное дошкольное образовательное учреждение детский сад  Тулучинского сельского  поселения Ванинского муниципального района Хабаровского края</w:t>
            </w:r>
            <w:r w:rsidR="00796956">
              <w:rPr>
                <w:rFonts w:asciiTheme="majorBidi" w:hAnsiTheme="majorBidi" w:cstheme="majorBidi"/>
                <w:sz w:val="24"/>
                <w:szCs w:val="24"/>
              </w:rPr>
              <w:t xml:space="preserve"> (далее - </w:t>
            </w:r>
            <w:r w:rsidR="00796956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МБДОУ детский сад с. Тулучи)</w:t>
            </w:r>
          </w:p>
        </w:tc>
        <w:tc>
          <w:tcPr>
            <w:tcW w:w="3261" w:type="dxa"/>
          </w:tcPr>
          <w:p w14:paraId="33B5DAE5" w14:textId="09D62F4C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управление образования, </w:t>
            </w:r>
            <w:r w:rsidR="00905158">
              <w:rPr>
                <w:rFonts w:asciiTheme="majorBidi" w:hAnsiTheme="majorBidi" w:cstheme="majorBidi"/>
                <w:sz w:val="24"/>
                <w:szCs w:val="24"/>
              </w:rPr>
              <w:t>МБДОУ детский сад с. Тулучи</w:t>
            </w:r>
          </w:p>
        </w:tc>
        <w:tc>
          <w:tcPr>
            <w:tcW w:w="1309" w:type="dxa"/>
          </w:tcPr>
          <w:p w14:paraId="629B4D5E" w14:textId="4C3B573F" w:rsidR="008D0867" w:rsidRPr="00D26887" w:rsidRDefault="008D0867" w:rsidP="008D0867">
            <w:pPr>
              <w:pStyle w:val="ConsPlus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7AF4089B" w14:textId="4806077A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выполнение государственной программы Хабаровского края «Обеспечение общественной безопасности и противодействие преступности в Хабаровском крае», утвержденной постановлением Правительства Хабаровского края от </w:t>
            </w: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31 декабря 2013 г. № 482-пр.; увеличение количества муниципальных образовательных организаций, уровень антитеррористической защищенности которых соответствует требованиям к присвоенной категории опасности; увеличение доли муниципальных образовательных организаций, здания которых оснащены элементами систем безопасности, в общем количестве муниципальных образовательных организаций Ванинского муниципального района Хабаровского края</w:t>
            </w:r>
          </w:p>
        </w:tc>
        <w:tc>
          <w:tcPr>
            <w:tcW w:w="3119" w:type="dxa"/>
          </w:tcPr>
          <w:p w14:paraId="7EFB0D01" w14:textId="55D32DF0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недостаточный уровень антитеррористической защищенности образовательных организаций; уменьшение доли муниципальных образовательных </w:t>
            </w: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организаций, здания которых оснащены элементами систем безопасности, в общем количестве муниципальных образовательных организаций Ванинского муниципального района Хабаровского края</w:t>
            </w:r>
          </w:p>
        </w:tc>
      </w:tr>
      <w:tr w:rsidR="008D0867" w:rsidRPr="00D26887" w14:paraId="44624A4E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2FDAAE6D" w14:textId="2C32993E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7.7.15</w:t>
            </w:r>
          </w:p>
        </w:tc>
        <w:tc>
          <w:tcPr>
            <w:tcW w:w="3382" w:type="dxa"/>
          </w:tcPr>
          <w:p w14:paraId="73625540" w14:textId="2D336062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Муниципальное бюджетное дошкольное образовательное учреждение детский сад  Даттинского сельского  поселения Ванинского муниципального района Хабаровского края</w:t>
            </w:r>
            <w:r w:rsidR="00347E80">
              <w:rPr>
                <w:rFonts w:asciiTheme="majorBidi" w:hAnsiTheme="majorBidi" w:cstheme="majorBidi"/>
                <w:sz w:val="24"/>
                <w:szCs w:val="24"/>
              </w:rPr>
              <w:t xml:space="preserve"> (далее – МБДОУ детский сад с. Датта)</w:t>
            </w:r>
          </w:p>
        </w:tc>
        <w:tc>
          <w:tcPr>
            <w:tcW w:w="3261" w:type="dxa"/>
          </w:tcPr>
          <w:p w14:paraId="1E6D674C" w14:textId="51F15869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управление образования, </w:t>
            </w:r>
            <w:r w:rsidR="00347E80">
              <w:rPr>
                <w:rFonts w:asciiTheme="majorBidi" w:hAnsiTheme="majorBidi" w:cstheme="majorBidi"/>
                <w:sz w:val="24"/>
                <w:szCs w:val="24"/>
              </w:rPr>
              <w:t>МБДОУ детский сад с. Датта</w:t>
            </w:r>
          </w:p>
        </w:tc>
        <w:tc>
          <w:tcPr>
            <w:tcW w:w="1309" w:type="dxa"/>
          </w:tcPr>
          <w:p w14:paraId="66208993" w14:textId="334FC67C" w:rsidR="008D0867" w:rsidRPr="00D26887" w:rsidRDefault="008D0867" w:rsidP="008D0867">
            <w:pPr>
              <w:pStyle w:val="ConsPlus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094ACABC" w14:textId="2878B06F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выполнение государственной программы Хабаровского края «Обеспечение общественной безопасности и противодействие преступности в Хабаровском крае», утвержденной постановлением Правительства Хабаровского края от 31 декабря 2013 г. № 482-пр.; увеличение количества муниципальных образовательных организаций, уровень антитеррористической защищенности которых соответствует требованиям к присвоенной категории опасности; увеличение доли муниципальных образовательных организаций, здания которых оснащены элементами систем </w:t>
            </w: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безопасности, в общем количестве муниципальных образовательных организаций Ванинского муниципального района Хабаровского края</w:t>
            </w:r>
          </w:p>
        </w:tc>
        <w:tc>
          <w:tcPr>
            <w:tcW w:w="3119" w:type="dxa"/>
          </w:tcPr>
          <w:p w14:paraId="15504B37" w14:textId="04CA6FAA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недостаточный уровень антитеррористической защищенности образовательных организаций; уменьшение доли муниципальных образовательных организаций, здания которых оснащены элементами систем безопасности, в общем количестве муниципальных образовательных организаций Ванинского муниципального района Хабаровского края</w:t>
            </w:r>
          </w:p>
        </w:tc>
      </w:tr>
      <w:tr w:rsidR="008D0867" w:rsidRPr="00D26887" w14:paraId="1BC27ABC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255D7E77" w14:textId="23AE9B0E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7.7.16</w:t>
            </w:r>
          </w:p>
        </w:tc>
        <w:tc>
          <w:tcPr>
            <w:tcW w:w="3382" w:type="dxa"/>
          </w:tcPr>
          <w:p w14:paraId="0EC96902" w14:textId="0A549A0E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Муниципальное бюджетное дошкольное образовательное учреждение детский сад  общеразвивающего вида с приоритетным осуществлением деятельности по физкультурному развитию детей  «Колокольчик»  Уська-Орочского сельского поселения   Ванинского муниципального района Хабаровского края</w:t>
            </w:r>
            <w:r w:rsidR="00347E80">
              <w:rPr>
                <w:rFonts w:asciiTheme="majorBidi" w:hAnsiTheme="majorBidi" w:cstheme="majorBidi"/>
                <w:sz w:val="24"/>
                <w:szCs w:val="24"/>
              </w:rPr>
              <w:t xml:space="preserve"> (далее - МБДОУ детский сад «Колокольчик» с. Уська-Орочская)</w:t>
            </w:r>
          </w:p>
        </w:tc>
        <w:tc>
          <w:tcPr>
            <w:tcW w:w="3261" w:type="dxa"/>
          </w:tcPr>
          <w:p w14:paraId="5FCE3A08" w14:textId="10B194DC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управление образования, </w:t>
            </w:r>
            <w:r w:rsidR="00347E80">
              <w:rPr>
                <w:rFonts w:asciiTheme="majorBidi" w:hAnsiTheme="majorBidi" w:cstheme="majorBidi"/>
                <w:sz w:val="24"/>
                <w:szCs w:val="24"/>
              </w:rPr>
              <w:t>МБДОУ детский сад «Колокольчик» с. Уська-Орочская</w:t>
            </w:r>
          </w:p>
        </w:tc>
        <w:tc>
          <w:tcPr>
            <w:tcW w:w="1309" w:type="dxa"/>
          </w:tcPr>
          <w:p w14:paraId="0595299D" w14:textId="0D955724" w:rsidR="008D0867" w:rsidRPr="00D26887" w:rsidRDefault="008D0867" w:rsidP="008D0867">
            <w:pPr>
              <w:pStyle w:val="ConsPlus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466A244E" w14:textId="2A9A3B92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выполнение государственной программы Хабаровского края «Обеспечение общественной безопасности и противодействие преступности в Хабаровском крае», утвержденной постановлением Правительства Хабаровского края от 31 декабря 2013 г. № 482-пр.; увеличение количества муниципальных образовательных организаций, уровень антитеррористической защищенности которых соответствует требованиям к присвоенной категории опасности; увеличение доли муниципальных образовательных организаций, здания которых оснащены элементами систем безопасности, в общем количестве муниципальных образовательных организаций Ванинского муниципального района Хабаровского края</w:t>
            </w:r>
          </w:p>
        </w:tc>
        <w:tc>
          <w:tcPr>
            <w:tcW w:w="3119" w:type="dxa"/>
          </w:tcPr>
          <w:p w14:paraId="70FFADFB" w14:textId="7309540B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недостаточный уровень антитеррористической защищенности образовательных организаций; уменьшение доли муниципальных образовательных организаций, здания которых оснащены элементами систем безопасности, в общем количестве муниципальных образовательных организаций Ванинского муниципального района Хабаровского края</w:t>
            </w:r>
          </w:p>
        </w:tc>
      </w:tr>
      <w:tr w:rsidR="008D0867" w:rsidRPr="00D26887" w14:paraId="00B028E0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2704AB66" w14:textId="17E8CCEF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7.7.17</w:t>
            </w:r>
          </w:p>
        </w:tc>
        <w:tc>
          <w:tcPr>
            <w:tcW w:w="3382" w:type="dxa"/>
          </w:tcPr>
          <w:p w14:paraId="7930245E" w14:textId="4F5C3443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комбинированного вида </w:t>
            </w: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«Тополёк» поселения «Поселок Токи» Ванинского муниципального района Хабаровского края</w:t>
            </w:r>
            <w:r w:rsidR="0080486A">
              <w:rPr>
                <w:rFonts w:asciiTheme="majorBidi" w:hAnsiTheme="majorBidi" w:cstheme="majorBidi"/>
                <w:sz w:val="24"/>
                <w:szCs w:val="24"/>
              </w:rPr>
              <w:t xml:space="preserve"> (далее – МБДОУ детский сад «Тополёк» п. Токи)</w:t>
            </w:r>
          </w:p>
        </w:tc>
        <w:tc>
          <w:tcPr>
            <w:tcW w:w="3261" w:type="dxa"/>
          </w:tcPr>
          <w:p w14:paraId="46F032D1" w14:textId="11E66924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управление образования, </w:t>
            </w:r>
            <w:r w:rsidR="0080486A">
              <w:rPr>
                <w:rFonts w:asciiTheme="majorBidi" w:hAnsiTheme="majorBidi" w:cstheme="majorBidi"/>
                <w:sz w:val="24"/>
                <w:szCs w:val="24"/>
              </w:rPr>
              <w:t>МБДОУ детский сад «Тополёк» п. Токи</w:t>
            </w:r>
            <w:r w:rsidR="0080486A"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26887">
              <w:rPr>
                <w:rFonts w:asciiTheme="majorBidi" w:hAnsiTheme="majorBidi" w:cstheme="majorBidi"/>
                <w:sz w:val="24"/>
                <w:szCs w:val="24"/>
              </w:rPr>
              <w:t>Хабаровского края</w:t>
            </w:r>
          </w:p>
        </w:tc>
        <w:tc>
          <w:tcPr>
            <w:tcW w:w="1309" w:type="dxa"/>
          </w:tcPr>
          <w:p w14:paraId="07DA61C2" w14:textId="15C0502D" w:rsidR="008D0867" w:rsidRPr="00D26887" w:rsidRDefault="008D0867" w:rsidP="008D0867">
            <w:pPr>
              <w:pStyle w:val="ConsPlus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5FE4FD2E" w14:textId="2B501A1C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выполнение государственной программы Хабаровского края «Обеспечение общественной безопасности и противодействие </w:t>
            </w: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преступности в Хабаровском крае», утвержденной постановлением Правительства Хабаровского края от 31 декабря 2013 г. № 482-пр.; увеличение количества муниципальных образовательных организаций, уровень антитеррористической защищенности которых соответствует требованиям к присвоенной категории опасности; увеличение доли муниципальных образовательных организаций, здания которых оснащены элементами систем безопасности, в общем количестве муниципальных образовательных организаций Ванинского муниципального района Хабаровского края</w:t>
            </w:r>
          </w:p>
        </w:tc>
        <w:tc>
          <w:tcPr>
            <w:tcW w:w="3119" w:type="dxa"/>
          </w:tcPr>
          <w:p w14:paraId="6ED1C645" w14:textId="1208D93A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недостаточный уровень антитеррористической защищенности образовательных </w:t>
            </w: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организаций; уменьшение доли муниципальных образовательных организаций, здания которых оснащены элементами систем безопасности, в общем количестве муниципальных образовательных организаций Ванинского муниципального района Хабаровского края</w:t>
            </w:r>
          </w:p>
        </w:tc>
      </w:tr>
      <w:tr w:rsidR="008D0867" w:rsidRPr="00D26887" w14:paraId="0EA7E8B4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70B5F93B" w14:textId="765F9671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7.7.18</w:t>
            </w:r>
          </w:p>
        </w:tc>
        <w:tc>
          <w:tcPr>
            <w:tcW w:w="3382" w:type="dxa"/>
          </w:tcPr>
          <w:p w14:paraId="10272EAB" w14:textId="7D5D7F9E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Муниципальное бюджетное дошкольное образовательное учреждение детский сад  Кенадского сельского  поселения Ванинского муниципального района Хабаровского края</w:t>
            </w:r>
            <w:r w:rsidR="00E7765B">
              <w:rPr>
                <w:rFonts w:asciiTheme="majorBidi" w:hAnsiTheme="majorBidi" w:cstheme="majorBidi"/>
                <w:sz w:val="24"/>
                <w:szCs w:val="24"/>
              </w:rPr>
              <w:t xml:space="preserve"> (далее – МБДОУ детский сад с. Кенада)</w:t>
            </w:r>
          </w:p>
        </w:tc>
        <w:tc>
          <w:tcPr>
            <w:tcW w:w="3261" w:type="dxa"/>
          </w:tcPr>
          <w:p w14:paraId="4A360EB1" w14:textId="7DB3BA71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управление образования, </w:t>
            </w:r>
            <w:r w:rsidR="00E7765B">
              <w:rPr>
                <w:rFonts w:asciiTheme="majorBidi" w:hAnsiTheme="majorBidi" w:cstheme="majorBidi"/>
                <w:sz w:val="24"/>
                <w:szCs w:val="24"/>
              </w:rPr>
              <w:t>МБДОУ детский сад с. Кенада</w:t>
            </w:r>
          </w:p>
        </w:tc>
        <w:tc>
          <w:tcPr>
            <w:tcW w:w="1309" w:type="dxa"/>
          </w:tcPr>
          <w:p w14:paraId="16DE7B76" w14:textId="55DCCB03" w:rsidR="008D0867" w:rsidRPr="00D26887" w:rsidRDefault="008D0867" w:rsidP="008D0867">
            <w:pPr>
              <w:pStyle w:val="ConsPlus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70332B91" w14:textId="36A51D50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выполнение государственной программы Хабаровского края «Обеспечение общественной безопасности и противодействие преступности в Хабаровском крае», утвержденной постановлением Правительства Хабаровского края от 31 декабря 2013 г. № 482-пр.; увеличение количества муниципальных образовательных организаций, уровень антитеррористической защищенности которых соответствует требованиям к присвоенной категории опасности; </w:t>
            </w: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увеличение доли муниципальных образовательных организаций, здания которых оснащены элементами систем безопасности, в общем количестве муниципальных образовательных организаций Ванинского муниципального района Хабаровского края</w:t>
            </w:r>
          </w:p>
        </w:tc>
        <w:tc>
          <w:tcPr>
            <w:tcW w:w="3119" w:type="dxa"/>
          </w:tcPr>
          <w:p w14:paraId="761B4160" w14:textId="49D517A4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недостаточный уровень антитеррористической защищенности образовательных организаций; уменьшение доли муниципальных образовательных организаций, здания которых оснащены элементами систем безопасности, в общем количестве муниципальных образовательных организаций Ванинского </w:t>
            </w: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муниципального района Хабаровского края</w:t>
            </w:r>
          </w:p>
        </w:tc>
      </w:tr>
      <w:tr w:rsidR="008D0867" w:rsidRPr="00D26887" w14:paraId="1AC053B0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4882399F" w14:textId="5827BFCE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7.7.19</w:t>
            </w:r>
          </w:p>
        </w:tc>
        <w:tc>
          <w:tcPr>
            <w:tcW w:w="3382" w:type="dxa"/>
          </w:tcPr>
          <w:p w14:paraId="46E962C0" w14:textId="2ADA02A6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Муниципальное бюджетное дошкольное образовательное учреждение детский сад «Маячок» сельского поселения «Поселок Токи» Ванинского муниципального района Хабаровского края</w:t>
            </w:r>
            <w:r w:rsidR="00BF5819">
              <w:rPr>
                <w:rFonts w:asciiTheme="majorBidi" w:hAnsiTheme="majorBidi" w:cstheme="majorBidi"/>
                <w:sz w:val="24"/>
                <w:szCs w:val="24"/>
              </w:rPr>
              <w:t xml:space="preserve"> (далее – МБДОУ детский сад «Маячок» п. Токи)</w:t>
            </w:r>
          </w:p>
        </w:tc>
        <w:tc>
          <w:tcPr>
            <w:tcW w:w="3261" w:type="dxa"/>
          </w:tcPr>
          <w:p w14:paraId="027E3F5D" w14:textId="7DF00168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управление образования, </w:t>
            </w:r>
            <w:r w:rsidR="00BF5819">
              <w:rPr>
                <w:rFonts w:asciiTheme="majorBidi" w:hAnsiTheme="majorBidi" w:cstheme="majorBidi"/>
                <w:sz w:val="24"/>
                <w:szCs w:val="24"/>
              </w:rPr>
              <w:t>МБДОУ детский сад «Маячок» п. Токи</w:t>
            </w:r>
          </w:p>
        </w:tc>
        <w:tc>
          <w:tcPr>
            <w:tcW w:w="1309" w:type="dxa"/>
          </w:tcPr>
          <w:p w14:paraId="40517D92" w14:textId="445684F7" w:rsidR="008D0867" w:rsidRPr="00D26887" w:rsidRDefault="008D0867" w:rsidP="008D0867">
            <w:pPr>
              <w:pStyle w:val="ConsPlus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114B1905" w14:textId="7F21DCDF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выполнение государственной программы Хабаровского края «Обеспечение общественной безопасности и противодействие преступности в Хабаровском крае», утвержденной постановлением Правительства Хабаровского края от 31 декабря 2013 г. № 482-пр.; увеличение количества муниципальных образовательных организаций, уровень антитеррористической защищенности которых соответствует требованиям к присвоенной категории опасности; увеличение доли муниципальных образовательных организаций, здания которых оснащены элементами систем безопасности, в общем количестве муниципальных образовательных организаций Ванинского муниципального района Хабаровского края</w:t>
            </w:r>
          </w:p>
        </w:tc>
        <w:tc>
          <w:tcPr>
            <w:tcW w:w="3119" w:type="dxa"/>
          </w:tcPr>
          <w:p w14:paraId="090B8A2B" w14:textId="673E9666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недостаточный уровень антитеррористической защищенности образовательных организаций; уменьшение доли муниципальных образовательных организаций, здания которых оснащены элементами систем безопасности, в общем количестве муниципальных образовательных организаций Ванинского муниципального района Хабаровского края</w:t>
            </w:r>
          </w:p>
        </w:tc>
      </w:tr>
      <w:tr w:rsidR="008D0867" w:rsidRPr="00D26887" w14:paraId="2FE83E1E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62924C9F" w14:textId="48BD4BF0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7.7.20</w:t>
            </w:r>
          </w:p>
        </w:tc>
        <w:tc>
          <w:tcPr>
            <w:tcW w:w="3382" w:type="dxa"/>
          </w:tcPr>
          <w:p w14:paraId="21926600" w14:textId="354D0A8C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Муниципальное бюджетное </w:t>
            </w: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дошкольное образовательное учреждение детский сад   сельского поселения «Поселок Тумнин» Ванинского муниципального района Хабаровского края</w:t>
            </w:r>
            <w:r w:rsidR="00106D17">
              <w:rPr>
                <w:rFonts w:asciiTheme="majorBidi" w:hAnsiTheme="majorBidi" w:cstheme="majorBidi"/>
                <w:sz w:val="24"/>
                <w:szCs w:val="24"/>
              </w:rPr>
              <w:t xml:space="preserve"> (далее - МБДОУ детский сад п. Тумнин)</w:t>
            </w:r>
          </w:p>
        </w:tc>
        <w:tc>
          <w:tcPr>
            <w:tcW w:w="3261" w:type="dxa"/>
          </w:tcPr>
          <w:p w14:paraId="085FD99B" w14:textId="26333BC1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управление образования, </w:t>
            </w:r>
            <w:r w:rsidR="00106D1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МБДОУ детский сад п. Тумнин</w:t>
            </w:r>
          </w:p>
        </w:tc>
        <w:tc>
          <w:tcPr>
            <w:tcW w:w="1309" w:type="dxa"/>
          </w:tcPr>
          <w:p w14:paraId="602BCD59" w14:textId="71B4B775" w:rsidR="008D0867" w:rsidRPr="00D26887" w:rsidRDefault="008D0867" w:rsidP="008D0867">
            <w:pPr>
              <w:pStyle w:val="ConsPlus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2024-2028 </w:t>
            </w: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4077" w:type="dxa"/>
          </w:tcPr>
          <w:p w14:paraId="0B71B876" w14:textId="3CADE3A2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выполнение государственной </w:t>
            </w: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программы Хабаровского края «Обеспечение общественной безопасности и противодействие преступности в Хабаровском крае», утвержденной постановлением Правительства Хабаровского края от 31 декабря 2013 г. № 482-пр.; увеличение количества муниципальных образовательных организаций, уровень антитеррористической защищенности которых соответствует требованиям к присвоенной категории опасности; увеличение доли муниципальных образовательных организаций, здания которых оснащены элементами систем безопасности, в общем количестве муниципальных образовательных организаций Ванинского муниципального района Хабаровского края</w:t>
            </w:r>
          </w:p>
        </w:tc>
        <w:tc>
          <w:tcPr>
            <w:tcW w:w="3119" w:type="dxa"/>
          </w:tcPr>
          <w:p w14:paraId="24BE3447" w14:textId="383D2AC6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недостаточный уровень </w:t>
            </w: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антитеррористической защищенности образовательных организаций; уменьшение доли муниципальных образовательных организаций, здания которых оснащены элементами систем безопасности, в общем количестве муниципальных образовательных организаций Ванинского муниципального района Хабаровского края</w:t>
            </w:r>
          </w:p>
        </w:tc>
      </w:tr>
      <w:tr w:rsidR="008D0867" w:rsidRPr="00D26887" w14:paraId="75656BA6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70562E99" w14:textId="3485E72D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7.7.21</w:t>
            </w:r>
          </w:p>
        </w:tc>
        <w:tc>
          <w:tcPr>
            <w:tcW w:w="3382" w:type="dxa"/>
          </w:tcPr>
          <w:p w14:paraId="3546A4C2" w14:textId="7ED3B715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Муниципальное бюджетное дошкольное образовательное учреждение детский сад Высокогорненского городского поселения Ванинского муниципального района Хабаровского края</w:t>
            </w:r>
            <w:r w:rsidR="00861F74">
              <w:rPr>
                <w:rFonts w:asciiTheme="majorBidi" w:hAnsiTheme="majorBidi" w:cstheme="majorBidi"/>
                <w:sz w:val="24"/>
                <w:szCs w:val="24"/>
              </w:rPr>
              <w:t xml:space="preserve"> (далее – МБДОУ детский сад п. Высокогорный)</w:t>
            </w:r>
          </w:p>
        </w:tc>
        <w:tc>
          <w:tcPr>
            <w:tcW w:w="3261" w:type="dxa"/>
          </w:tcPr>
          <w:p w14:paraId="722B8602" w14:textId="7C7E4BCB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управление образования, </w:t>
            </w:r>
            <w:r w:rsidR="00861F74">
              <w:rPr>
                <w:rFonts w:asciiTheme="majorBidi" w:hAnsiTheme="majorBidi" w:cstheme="majorBidi"/>
                <w:sz w:val="24"/>
                <w:szCs w:val="24"/>
              </w:rPr>
              <w:t>МБДОУ детский сад п. Высокогорный</w:t>
            </w:r>
          </w:p>
        </w:tc>
        <w:tc>
          <w:tcPr>
            <w:tcW w:w="1309" w:type="dxa"/>
          </w:tcPr>
          <w:p w14:paraId="0AC0EB46" w14:textId="68FE7B99" w:rsidR="008D0867" w:rsidRPr="00D26887" w:rsidRDefault="008D0867" w:rsidP="008D0867">
            <w:pPr>
              <w:pStyle w:val="ConsPlus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260E8950" w14:textId="1372178F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выполнение государственной программы Хабаровского края «Обеспечение общественной безопасности и противодействие преступности в Хабаровском крае», утвержденной постановлением Правительства Хабаровского края от 31 декабря 2013 г. № 482-пр.; увеличение количества муниципальных образовательных организаций, уровень </w:t>
            </w: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антитеррористической защищенности которых соответствует требованиям к присвоенной категории опасности; увеличение доли муниципальных образовательных организаций, здания которых оснащены элементами систем безопасности, в общем количестве муниципальных образовательных организаций Ванинского муниципального района Хабаровского края</w:t>
            </w:r>
          </w:p>
        </w:tc>
        <w:tc>
          <w:tcPr>
            <w:tcW w:w="3119" w:type="dxa"/>
          </w:tcPr>
          <w:p w14:paraId="16B69456" w14:textId="5FA2381B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недостаточный уровень антитеррористической защищенности образовательных организаций; уменьшение доли муниципальных образовательных организаций, здания которых оснащены элементами систем безопасности, в общем количестве </w:t>
            </w: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муниципальных образовательных организаций Ванинского муниципального района Хабаровского края</w:t>
            </w:r>
          </w:p>
        </w:tc>
      </w:tr>
      <w:tr w:rsidR="008D0867" w:rsidRPr="00D26887" w14:paraId="32ED5046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672B0A30" w14:textId="07FC1A8E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7.7.22</w:t>
            </w:r>
          </w:p>
        </w:tc>
        <w:tc>
          <w:tcPr>
            <w:tcW w:w="3382" w:type="dxa"/>
          </w:tcPr>
          <w:p w14:paraId="7932C2A1" w14:textId="0D72BAF5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Муниципальное бюджетное образовательное учреждение дополнительного образования Центр внешкольной работы «Радуга» городского поселения «Рабочий посёлок Октябрьский» Ванинского муниципального района Хабаровского края</w:t>
            </w:r>
            <w:r w:rsidR="008C218C">
              <w:rPr>
                <w:rFonts w:asciiTheme="majorBidi" w:hAnsiTheme="majorBidi" w:cstheme="majorBidi"/>
                <w:sz w:val="24"/>
                <w:szCs w:val="24"/>
              </w:rPr>
              <w:t xml:space="preserve"> (далее – МБОУ ДО ЦВР Радуга п. Октябрьский)</w:t>
            </w:r>
          </w:p>
        </w:tc>
        <w:tc>
          <w:tcPr>
            <w:tcW w:w="3261" w:type="dxa"/>
          </w:tcPr>
          <w:p w14:paraId="2B61899C" w14:textId="437A7F6B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управление образования, </w:t>
            </w:r>
            <w:r w:rsidR="008C218C">
              <w:rPr>
                <w:rFonts w:asciiTheme="majorBidi" w:hAnsiTheme="majorBidi" w:cstheme="majorBidi"/>
                <w:sz w:val="24"/>
                <w:szCs w:val="24"/>
              </w:rPr>
              <w:t>МБОУ ДО ЦВР Радуга п. Октябрьский</w:t>
            </w:r>
          </w:p>
        </w:tc>
        <w:tc>
          <w:tcPr>
            <w:tcW w:w="1309" w:type="dxa"/>
          </w:tcPr>
          <w:p w14:paraId="57E8E788" w14:textId="65AED391" w:rsidR="008D0867" w:rsidRPr="00D26887" w:rsidRDefault="008D0867" w:rsidP="008D0867">
            <w:pPr>
              <w:pStyle w:val="ConsPlus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1D073FA6" w14:textId="6E20AEDD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выполнение государственной программы Хабаровского края №Обеспечение общественной безопасности и противодействие преступности в Хабаровском крае», утвержденной постановлением Правительства Хабаровского края от 31 декабря 2013 г. № 482-пр.; увеличение количества муниципальных образовательных организаций, уровень антитеррористической защищенности которых соответствует требованиям к присвоенной категории опасности; увеличение доли муниципальных образовательных организаций, здания которых оснащены элементами систем безопасности, в общем количестве муниципальных образовательных организаций Ванинского муниципального района Хабаровского </w:t>
            </w: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3119" w:type="dxa"/>
          </w:tcPr>
          <w:p w14:paraId="3A2184B8" w14:textId="709B8720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недостаточный уровень антитеррористической защищенности образовательных организаций; уменьшение доли муниципальных образовательных организаций, здания которых оснащены элементами систем безопасности, в общем количестве муниципальных образовательных организаций Ванинского муниципального района Хабаровского края</w:t>
            </w:r>
          </w:p>
        </w:tc>
      </w:tr>
      <w:tr w:rsidR="008D0867" w:rsidRPr="00D26887" w14:paraId="6FD464D5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591F09EA" w14:textId="18467421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7.7.23</w:t>
            </w:r>
          </w:p>
        </w:tc>
        <w:tc>
          <w:tcPr>
            <w:tcW w:w="3382" w:type="dxa"/>
          </w:tcPr>
          <w:p w14:paraId="16CC4A73" w14:textId="276A8DE8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Муниципальное бюджетное образовательное учреждение дополнительного образования Центр внешкольной работы городского поселения «Рабочий посёлок Ванино» Ванинского муниципального района Хабаровского края</w:t>
            </w:r>
            <w:r w:rsidR="008C218C">
              <w:rPr>
                <w:rFonts w:asciiTheme="majorBidi" w:hAnsiTheme="majorBidi" w:cstheme="majorBidi"/>
                <w:sz w:val="24"/>
                <w:szCs w:val="24"/>
              </w:rPr>
              <w:t xml:space="preserve"> (далее - МБОУ ДО ЦВР п. Ванино)</w:t>
            </w:r>
          </w:p>
        </w:tc>
        <w:tc>
          <w:tcPr>
            <w:tcW w:w="3261" w:type="dxa"/>
          </w:tcPr>
          <w:p w14:paraId="3650DB98" w14:textId="325F9AFC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 xml:space="preserve">управление образования, </w:t>
            </w:r>
            <w:r w:rsidR="008C218C">
              <w:rPr>
                <w:rFonts w:asciiTheme="majorBidi" w:hAnsiTheme="majorBidi" w:cstheme="majorBidi"/>
                <w:sz w:val="24"/>
                <w:szCs w:val="24"/>
              </w:rPr>
              <w:t>МБОУ ДО ЦВР п. Ванино</w:t>
            </w:r>
          </w:p>
        </w:tc>
        <w:tc>
          <w:tcPr>
            <w:tcW w:w="1309" w:type="dxa"/>
          </w:tcPr>
          <w:p w14:paraId="57052A70" w14:textId="76A12FCB" w:rsidR="008D0867" w:rsidRPr="00D26887" w:rsidRDefault="008D0867" w:rsidP="008D0867">
            <w:pPr>
              <w:pStyle w:val="ConsPlus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7C39EAD1" w14:textId="459ECF10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выполнение государственной программы Хабаровского края «Обеспечение общественной безопасности и противодействие преступности в Хабаровском крае», утвержденной постановлением Правительства Хабаровского края от 31 декабря 2013 г. № 482-пр.; увеличение количества муниципальных образовательных организаций, уровень антитеррористической защищенности которых соответствует требованиям к присвоенной категории опасности; увеличение доли муниципальных образовательных организаций, здания которых оснащены элементами систем безопасности, в общем количестве муниципальных образовательных организаций Ванинского муниципального района Хабаровского края</w:t>
            </w:r>
          </w:p>
        </w:tc>
        <w:tc>
          <w:tcPr>
            <w:tcW w:w="3119" w:type="dxa"/>
          </w:tcPr>
          <w:p w14:paraId="54F255DA" w14:textId="1DD2A7CA" w:rsidR="008D0867" w:rsidRPr="00D26887" w:rsidRDefault="008D0867" w:rsidP="008D0867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6887">
              <w:rPr>
                <w:rFonts w:asciiTheme="majorBidi" w:hAnsiTheme="majorBidi" w:cstheme="majorBidi"/>
                <w:sz w:val="24"/>
                <w:szCs w:val="24"/>
              </w:rPr>
              <w:t>недостаточный уровень антитеррористической защищенности образовательных организаций; уменьшение доли муниципальных образовательных организаций, здания которых оснащены элементами систем безопасности, в общем количестве муниципальных образовательных организаций Ванинского муниципального района Хабаровского края</w:t>
            </w:r>
          </w:p>
        </w:tc>
      </w:tr>
      <w:tr w:rsidR="008D0867" w:rsidRPr="00D26887" w14:paraId="26987984" w14:textId="77777777" w:rsidTr="0004774F">
        <w:trPr>
          <w:jc w:val="center"/>
        </w:trPr>
        <w:tc>
          <w:tcPr>
            <w:tcW w:w="724" w:type="dxa"/>
            <w:vAlign w:val="center"/>
          </w:tcPr>
          <w:p w14:paraId="1F4D5964" w14:textId="77777777" w:rsidR="008D0867" w:rsidRPr="00D26887" w:rsidRDefault="008D0867" w:rsidP="008D086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162" w:type="dxa"/>
            <w:gridSpan w:val="6"/>
            <w:vAlign w:val="center"/>
          </w:tcPr>
          <w:p w14:paraId="756B0B2B" w14:textId="55D26656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и проведение мероприятий в сфере образования»</w:t>
            </w:r>
          </w:p>
        </w:tc>
      </w:tr>
      <w:tr w:rsidR="008D0867" w:rsidRPr="00D26887" w14:paraId="7E100921" w14:textId="77777777" w:rsidTr="0004774F">
        <w:trPr>
          <w:jc w:val="center"/>
        </w:trPr>
        <w:tc>
          <w:tcPr>
            <w:tcW w:w="724" w:type="dxa"/>
            <w:vAlign w:val="center"/>
          </w:tcPr>
          <w:p w14:paraId="427A9166" w14:textId="77777777" w:rsidR="008D0867" w:rsidRPr="00D26887" w:rsidRDefault="008D0867" w:rsidP="008D086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5162" w:type="dxa"/>
            <w:gridSpan w:val="6"/>
            <w:vAlign w:val="center"/>
          </w:tcPr>
          <w:p w14:paraId="7328C4BA" w14:textId="099F38E3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«Мероприятия, направленные на повышение профессиональной компетенции и престижа педагогических работников»</w:t>
            </w:r>
          </w:p>
        </w:tc>
      </w:tr>
      <w:tr w:rsidR="008D0867" w:rsidRPr="00D26887" w14:paraId="6124FEB4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483B370A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8.1.1</w:t>
            </w:r>
          </w:p>
        </w:tc>
        <w:tc>
          <w:tcPr>
            <w:tcW w:w="3382" w:type="dxa"/>
          </w:tcPr>
          <w:p w14:paraId="22BB64CF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Районный этап всероссийского конкурса «Учитель года»</w:t>
            </w:r>
          </w:p>
        </w:tc>
        <w:tc>
          <w:tcPr>
            <w:tcW w:w="3261" w:type="dxa"/>
          </w:tcPr>
          <w:p w14:paraId="0A171B70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Ванинского муниципального района (далее - управление 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образования), МКУ «Информационно-методический центр развития образования Ванинского муниципального района Хабаровского края» (далее - МКУ «ИМЦРО»), Общеобразовательные организации Ванинского муниципального района (далее - ОО).</w:t>
            </w:r>
          </w:p>
        </w:tc>
        <w:tc>
          <w:tcPr>
            <w:tcW w:w="1309" w:type="dxa"/>
          </w:tcPr>
          <w:p w14:paraId="3384610B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2024-2028 годы</w:t>
            </w:r>
          </w:p>
        </w:tc>
        <w:tc>
          <w:tcPr>
            <w:tcW w:w="4077" w:type="dxa"/>
          </w:tcPr>
          <w:p w14:paraId="788BB62A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лучших педагогов Ванинского муниципального района, участие в краевом этапе конкурса, повышение мотивации 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 к профессиональной деятельности, представление передового педагогического опыта</w:t>
            </w:r>
          </w:p>
        </w:tc>
        <w:tc>
          <w:tcPr>
            <w:tcW w:w="3119" w:type="dxa"/>
          </w:tcPr>
          <w:p w14:paraId="22D85AED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мотивации педагогических работников, отсутствие участников на краевом этапе</w:t>
            </w:r>
          </w:p>
        </w:tc>
      </w:tr>
      <w:tr w:rsidR="008D0867" w:rsidRPr="00D26887" w14:paraId="4068D02F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634C199A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8.1.2</w:t>
            </w:r>
          </w:p>
        </w:tc>
        <w:tc>
          <w:tcPr>
            <w:tcW w:w="3382" w:type="dxa"/>
          </w:tcPr>
          <w:p w14:paraId="797F1D75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Районный этап всероссийского конкурса «Сердце отдаю детям»</w:t>
            </w:r>
          </w:p>
        </w:tc>
        <w:tc>
          <w:tcPr>
            <w:tcW w:w="3261" w:type="dxa"/>
          </w:tcPr>
          <w:p w14:paraId="1C99FCA7" w14:textId="7DFF0E35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МКУ </w:t>
            </w:r>
            <w:r w:rsidR="002A7488" w:rsidRPr="00D26887">
              <w:rPr>
                <w:rFonts w:ascii="Times New Roman" w:hAnsi="Times New Roman" w:cs="Times New Roman"/>
                <w:sz w:val="24"/>
                <w:szCs w:val="24"/>
              </w:rPr>
              <w:t>«ИМЦРО»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, ОО, организации дополнительного образования Ванинского муниципального района (далее - ОДО)</w:t>
            </w:r>
          </w:p>
        </w:tc>
        <w:tc>
          <w:tcPr>
            <w:tcW w:w="1309" w:type="dxa"/>
          </w:tcPr>
          <w:p w14:paraId="5A7E62EA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3DA59974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Выявление лучших педагогов дополнительного образования, классных руководителей Ванинского муниципального района, участие в краевом этапе конкурса, повышение мотивации педагогических работников к профессиональной деятельности, представление передового педагогического опыта</w:t>
            </w:r>
          </w:p>
        </w:tc>
        <w:tc>
          <w:tcPr>
            <w:tcW w:w="3119" w:type="dxa"/>
          </w:tcPr>
          <w:p w14:paraId="14FCC6F1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Снижение мотивации педагогических работников, отсутствие участников на краевом этапе</w:t>
            </w:r>
          </w:p>
        </w:tc>
      </w:tr>
      <w:tr w:rsidR="008D0867" w:rsidRPr="00D26887" w14:paraId="3D00B15F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1007839A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8.1.3</w:t>
            </w:r>
          </w:p>
        </w:tc>
        <w:tc>
          <w:tcPr>
            <w:tcW w:w="3382" w:type="dxa"/>
          </w:tcPr>
          <w:p w14:paraId="0B506D56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Районный конкурс «Воспитатель года»</w:t>
            </w:r>
          </w:p>
        </w:tc>
        <w:tc>
          <w:tcPr>
            <w:tcW w:w="3261" w:type="dxa"/>
          </w:tcPr>
          <w:p w14:paraId="277F2D2C" w14:textId="384ED9BD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МКУ </w:t>
            </w:r>
            <w:r w:rsidR="002A7488" w:rsidRPr="00D26887">
              <w:rPr>
                <w:rFonts w:ascii="Times New Roman" w:hAnsi="Times New Roman" w:cs="Times New Roman"/>
                <w:sz w:val="24"/>
                <w:szCs w:val="24"/>
              </w:rPr>
              <w:t>«ИМЦРО»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, ОО, дошкольные образовательные организации Ванинского муниципального района (далее - ДОО)</w:t>
            </w:r>
          </w:p>
        </w:tc>
        <w:tc>
          <w:tcPr>
            <w:tcW w:w="1309" w:type="dxa"/>
          </w:tcPr>
          <w:p w14:paraId="54F4BBE9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4BD9CC0F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Выявление лучших воспитателей Ванинского муниципального района, участие в краевом этапе конкурса, повышение мотивации педагогических работников к профессиональной деятельности, представление передового педагогического опыта</w:t>
            </w:r>
          </w:p>
        </w:tc>
        <w:tc>
          <w:tcPr>
            <w:tcW w:w="3119" w:type="dxa"/>
          </w:tcPr>
          <w:p w14:paraId="7D76434C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Снижение мотивации педагогических работников, отсутствие участников на краевом этапе</w:t>
            </w:r>
          </w:p>
        </w:tc>
      </w:tr>
      <w:tr w:rsidR="008D0867" w:rsidRPr="00D26887" w14:paraId="594FA483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5EA15F9A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8.1.4</w:t>
            </w:r>
          </w:p>
        </w:tc>
        <w:tc>
          <w:tcPr>
            <w:tcW w:w="3382" w:type="dxa"/>
          </w:tcPr>
          <w:p w14:paraId="6FDD8BD5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районных методических объединений 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педагогов, творческих групп, экспертно-методических советов, семинаров и т.д.</w:t>
            </w:r>
          </w:p>
        </w:tc>
        <w:tc>
          <w:tcPr>
            <w:tcW w:w="3261" w:type="dxa"/>
          </w:tcPr>
          <w:p w14:paraId="214A5202" w14:textId="691EF8A5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образования, МКУ </w:t>
            </w:r>
            <w:r w:rsidR="002A7488" w:rsidRPr="00D26887">
              <w:rPr>
                <w:rFonts w:ascii="Times New Roman" w:hAnsi="Times New Roman" w:cs="Times New Roman"/>
                <w:sz w:val="24"/>
                <w:szCs w:val="24"/>
              </w:rPr>
              <w:t>«ИМЦРО»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, ОО, ДОО, 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ОДО</w:t>
            </w:r>
          </w:p>
        </w:tc>
        <w:tc>
          <w:tcPr>
            <w:tcW w:w="1309" w:type="dxa"/>
          </w:tcPr>
          <w:p w14:paraId="3B38D24C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2024-2028 годы</w:t>
            </w:r>
          </w:p>
        </w:tc>
        <w:tc>
          <w:tcPr>
            <w:tcW w:w="4077" w:type="dxa"/>
          </w:tcPr>
          <w:p w14:paraId="0DE87099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компетенции педагогических 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повышение качества образования, обмен педагогическим опытом</w:t>
            </w:r>
          </w:p>
        </w:tc>
        <w:tc>
          <w:tcPr>
            <w:tcW w:w="3119" w:type="dxa"/>
          </w:tcPr>
          <w:p w14:paraId="29345FE5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профессиональной 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компетенции педагогических работников, снижение качества образования</w:t>
            </w:r>
          </w:p>
        </w:tc>
      </w:tr>
      <w:tr w:rsidR="008D0867" w:rsidRPr="00D26887" w14:paraId="48826A82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7523D36F" w14:textId="7E5EDE01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8.1.5</w:t>
            </w:r>
          </w:p>
        </w:tc>
        <w:tc>
          <w:tcPr>
            <w:tcW w:w="3382" w:type="dxa"/>
          </w:tcPr>
          <w:p w14:paraId="7A733657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мероприятия, посвященные Дню учителя</w:t>
            </w:r>
          </w:p>
        </w:tc>
        <w:tc>
          <w:tcPr>
            <w:tcW w:w="3261" w:type="dxa"/>
          </w:tcPr>
          <w:p w14:paraId="30F8B2E6" w14:textId="7B5C3A32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МКУ </w:t>
            </w:r>
            <w:r w:rsidR="002A7488" w:rsidRPr="00D26887">
              <w:rPr>
                <w:rFonts w:ascii="Times New Roman" w:hAnsi="Times New Roman" w:cs="Times New Roman"/>
                <w:sz w:val="24"/>
                <w:szCs w:val="24"/>
              </w:rPr>
              <w:t>«ИМЦРО»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, ОО, ОДО, ДОО</w:t>
            </w:r>
          </w:p>
        </w:tc>
        <w:tc>
          <w:tcPr>
            <w:tcW w:w="1309" w:type="dxa"/>
          </w:tcPr>
          <w:p w14:paraId="4FF3EECE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5C1D3917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педагогов к профессиональной деятельности</w:t>
            </w:r>
          </w:p>
        </w:tc>
        <w:tc>
          <w:tcPr>
            <w:tcW w:w="3119" w:type="dxa"/>
          </w:tcPr>
          <w:p w14:paraId="6824028B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Снижение мотивации педагогов к профессиональной деятельности</w:t>
            </w:r>
          </w:p>
        </w:tc>
      </w:tr>
      <w:tr w:rsidR="008D0867" w:rsidRPr="00D26887" w14:paraId="08C38B2A" w14:textId="77777777" w:rsidTr="0004774F">
        <w:trPr>
          <w:jc w:val="center"/>
        </w:trPr>
        <w:tc>
          <w:tcPr>
            <w:tcW w:w="724" w:type="dxa"/>
            <w:vAlign w:val="center"/>
          </w:tcPr>
          <w:p w14:paraId="4E3CD92A" w14:textId="77777777" w:rsidR="008D0867" w:rsidRPr="00D26887" w:rsidRDefault="008D0867" w:rsidP="008D086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5162" w:type="dxa"/>
            <w:gridSpan w:val="6"/>
            <w:vAlign w:val="center"/>
          </w:tcPr>
          <w:p w14:paraId="0F63F53B" w14:textId="62034AB8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«Мероприятия для обучающихся образовательных учреждений»</w:t>
            </w:r>
          </w:p>
        </w:tc>
      </w:tr>
      <w:tr w:rsidR="008D0867" w:rsidRPr="00D26887" w14:paraId="5672770F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50BE7C9C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8.2.1</w:t>
            </w:r>
          </w:p>
        </w:tc>
        <w:tc>
          <w:tcPr>
            <w:tcW w:w="3382" w:type="dxa"/>
          </w:tcPr>
          <w:p w14:paraId="36BF48E9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Районный этап Всероссийской олимпиады школьников</w:t>
            </w:r>
          </w:p>
        </w:tc>
        <w:tc>
          <w:tcPr>
            <w:tcW w:w="3261" w:type="dxa"/>
          </w:tcPr>
          <w:p w14:paraId="635CDD1F" w14:textId="0A6C4500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МКУ </w:t>
            </w:r>
            <w:r w:rsidR="002A7488" w:rsidRPr="00D26887">
              <w:rPr>
                <w:rFonts w:ascii="Times New Roman" w:hAnsi="Times New Roman" w:cs="Times New Roman"/>
                <w:sz w:val="24"/>
                <w:szCs w:val="24"/>
              </w:rPr>
              <w:t>«ИМЦРО»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  <w:tc>
          <w:tcPr>
            <w:tcW w:w="1309" w:type="dxa"/>
          </w:tcPr>
          <w:p w14:paraId="7C9BDD3A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  <w:vMerge w:val="restart"/>
          </w:tcPr>
          <w:p w14:paraId="0282FAA7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Выявление и развитие у обучающихся творческих способностей и интереса к научно-исследовательской деятельности, создание необходимых условий для поддержки одаренных детей, пропаганда научных знаний, привлечение ученых и практиков соответствующих областей к работе с одаренными детьми</w:t>
            </w:r>
          </w:p>
        </w:tc>
        <w:tc>
          <w:tcPr>
            <w:tcW w:w="3119" w:type="dxa"/>
            <w:vMerge w:val="restart"/>
          </w:tcPr>
          <w:p w14:paraId="75D68074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Снижение мотивации обучающихся.</w:t>
            </w:r>
          </w:p>
          <w:p w14:paraId="410ACD4A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Уменьшение доли обучающихся муниципальных общеобразовательных учреждений, принимающих участие во Всероссийской олимпиаде школьников</w:t>
            </w:r>
          </w:p>
        </w:tc>
      </w:tr>
      <w:tr w:rsidR="008D0867" w:rsidRPr="00D26887" w14:paraId="679553D3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004E58DD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8.2.2</w:t>
            </w:r>
          </w:p>
        </w:tc>
        <w:tc>
          <w:tcPr>
            <w:tcW w:w="3382" w:type="dxa"/>
          </w:tcPr>
          <w:p w14:paraId="58B3C4AA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Направление обучающихся общеобразовательных организаций на участие в региональном этапе Всероссийской олимпиады школьников</w:t>
            </w:r>
          </w:p>
        </w:tc>
        <w:tc>
          <w:tcPr>
            <w:tcW w:w="3261" w:type="dxa"/>
          </w:tcPr>
          <w:p w14:paraId="038C9850" w14:textId="567128A0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МКУ </w:t>
            </w:r>
            <w:r w:rsidR="002A7488" w:rsidRPr="00D26887">
              <w:rPr>
                <w:rFonts w:ascii="Times New Roman" w:hAnsi="Times New Roman" w:cs="Times New Roman"/>
                <w:sz w:val="24"/>
                <w:szCs w:val="24"/>
              </w:rPr>
              <w:t>«ИМЦРО»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  <w:tc>
          <w:tcPr>
            <w:tcW w:w="1309" w:type="dxa"/>
          </w:tcPr>
          <w:p w14:paraId="43BBDBCD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  <w:vMerge/>
          </w:tcPr>
          <w:p w14:paraId="18EC1DCB" w14:textId="77777777" w:rsidR="008D0867" w:rsidRPr="00D26887" w:rsidRDefault="008D0867" w:rsidP="008D0867"/>
        </w:tc>
        <w:tc>
          <w:tcPr>
            <w:tcW w:w="3119" w:type="dxa"/>
            <w:vMerge/>
          </w:tcPr>
          <w:p w14:paraId="353FB1D0" w14:textId="77777777" w:rsidR="008D0867" w:rsidRPr="00D26887" w:rsidRDefault="008D0867" w:rsidP="008D0867"/>
        </w:tc>
      </w:tr>
      <w:tr w:rsidR="008D0867" w:rsidRPr="00D26887" w14:paraId="35BA06C4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66BDA8A1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8.2.3</w:t>
            </w:r>
          </w:p>
        </w:tc>
        <w:tc>
          <w:tcPr>
            <w:tcW w:w="3382" w:type="dxa"/>
          </w:tcPr>
          <w:p w14:paraId="14FB26AC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районных конференций, конкурсов, акций и иных мероприятий для обучающихся </w:t>
            </w:r>
          </w:p>
        </w:tc>
        <w:tc>
          <w:tcPr>
            <w:tcW w:w="3261" w:type="dxa"/>
          </w:tcPr>
          <w:p w14:paraId="02074378" w14:textId="79E37F36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МКУ </w:t>
            </w:r>
            <w:r w:rsidR="002A7488" w:rsidRPr="00D26887">
              <w:rPr>
                <w:rFonts w:ascii="Times New Roman" w:hAnsi="Times New Roman" w:cs="Times New Roman"/>
                <w:sz w:val="24"/>
                <w:szCs w:val="24"/>
              </w:rPr>
              <w:t>«ИМЦРО»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  <w:tc>
          <w:tcPr>
            <w:tcW w:w="1309" w:type="dxa"/>
          </w:tcPr>
          <w:p w14:paraId="6BB401CC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73B5D995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научных, творческих возможностей обучающихся </w:t>
            </w:r>
          </w:p>
        </w:tc>
        <w:tc>
          <w:tcPr>
            <w:tcW w:w="3119" w:type="dxa"/>
          </w:tcPr>
          <w:p w14:paraId="22691E3E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Снижение занятости обучающихся</w:t>
            </w:r>
          </w:p>
        </w:tc>
      </w:tr>
      <w:tr w:rsidR="008D0867" w:rsidRPr="00D26887" w14:paraId="2F67C606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3CA269AA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8.2.4</w:t>
            </w:r>
          </w:p>
        </w:tc>
        <w:tc>
          <w:tcPr>
            <w:tcW w:w="3382" w:type="dxa"/>
          </w:tcPr>
          <w:p w14:paraId="3DBC7E24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прием одаренных детей главой Ванинского муниципального района </w:t>
            </w:r>
          </w:p>
        </w:tc>
        <w:tc>
          <w:tcPr>
            <w:tcW w:w="3261" w:type="dxa"/>
          </w:tcPr>
          <w:p w14:paraId="03400DB0" w14:textId="63B582E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МКУ </w:t>
            </w:r>
            <w:r w:rsidR="002A7488" w:rsidRPr="00D26887">
              <w:rPr>
                <w:rFonts w:ascii="Times New Roman" w:hAnsi="Times New Roman" w:cs="Times New Roman"/>
                <w:sz w:val="24"/>
                <w:szCs w:val="24"/>
              </w:rPr>
              <w:t>«ИМЦРО»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  <w:tc>
          <w:tcPr>
            <w:tcW w:w="1309" w:type="dxa"/>
          </w:tcPr>
          <w:p w14:paraId="4B59CDE9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4F3D4D98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обучающихся к обучению, активной гражданской позиции</w:t>
            </w:r>
          </w:p>
        </w:tc>
        <w:tc>
          <w:tcPr>
            <w:tcW w:w="3119" w:type="dxa"/>
          </w:tcPr>
          <w:p w14:paraId="7DD6AAEA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Снижение участников олимпиад, конкурсов, акций</w:t>
            </w:r>
          </w:p>
        </w:tc>
      </w:tr>
      <w:tr w:rsidR="008D0867" w:rsidRPr="00D26887" w14:paraId="68F00886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3B24A720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8.2.5</w:t>
            </w:r>
          </w:p>
        </w:tc>
        <w:tc>
          <w:tcPr>
            <w:tcW w:w="3382" w:type="dxa"/>
          </w:tcPr>
          <w:p w14:paraId="082C5364" w14:textId="5FD71774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премии главы Ванинского муниципального 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за выдающиеся успехи в области образовательной деятельности</w:t>
            </w:r>
          </w:p>
        </w:tc>
        <w:tc>
          <w:tcPr>
            <w:tcW w:w="3261" w:type="dxa"/>
          </w:tcPr>
          <w:p w14:paraId="2787D1DC" w14:textId="19CBE482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образования, МКУ </w:t>
            </w:r>
            <w:r w:rsidR="002A7488" w:rsidRPr="00D26887">
              <w:rPr>
                <w:rFonts w:ascii="Times New Roman" w:hAnsi="Times New Roman" w:cs="Times New Roman"/>
                <w:sz w:val="24"/>
                <w:szCs w:val="24"/>
              </w:rPr>
              <w:t>«ИМЦРО»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  <w:tc>
          <w:tcPr>
            <w:tcW w:w="1309" w:type="dxa"/>
          </w:tcPr>
          <w:p w14:paraId="208AB70C" w14:textId="2AD6BE4D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049CFDD6" w14:textId="0B4F4F9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успешных обучающихся. Повышение мотивации к процессу 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3119" w:type="dxa"/>
          </w:tcPr>
          <w:p w14:paraId="15C2B03E" w14:textId="7CAD0F7F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положительного примера для обучающихся, 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мотивации обучающихся</w:t>
            </w:r>
          </w:p>
        </w:tc>
      </w:tr>
      <w:tr w:rsidR="008D0867" w:rsidRPr="00D26887" w14:paraId="52567297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5B83D9E4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8.2.6</w:t>
            </w:r>
          </w:p>
        </w:tc>
        <w:tc>
          <w:tcPr>
            <w:tcW w:w="3382" w:type="dxa"/>
          </w:tcPr>
          <w:p w14:paraId="6C4AD82B" w14:textId="16386B75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районных, краевых, всероссийских акциях и мероприятиях </w:t>
            </w:r>
          </w:p>
        </w:tc>
        <w:tc>
          <w:tcPr>
            <w:tcW w:w="3261" w:type="dxa"/>
          </w:tcPr>
          <w:p w14:paraId="0E53C962" w14:textId="0AD7994F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МКУ </w:t>
            </w:r>
            <w:r w:rsidR="002A7488" w:rsidRPr="00D26887">
              <w:rPr>
                <w:rFonts w:ascii="Times New Roman" w:hAnsi="Times New Roman" w:cs="Times New Roman"/>
                <w:sz w:val="24"/>
                <w:szCs w:val="24"/>
              </w:rPr>
              <w:t>«ИМЦРО»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, ОО, ДОО, ОДО</w:t>
            </w:r>
          </w:p>
        </w:tc>
        <w:tc>
          <w:tcPr>
            <w:tcW w:w="1309" w:type="dxa"/>
          </w:tcPr>
          <w:p w14:paraId="3F616D79" w14:textId="61D8CE3B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17B18FA1" w14:textId="556C9B34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Развитие компетенций школьников в различных областях, повышение профориентационной работы школьников, представление Ванинского муниципального района на мероприятиях краевого и всероссийского уровня</w:t>
            </w:r>
          </w:p>
        </w:tc>
        <w:tc>
          <w:tcPr>
            <w:tcW w:w="3119" w:type="dxa"/>
          </w:tcPr>
          <w:p w14:paraId="11DFD0B5" w14:textId="428AF7B3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Снижение активности обучающихся образовательных организаций</w:t>
            </w:r>
          </w:p>
        </w:tc>
      </w:tr>
      <w:tr w:rsidR="008D0867" w:rsidRPr="00D26887" w14:paraId="6FB5DF6D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5976E598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8.2.7</w:t>
            </w:r>
          </w:p>
        </w:tc>
        <w:tc>
          <w:tcPr>
            <w:tcW w:w="3382" w:type="dxa"/>
            <w:vAlign w:val="center"/>
          </w:tcPr>
          <w:p w14:paraId="4152D0C9" w14:textId="3D9130B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Конкурс школьных команд К</w:t>
            </w:r>
            <w:r w:rsidR="002A7488">
              <w:rPr>
                <w:rFonts w:ascii="Times New Roman" w:hAnsi="Times New Roman" w:cs="Times New Roman"/>
                <w:sz w:val="24"/>
                <w:szCs w:val="24"/>
              </w:rPr>
              <w:t>луба веселых и находчивых</w:t>
            </w:r>
          </w:p>
        </w:tc>
        <w:tc>
          <w:tcPr>
            <w:tcW w:w="3261" w:type="dxa"/>
            <w:vAlign w:val="center"/>
          </w:tcPr>
          <w:p w14:paraId="21207D52" w14:textId="7CCA504E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МКУ </w:t>
            </w:r>
            <w:r w:rsidR="002A7488" w:rsidRPr="00D26887">
              <w:rPr>
                <w:rFonts w:ascii="Times New Roman" w:hAnsi="Times New Roman" w:cs="Times New Roman"/>
                <w:sz w:val="24"/>
                <w:szCs w:val="24"/>
              </w:rPr>
              <w:t>«ИМЦРО»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  <w:tc>
          <w:tcPr>
            <w:tcW w:w="1309" w:type="dxa"/>
          </w:tcPr>
          <w:p w14:paraId="76748582" w14:textId="073BB101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  <w:vAlign w:val="center"/>
          </w:tcPr>
          <w:p w14:paraId="6F32BA72" w14:textId="18021E00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обучающихся. Формирование навыков командной деятельности</w:t>
            </w:r>
          </w:p>
        </w:tc>
        <w:tc>
          <w:tcPr>
            <w:tcW w:w="3119" w:type="dxa"/>
            <w:vAlign w:val="center"/>
          </w:tcPr>
          <w:p w14:paraId="082788C0" w14:textId="2445A70A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Снижение занятости обучающихся во внеурочное время</w:t>
            </w:r>
          </w:p>
        </w:tc>
      </w:tr>
      <w:tr w:rsidR="008D0867" w:rsidRPr="00D26887" w14:paraId="12B0DCD3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2F4942D9" w14:textId="777777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8.2.8</w:t>
            </w:r>
          </w:p>
        </w:tc>
        <w:tc>
          <w:tcPr>
            <w:tcW w:w="3382" w:type="dxa"/>
            <w:vAlign w:val="center"/>
          </w:tcPr>
          <w:p w14:paraId="28964830" w14:textId="77E89DA2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r w:rsidR="002A7488" w:rsidRPr="00D268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A7488">
              <w:rPr>
                <w:rFonts w:ascii="Times New Roman" w:hAnsi="Times New Roman" w:cs="Times New Roman"/>
                <w:sz w:val="24"/>
                <w:szCs w:val="24"/>
              </w:rPr>
              <w:t>луба веселых и находчивых</w:t>
            </w:r>
          </w:p>
        </w:tc>
        <w:tc>
          <w:tcPr>
            <w:tcW w:w="3261" w:type="dxa"/>
            <w:vAlign w:val="center"/>
          </w:tcPr>
          <w:p w14:paraId="285C2C9C" w14:textId="1BBA2785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МКУ </w:t>
            </w:r>
            <w:r w:rsidR="002A7488" w:rsidRPr="00D26887">
              <w:rPr>
                <w:rFonts w:ascii="Times New Roman" w:hAnsi="Times New Roman" w:cs="Times New Roman"/>
                <w:sz w:val="24"/>
                <w:szCs w:val="24"/>
              </w:rPr>
              <w:t>«ИМЦРО»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  <w:tc>
          <w:tcPr>
            <w:tcW w:w="1309" w:type="dxa"/>
          </w:tcPr>
          <w:p w14:paraId="732827F9" w14:textId="77F33FAE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  <w:vAlign w:val="center"/>
          </w:tcPr>
          <w:p w14:paraId="66926A59" w14:textId="49DEF716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обучающихся. Формирование навыков командной деятельности</w:t>
            </w:r>
          </w:p>
        </w:tc>
        <w:tc>
          <w:tcPr>
            <w:tcW w:w="3119" w:type="dxa"/>
            <w:vAlign w:val="center"/>
          </w:tcPr>
          <w:p w14:paraId="1A06D1F1" w14:textId="09B9F105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Снижение занятости обучающихся во внеурочное время</w:t>
            </w:r>
          </w:p>
        </w:tc>
      </w:tr>
      <w:tr w:rsidR="008D0867" w:rsidRPr="00D26887" w14:paraId="6BE5ACB6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48EB1CB3" w14:textId="69369E82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2" w:type="dxa"/>
            <w:vAlign w:val="center"/>
          </w:tcPr>
          <w:p w14:paraId="7EB8DE7C" w14:textId="3AC3F068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Фестиваль церемониальных отрядов и военно-патриотических клубов</w:t>
            </w:r>
          </w:p>
        </w:tc>
        <w:tc>
          <w:tcPr>
            <w:tcW w:w="3261" w:type="dxa"/>
            <w:vAlign w:val="center"/>
          </w:tcPr>
          <w:p w14:paraId="153C24A0" w14:textId="3F01460D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МКУ </w:t>
            </w:r>
            <w:r w:rsidR="002A7488" w:rsidRPr="00D26887">
              <w:rPr>
                <w:rFonts w:ascii="Times New Roman" w:hAnsi="Times New Roman" w:cs="Times New Roman"/>
                <w:sz w:val="24"/>
                <w:szCs w:val="24"/>
              </w:rPr>
              <w:t>«ИМЦРО»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  <w:tc>
          <w:tcPr>
            <w:tcW w:w="1309" w:type="dxa"/>
          </w:tcPr>
          <w:p w14:paraId="3F55BF0E" w14:textId="07063EF1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  <w:vAlign w:val="center"/>
          </w:tcPr>
          <w:p w14:paraId="578F4703" w14:textId="15A94ABE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Развитие деятельности церемониальных отрядов и военно-патриотических клубов, патриотическое воспитание обучающихся</w:t>
            </w:r>
          </w:p>
        </w:tc>
        <w:tc>
          <w:tcPr>
            <w:tcW w:w="3119" w:type="dxa"/>
            <w:vAlign w:val="center"/>
          </w:tcPr>
          <w:p w14:paraId="2EA43082" w14:textId="1AA50E6D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Снижение занятости обучающихся во внеурочное время, снижение уровня патриотических мероприятий</w:t>
            </w:r>
          </w:p>
        </w:tc>
      </w:tr>
      <w:tr w:rsidR="008D0867" w:rsidRPr="00D26887" w14:paraId="0F69029A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48E29B76" w14:textId="377CAC4C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2" w:type="dxa"/>
            <w:vAlign w:val="center"/>
          </w:tcPr>
          <w:p w14:paraId="3872CA12" w14:textId="77B4059A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мероприятия, посвященные празднику» «Последний звонок»</w:t>
            </w:r>
          </w:p>
        </w:tc>
        <w:tc>
          <w:tcPr>
            <w:tcW w:w="3261" w:type="dxa"/>
            <w:vAlign w:val="center"/>
          </w:tcPr>
          <w:p w14:paraId="26BEE3F7" w14:textId="5B893A7D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МКУ </w:t>
            </w:r>
            <w:r w:rsidR="002A7488" w:rsidRPr="00D26887">
              <w:rPr>
                <w:rFonts w:ascii="Times New Roman" w:hAnsi="Times New Roman" w:cs="Times New Roman"/>
                <w:sz w:val="24"/>
                <w:szCs w:val="24"/>
              </w:rPr>
              <w:t>«ИМЦРО»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  <w:tc>
          <w:tcPr>
            <w:tcW w:w="1309" w:type="dxa"/>
          </w:tcPr>
          <w:p w14:paraId="043C42E4" w14:textId="70A1DAF6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  <w:vAlign w:val="center"/>
          </w:tcPr>
          <w:p w14:paraId="16DED53C" w14:textId="0C5A00D0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Выявление успешных обучающихся. Повышение мотивации к процессу обучения</w:t>
            </w:r>
          </w:p>
        </w:tc>
        <w:tc>
          <w:tcPr>
            <w:tcW w:w="3119" w:type="dxa"/>
            <w:vAlign w:val="center"/>
          </w:tcPr>
          <w:p w14:paraId="7DA71F4F" w14:textId="73DDDF56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Отсутствие положительного примера для обучающихся, снижение мотивации обучающихся</w:t>
            </w:r>
          </w:p>
        </w:tc>
      </w:tr>
      <w:tr w:rsidR="008D0867" w:rsidRPr="00D26887" w14:paraId="28111D3F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5E237FC3" w14:textId="05A3169D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2" w:type="dxa"/>
            <w:vAlign w:val="center"/>
          </w:tcPr>
          <w:p w14:paraId="12E940C5" w14:textId="6D6033BA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Спортивные, туристические соревнования</w:t>
            </w:r>
          </w:p>
        </w:tc>
        <w:tc>
          <w:tcPr>
            <w:tcW w:w="3261" w:type="dxa"/>
            <w:vAlign w:val="center"/>
          </w:tcPr>
          <w:p w14:paraId="196692BF" w14:textId="7F51D6E5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МКУ </w:t>
            </w:r>
            <w:r w:rsidR="002A7488" w:rsidRPr="00D26887">
              <w:rPr>
                <w:rFonts w:ascii="Times New Roman" w:hAnsi="Times New Roman" w:cs="Times New Roman"/>
                <w:sz w:val="24"/>
                <w:szCs w:val="24"/>
              </w:rPr>
              <w:t>«ИМЦРО»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  <w:tc>
          <w:tcPr>
            <w:tcW w:w="1309" w:type="dxa"/>
          </w:tcPr>
          <w:p w14:paraId="0F186050" w14:textId="7D102E7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  <w:vAlign w:val="center"/>
          </w:tcPr>
          <w:p w14:paraId="35339602" w14:textId="70D37C5F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детско-юношеского туризма в Ванинском районе, социализации детей средствами туризма, 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потребности среди обучающихся в здоровом образе жизни</w:t>
            </w:r>
          </w:p>
        </w:tc>
        <w:tc>
          <w:tcPr>
            <w:tcW w:w="3119" w:type="dxa"/>
            <w:vAlign w:val="center"/>
          </w:tcPr>
          <w:p w14:paraId="170EA65E" w14:textId="7C572D23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мероприятий туристической направленности, снижение 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активности обучающихся</w:t>
            </w:r>
          </w:p>
        </w:tc>
      </w:tr>
      <w:tr w:rsidR="008D0867" w:rsidRPr="00D26887" w14:paraId="661D79F7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068AE1E4" w14:textId="68F377D2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8.2.12</w:t>
            </w:r>
          </w:p>
        </w:tc>
        <w:tc>
          <w:tcPr>
            <w:tcW w:w="3382" w:type="dxa"/>
            <w:vAlign w:val="center"/>
          </w:tcPr>
          <w:p w14:paraId="19089503" w14:textId="425C0E1D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«Рубеж» среди образовательных учреждений</w:t>
            </w:r>
          </w:p>
        </w:tc>
        <w:tc>
          <w:tcPr>
            <w:tcW w:w="3261" w:type="dxa"/>
            <w:vAlign w:val="center"/>
          </w:tcPr>
          <w:p w14:paraId="79495BDE" w14:textId="6D146E0C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МКУ </w:t>
            </w:r>
            <w:r w:rsidR="002A7488" w:rsidRPr="00D26887">
              <w:rPr>
                <w:rFonts w:ascii="Times New Roman" w:hAnsi="Times New Roman" w:cs="Times New Roman"/>
                <w:sz w:val="24"/>
                <w:szCs w:val="24"/>
              </w:rPr>
              <w:t>«ИМЦРО»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  <w:tc>
          <w:tcPr>
            <w:tcW w:w="1309" w:type="dxa"/>
          </w:tcPr>
          <w:p w14:paraId="0E56544E" w14:textId="02E17FD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  <w:vAlign w:val="center"/>
          </w:tcPr>
          <w:p w14:paraId="20ECE32B" w14:textId="1FF213FA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молодежи, готовность к служению Отечеству и его вооруженной защите, повышение престижа военной службы через привлечение детей и молодежи к занятиям в военно-патриотических клубах и объединениях, их интеллектуальное, духовно-нравственное и физическое развитие</w:t>
            </w:r>
          </w:p>
        </w:tc>
        <w:tc>
          <w:tcPr>
            <w:tcW w:w="3119" w:type="dxa"/>
            <w:vAlign w:val="center"/>
          </w:tcPr>
          <w:p w14:paraId="3AD3B041" w14:textId="24F5327E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Снижение мероприятий патриотической направленности, снижение гражданской активности обучающихся</w:t>
            </w:r>
          </w:p>
        </w:tc>
      </w:tr>
      <w:tr w:rsidR="008D0867" w:rsidRPr="00D26887" w14:paraId="53FDB00B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710E85FD" w14:textId="471C0920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82" w:type="dxa"/>
            <w:vAlign w:val="center"/>
          </w:tcPr>
          <w:p w14:paraId="5537266E" w14:textId="4200F0AF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краевых, региональных, всероссийских мероприятиях </w:t>
            </w:r>
          </w:p>
        </w:tc>
        <w:tc>
          <w:tcPr>
            <w:tcW w:w="3261" w:type="dxa"/>
            <w:vAlign w:val="center"/>
          </w:tcPr>
          <w:p w14:paraId="3FCA3CFA" w14:textId="26A47842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МКУ </w:t>
            </w:r>
            <w:r w:rsidR="002A7488" w:rsidRPr="00D26887">
              <w:rPr>
                <w:rFonts w:ascii="Times New Roman" w:hAnsi="Times New Roman" w:cs="Times New Roman"/>
                <w:sz w:val="24"/>
                <w:szCs w:val="24"/>
              </w:rPr>
              <w:t>«ИМЦРО»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  <w:tc>
          <w:tcPr>
            <w:tcW w:w="1309" w:type="dxa"/>
          </w:tcPr>
          <w:p w14:paraId="4C9215B1" w14:textId="6869F6CA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  <w:vAlign w:val="center"/>
          </w:tcPr>
          <w:p w14:paraId="1B56FD19" w14:textId="442D9F04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Развитие компетенций школьников в различных областях, повышение профориентационной работы школьников, представление Ванинского муниципального района на мероприятиях краевого и всероссийского уровня</w:t>
            </w:r>
          </w:p>
        </w:tc>
        <w:tc>
          <w:tcPr>
            <w:tcW w:w="3119" w:type="dxa"/>
            <w:vAlign w:val="center"/>
          </w:tcPr>
          <w:p w14:paraId="253A2B0E" w14:textId="77777777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Снижение активности обучающихся образовательных организаций.</w:t>
            </w:r>
          </w:p>
          <w:p w14:paraId="73385ABB" w14:textId="43928051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Уменьшение доли обучающихся муниципальных общеобразовательных учреждений, принимающих участие в мероприятиях</w:t>
            </w:r>
          </w:p>
        </w:tc>
      </w:tr>
      <w:tr w:rsidR="008D0867" w:rsidRPr="00D26887" w14:paraId="4BB03533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4F028345" w14:textId="2CB73C41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8.2.14</w:t>
            </w:r>
          </w:p>
        </w:tc>
        <w:tc>
          <w:tcPr>
            <w:tcW w:w="3382" w:type="dxa"/>
          </w:tcPr>
          <w:p w14:paraId="2E72CB94" w14:textId="66518129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направленных на формирование патриотического воспитания, здорового образа жизни, творческое развитие обучающихся, развитие ученического самоуправления </w:t>
            </w: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т.п.</w:t>
            </w:r>
          </w:p>
        </w:tc>
        <w:tc>
          <w:tcPr>
            <w:tcW w:w="3261" w:type="dxa"/>
          </w:tcPr>
          <w:p w14:paraId="04F8BA9F" w14:textId="5FD4E4A6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образования, муниципальные образовательные учреждения</w:t>
            </w:r>
          </w:p>
        </w:tc>
        <w:tc>
          <w:tcPr>
            <w:tcW w:w="1309" w:type="dxa"/>
          </w:tcPr>
          <w:p w14:paraId="551C0EAC" w14:textId="05549D95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306BBD11" w14:textId="1A2E187A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качественного образования для одаренных детей</w:t>
            </w:r>
          </w:p>
        </w:tc>
        <w:tc>
          <w:tcPr>
            <w:tcW w:w="3119" w:type="dxa"/>
          </w:tcPr>
          <w:p w14:paraId="30411430" w14:textId="756DAE66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отсутствие условий для выявления и поддержки одаренных детей</w:t>
            </w:r>
          </w:p>
        </w:tc>
      </w:tr>
      <w:tr w:rsidR="008D0867" w:rsidRPr="00D26887" w14:paraId="07602D14" w14:textId="77777777" w:rsidTr="0004774F">
        <w:trPr>
          <w:jc w:val="center"/>
        </w:trPr>
        <w:tc>
          <w:tcPr>
            <w:tcW w:w="724" w:type="dxa"/>
            <w:vAlign w:val="center"/>
          </w:tcPr>
          <w:p w14:paraId="26144F10" w14:textId="77777777" w:rsidR="008D0867" w:rsidRPr="00D26887" w:rsidRDefault="008D0867" w:rsidP="008D086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5162" w:type="dxa"/>
            <w:gridSpan w:val="6"/>
            <w:vAlign w:val="center"/>
          </w:tcPr>
          <w:p w14:paraId="7429EC6E" w14:textId="5A5A90D7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«Мероприятия для муниципальных образовательных учреждений»</w:t>
            </w:r>
          </w:p>
        </w:tc>
      </w:tr>
      <w:tr w:rsidR="008D0867" w:rsidRPr="00D26887" w14:paraId="0B2E8664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0FAE0826" w14:textId="43E17FE4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8.3.1</w:t>
            </w:r>
          </w:p>
        </w:tc>
        <w:tc>
          <w:tcPr>
            <w:tcW w:w="3382" w:type="dxa"/>
          </w:tcPr>
          <w:p w14:paraId="227B4FE8" w14:textId="4504D73F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Конкурс на лучшую образовательную среду образовательных организаций Ванинского муниципального района</w:t>
            </w:r>
          </w:p>
        </w:tc>
        <w:tc>
          <w:tcPr>
            <w:tcW w:w="3261" w:type="dxa"/>
          </w:tcPr>
          <w:p w14:paraId="6FB5304D" w14:textId="65C2540A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МКУ "ИМЦРО", ОО</w:t>
            </w:r>
          </w:p>
        </w:tc>
        <w:tc>
          <w:tcPr>
            <w:tcW w:w="1309" w:type="dxa"/>
          </w:tcPr>
          <w:p w14:paraId="150ADC95" w14:textId="7876B7B6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2024, 2026, 2028 годы</w:t>
            </w:r>
          </w:p>
        </w:tc>
        <w:tc>
          <w:tcPr>
            <w:tcW w:w="4077" w:type="dxa"/>
          </w:tcPr>
          <w:p w14:paraId="5CBCF51A" w14:textId="1F6D1FB8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привлечение к процессу обучения территории и помещений школ (холлов, коридоров, пришкольных участков) через их оформление, разнообразие методов, применяемых в образовательном процессе</w:t>
            </w:r>
          </w:p>
        </w:tc>
        <w:tc>
          <w:tcPr>
            <w:tcW w:w="3119" w:type="dxa"/>
          </w:tcPr>
          <w:p w14:paraId="5813D065" w14:textId="2B37A376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867" w:rsidRPr="00D26887" w14:paraId="231A48DF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12E659B0" w14:textId="76309ABF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8.3.2</w:t>
            </w:r>
          </w:p>
        </w:tc>
        <w:tc>
          <w:tcPr>
            <w:tcW w:w="3382" w:type="dxa"/>
          </w:tcPr>
          <w:p w14:paraId="2A0B609F" w14:textId="6C76BE0A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дворовых территорий для проведения новогодних мероприятий в учреждениях образования Ванинского муниципального района "Новогоднее настроение"</w:t>
            </w:r>
          </w:p>
        </w:tc>
        <w:tc>
          <w:tcPr>
            <w:tcW w:w="3261" w:type="dxa"/>
          </w:tcPr>
          <w:p w14:paraId="118689A2" w14:textId="226568FD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МКУ "ИМЦРО", ОО, ДОО, ОДО</w:t>
            </w:r>
          </w:p>
        </w:tc>
        <w:tc>
          <w:tcPr>
            <w:tcW w:w="1309" w:type="dxa"/>
          </w:tcPr>
          <w:p w14:paraId="715AC578" w14:textId="2779865B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</w:tcPr>
          <w:p w14:paraId="42568095" w14:textId="7C241FBB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возможностей педагогов, родителей и обучающихся в облагораживании дворовых территории учреждений</w:t>
            </w:r>
          </w:p>
        </w:tc>
        <w:tc>
          <w:tcPr>
            <w:tcW w:w="3119" w:type="dxa"/>
          </w:tcPr>
          <w:p w14:paraId="0B8FB4DD" w14:textId="10E23E80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Снижение занятости обучающихся во внеурочное время</w:t>
            </w:r>
          </w:p>
        </w:tc>
      </w:tr>
      <w:tr w:rsidR="008D0867" w:rsidRPr="00D26887" w14:paraId="713BFF39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426A4A89" w14:textId="7C709DE3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8.3.3</w:t>
            </w:r>
          </w:p>
        </w:tc>
        <w:tc>
          <w:tcPr>
            <w:tcW w:w="3382" w:type="dxa"/>
            <w:vAlign w:val="center"/>
          </w:tcPr>
          <w:p w14:paraId="02BA341A" w14:textId="36671135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Смотр-конкурс на лучшую организацию работы по патриотическому воспитанию детей и молодежи среди образовательных организаций Ванинского муниципального района</w:t>
            </w:r>
          </w:p>
        </w:tc>
        <w:tc>
          <w:tcPr>
            <w:tcW w:w="3261" w:type="dxa"/>
            <w:vAlign w:val="center"/>
          </w:tcPr>
          <w:p w14:paraId="3C6D841D" w14:textId="2B0BF326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МКУ "ИМЦРО", ОО</w:t>
            </w:r>
          </w:p>
        </w:tc>
        <w:tc>
          <w:tcPr>
            <w:tcW w:w="1309" w:type="dxa"/>
          </w:tcPr>
          <w:p w14:paraId="50722EFE" w14:textId="2A5CF753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2025, 2027 годы</w:t>
            </w:r>
          </w:p>
        </w:tc>
        <w:tc>
          <w:tcPr>
            <w:tcW w:w="4077" w:type="dxa"/>
            <w:vAlign w:val="center"/>
          </w:tcPr>
          <w:p w14:paraId="4781AAAD" w14:textId="1C24C2F0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Выявление лучшего опыта работы по патриотическому воспитанию детей и молодежи</w:t>
            </w:r>
          </w:p>
        </w:tc>
        <w:tc>
          <w:tcPr>
            <w:tcW w:w="3119" w:type="dxa"/>
            <w:vAlign w:val="center"/>
          </w:tcPr>
          <w:p w14:paraId="547D97F9" w14:textId="495726B0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Снижение мероприятий патриотической направленности, снижение гражданской активности обучающихся</w:t>
            </w:r>
          </w:p>
        </w:tc>
      </w:tr>
      <w:tr w:rsidR="008D0867" w:rsidRPr="00D26887" w14:paraId="03F55C85" w14:textId="77777777" w:rsidTr="0004774F">
        <w:trPr>
          <w:gridAfter w:val="1"/>
          <w:wAfter w:w="14" w:type="dxa"/>
          <w:jc w:val="center"/>
        </w:trPr>
        <w:tc>
          <w:tcPr>
            <w:tcW w:w="724" w:type="dxa"/>
            <w:vAlign w:val="center"/>
          </w:tcPr>
          <w:p w14:paraId="25BB30C2" w14:textId="34F25FF8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8.3.4</w:t>
            </w:r>
          </w:p>
        </w:tc>
        <w:tc>
          <w:tcPr>
            <w:tcW w:w="3382" w:type="dxa"/>
            <w:vAlign w:val="center"/>
          </w:tcPr>
          <w:p w14:paraId="194A507B" w14:textId="05C005B9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слетов, фестивалей, форумов, смотров-конкурсов с участием образовательных учреждений</w:t>
            </w:r>
          </w:p>
        </w:tc>
        <w:tc>
          <w:tcPr>
            <w:tcW w:w="3261" w:type="dxa"/>
            <w:vAlign w:val="center"/>
          </w:tcPr>
          <w:p w14:paraId="52FE3588" w14:textId="5AD7D465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7D587ABE" w14:textId="60D989BB" w:rsidR="008D0867" w:rsidRPr="00D26887" w:rsidRDefault="008D0867" w:rsidP="008D0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  <w:tc>
          <w:tcPr>
            <w:tcW w:w="4077" w:type="dxa"/>
            <w:vAlign w:val="center"/>
          </w:tcPr>
          <w:p w14:paraId="4669D125" w14:textId="776FE34E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48957AC" w14:textId="16528974" w:rsidR="008D0867" w:rsidRPr="00D26887" w:rsidRDefault="008D0867" w:rsidP="008D0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D409FC" w14:textId="77777777" w:rsidR="009D700D" w:rsidRPr="00773323" w:rsidRDefault="009D700D" w:rsidP="009D700D">
      <w:pPr>
        <w:tabs>
          <w:tab w:val="left" w:pos="9720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14:paraId="528FDC17" w14:textId="77777777" w:rsidR="009D700D" w:rsidRPr="00773323" w:rsidRDefault="009D700D" w:rsidP="009D700D"/>
    <w:tbl>
      <w:tblPr>
        <w:tblpPr w:leftFromText="180" w:rightFromText="180" w:horzAnchor="margin" w:tblpY="-1980"/>
        <w:tblW w:w="15186" w:type="dxa"/>
        <w:tblLook w:val="04A0" w:firstRow="1" w:lastRow="0" w:firstColumn="1" w:lastColumn="0" w:noHBand="0" w:noVBand="1"/>
      </w:tblPr>
      <w:tblGrid>
        <w:gridCol w:w="1418"/>
        <w:gridCol w:w="3239"/>
        <w:gridCol w:w="2324"/>
        <w:gridCol w:w="1099"/>
        <w:gridCol w:w="1031"/>
        <w:gridCol w:w="986"/>
        <w:gridCol w:w="986"/>
        <w:gridCol w:w="2049"/>
        <w:gridCol w:w="2054"/>
      </w:tblGrid>
      <w:tr w:rsidR="00C75E8B" w:rsidRPr="00C75E8B" w14:paraId="5C03A4AF" w14:textId="77777777" w:rsidTr="00C75E8B">
        <w:trPr>
          <w:trHeight w:val="298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F8F65" w14:textId="77777777" w:rsidR="00C75E8B" w:rsidRPr="00C75E8B" w:rsidRDefault="00C75E8B" w:rsidP="00C75E8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E9D5" w14:textId="77777777" w:rsidR="00C75E8B" w:rsidRPr="00C75E8B" w:rsidRDefault="00C75E8B" w:rsidP="00C75E8B">
            <w:pPr>
              <w:suppressAutoHyphens w:val="0"/>
              <w:ind w:firstLineChars="1500" w:firstLine="300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38FE9" w14:textId="77777777" w:rsidR="00C75E8B" w:rsidRPr="00C75E8B" w:rsidRDefault="00C75E8B" w:rsidP="00C75E8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496F7" w14:textId="77777777" w:rsidR="00C75E8B" w:rsidRPr="00C75E8B" w:rsidRDefault="00C75E8B" w:rsidP="00C75E8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059D9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32"/>
                <w:szCs w:val="32"/>
                <w:lang w:eastAsia="ru-RU"/>
              </w:rPr>
            </w:pPr>
            <w:r w:rsidRPr="00C75E8B">
              <w:rPr>
                <w:color w:val="000000"/>
                <w:sz w:val="32"/>
                <w:szCs w:val="32"/>
                <w:lang w:eastAsia="ru-RU"/>
              </w:rPr>
              <w:t>Приложение 3</w:t>
            </w:r>
            <w:r w:rsidRPr="00C75E8B">
              <w:rPr>
                <w:color w:val="000000"/>
                <w:sz w:val="32"/>
                <w:szCs w:val="32"/>
                <w:lang w:eastAsia="ru-RU"/>
              </w:rPr>
              <w:br/>
              <w:t>к муниципальной программе                                                                                      «Образование в Ванинском                                                                                  муниципальном районе                                                                                                                          Хабаровского края»</w:t>
            </w:r>
            <w:r w:rsidRPr="00C75E8B">
              <w:rPr>
                <w:color w:val="000000"/>
                <w:sz w:val="32"/>
                <w:szCs w:val="32"/>
                <w:lang w:eastAsia="ru-RU"/>
              </w:rPr>
              <w:br/>
              <w:t>от ________________ № _________</w:t>
            </w:r>
          </w:p>
        </w:tc>
      </w:tr>
      <w:tr w:rsidR="00C75E8B" w:rsidRPr="00C75E8B" w14:paraId="12B3E0CB" w14:textId="77777777" w:rsidTr="00C75E8B">
        <w:trPr>
          <w:trHeight w:val="450"/>
        </w:trPr>
        <w:tc>
          <w:tcPr>
            <w:tcW w:w="151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1B906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РЕСУРСНОЕ ОБЕСПЕЧЕНИЕ</w:t>
            </w:r>
          </w:p>
        </w:tc>
      </w:tr>
      <w:tr w:rsidR="00C75E8B" w:rsidRPr="00C75E8B" w14:paraId="7A7BF051" w14:textId="77777777" w:rsidTr="00C75E8B">
        <w:trPr>
          <w:trHeight w:val="518"/>
        </w:trPr>
        <w:tc>
          <w:tcPr>
            <w:tcW w:w="15186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C37569" w14:textId="77777777" w:rsidR="00C75E8B" w:rsidRPr="00C75E8B" w:rsidRDefault="00C75E8B" w:rsidP="00C75E8B">
            <w:pPr>
              <w:suppressAutoHyphens w:val="0"/>
              <w:jc w:val="center"/>
              <w:rPr>
                <w:sz w:val="32"/>
                <w:szCs w:val="32"/>
                <w:lang w:eastAsia="ru-RU"/>
              </w:rPr>
            </w:pPr>
            <w:r w:rsidRPr="00C75E8B">
              <w:rPr>
                <w:sz w:val="32"/>
                <w:szCs w:val="32"/>
                <w:lang w:eastAsia="ru-RU"/>
              </w:rPr>
              <w:t>реализации муниципальной программы «Образование в Ванинском муниципальном районе Хабаровского края»</w:t>
            </w:r>
          </w:p>
        </w:tc>
      </w:tr>
      <w:tr w:rsidR="00C75E8B" w:rsidRPr="00C75E8B" w14:paraId="6A51354C" w14:textId="77777777" w:rsidTr="00C75E8B">
        <w:trPr>
          <w:trHeight w:val="458"/>
        </w:trPr>
        <w:tc>
          <w:tcPr>
            <w:tcW w:w="15186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BF55F3" w14:textId="77777777" w:rsidR="00C75E8B" w:rsidRPr="00C75E8B" w:rsidRDefault="00C75E8B" w:rsidP="00C75E8B">
            <w:pPr>
              <w:suppressAutoHyphens w:val="0"/>
              <w:rPr>
                <w:sz w:val="32"/>
                <w:szCs w:val="32"/>
                <w:lang w:eastAsia="ru-RU"/>
              </w:rPr>
            </w:pPr>
          </w:p>
        </w:tc>
      </w:tr>
      <w:tr w:rsidR="00C75E8B" w:rsidRPr="00C75E8B" w14:paraId="570AA4F0" w14:textId="77777777" w:rsidTr="00C75E8B">
        <w:trPr>
          <w:trHeight w:val="81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A5B6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32"/>
                <w:szCs w:val="32"/>
                <w:lang w:eastAsia="ru-RU"/>
              </w:rPr>
            </w:pPr>
            <w:r w:rsidRPr="00C75E8B">
              <w:rPr>
                <w:color w:val="000000"/>
                <w:sz w:val="32"/>
                <w:szCs w:val="32"/>
                <w:lang w:eastAsia="ru-RU"/>
              </w:rPr>
              <w:t>№п/п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0FB0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32"/>
                <w:szCs w:val="32"/>
                <w:lang w:eastAsia="ru-RU"/>
              </w:rPr>
            </w:pPr>
            <w:r w:rsidRPr="00C75E8B">
              <w:rPr>
                <w:color w:val="000000"/>
                <w:sz w:val="32"/>
                <w:szCs w:val="32"/>
                <w:lang w:eastAsia="ru-RU"/>
              </w:rPr>
              <w:t>Наименование программы, комплекса мероприятий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7AE1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32"/>
                <w:szCs w:val="32"/>
                <w:lang w:eastAsia="ru-RU"/>
              </w:rPr>
            </w:pPr>
            <w:r w:rsidRPr="00C75E8B">
              <w:rPr>
                <w:color w:val="000000"/>
                <w:sz w:val="32"/>
                <w:szCs w:val="32"/>
                <w:lang w:eastAsia="ru-RU"/>
              </w:rPr>
              <w:t>Ответственный исполнитель</w:t>
            </w:r>
          </w:p>
        </w:tc>
        <w:tc>
          <w:tcPr>
            <w:tcW w:w="8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B619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32"/>
                <w:szCs w:val="32"/>
                <w:lang w:eastAsia="ru-RU"/>
              </w:rPr>
            </w:pPr>
            <w:r w:rsidRPr="00C75E8B">
              <w:rPr>
                <w:color w:val="000000"/>
                <w:sz w:val="32"/>
                <w:szCs w:val="32"/>
                <w:lang w:eastAsia="ru-RU"/>
              </w:rPr>
              <w:t>Расходы (тыс.рублей)</w:t>
            </w:r>
          </w:p>
        </w:tc>
      </w:tr>
      <w:tr w:rsidR="00C75E8B" w:rsidRPr="00C75E8B" w14:paraId="4BA6E429" w14:textId="77777777" w:rsidTr="00C75E8B">
        <w:trPr>
          <w:trHeight w:val="9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6C72" w14:textId="77777777" w:rsidR="00C75E8B" w:rsidRPr="00C75E8B" w:rsidRDefault="00C75E8B" w:rsidP="00C75E8B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2269" w14:textId="77777777" w:rsidR="00C75E8B" w:rsidRPr="00C75E8B" w:rsidRDefault="00C75E8B" w:rsidP="00C75E8B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FD8C" w14:textId="77777777" w:rsidR="00C75E8B" w:rsidRPr="00C75E8B" w:rsidRDefault="00C75E8B" w:rsidP="00C75E8B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C75E8B">
              <w:rPr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B0D0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32"/>
                <w:szCs w:val="32"/>
                <w:lang w:eastAsia="ru-RU"/>
              </w:rPr>
            </w:pPr>
            <w:r w:rsidRPr="00C75E8B">
              <w:rPr>
                <w:color w:val="000000"/>
                <w:sz w:val="32"/>
                <w:szCs w:val="32"/>
                <w:lang w:eastAsia="ru-RU"/>
              </w:rPr>
              <w:t>всего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E3F2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32"/>
                <w:szCs w:val="32"/>
                <w:lang w:eastAsia="ru-RU"/>
              </w:rPr>
            </w:pPr>
            <w:r w:rsidRPr="00C75E8B">
              <w:rPr>
                <w:color w:val="000000"/>
                <w:sz w:val="32"/>
                <w:szCs w:val="32"/>
                <w:lang w:eastAsia="ru-RU"/>
              </w:rPr>
              <w:t>2024 год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803A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32"/>
                <w:szCs w:val="32"/>
                <w:lang w:eastAsia="ru-RU"/>
              </w:rPr>
            </w:pPr>
            <w:r w:rsidRPr="00C75E8B">
              <w:rPr>
                <w:color w:val="000000"/>
                <w:sz w:val="32"/>
                <w:szCs w:val="32"/>
                <w:lang w:eastAsia="ru-RU"/>
              </w:rPr>
              <w:t>2025 год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E539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32"/>
                <w:szCs w:val="32"/>
                <w:lang w:eastAsia="ru-RU"/>
              </w:rPr>
            </w:pPr>
            <w:r w:rsidRPr="00C75E8B">
              <w:rPr>
                <w:color w:val="000000"/>
                <w:sz w:val="32"/>
                <w:szCs w:val="32"/>
                <w:lang w:eastAsia="ru-RU"/>
              </w:rPr>
              <w:t>2026 год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7F5F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32"/>
                <w:szCs w:val="32"/>
                <w:lang w:eastAsia="ru-RU"/>
              </w:rPr>
            </w:pPr>
            <w:r w:rsidRPr="00C75E8B">
              <w:rPr>
                <w:color w:val="000000"/>
                <w:sz w:val="32"/>
                <w:szCs w:val="32"/>
                <w:lang w:eastAsia="ru-RU"/>
              </w:rPr>
              <w:t>2027 год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13D1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32"/>
                <w:szCs w:val="32"/>
                <w:lang w:eastAsia="ru-RU"/>
              </w:rPr>
            </w:pPr>
            <w:r w:rsidRPr="00C75E8B">
              <w:rPr>
                <w:color w:val="000000"/>
                <w:sz w:val="32"/>
                <w:szCs w:val="32"/>
                <w:lang w:eastAsia="ru-RU"/>
              </w:rPr>
              <w:t>2028 год</w:t>
            </w:r>
          </w:p>
        </w:tc>
      </w:tr>
      <w:tr w:rsidR="00C75E8B" w:rsidRPr="00C75E8B" w14:paraId="3B278A9F" w14:textId="77777777" w:rsidTr="00C75E8B">
        <w:trPr>
          <w:trHeight w:val="4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CB50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32"/>
                <w:szCs w:val="32"/>
                <w:lang w:eastAsia="ru-RU"/>
              </w:rPr>
            </w:pPr>
            <w:r w:rsidRPr="00C75E8B">
              <w:rPr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B4C5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32"/>
                <w:szCs w:val="32"/>
                <w:lang w:eastAsia="ru-RU"/>
              </w:rPr>
            </w:pPr>
            <w:r w:rsidRPr="00C75E8B">
              <w:rPr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DB4E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32"/>
                <w:szCs w:val="32"/>
                <w:lang w:eastAsia="ru-RU"/>
              </w:rPr>
            </w:pPr>
            <w:r w:rsidRPr="00C75E8B">
              <w:rPr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355A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32"/>
                <w:szCs w:val="32"/>
                <w:lang w:eastAsia="ru-RU"/>
              </w:rPr>
            </w:pPr>
            <w:r w:rsidRPr="00C75E8B">
              <w:rPr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7478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32"/>
                <w:szCs w:val="32"/>
                <w:lang w:eastAsia="ru-RU"/>
              </w:rPr>
            </w:pPr>
            <w:r w:rsidRPr="00C75E8B">
              <w:rPr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F0F8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32"/>
                <w:szCs w:val="32"/>
                <w:lang w:eastAsia="ru-RU"/>
              </w:rPr>
            </w:pPr>
            <w:r w:rsidRPr="00C75E8B">
              <w:rPr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179B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32"/>
                <w:szCs w:val="32"/>
                <w:lang w:eastAsia="ru-RU"/>
              </w:rPr>
            </w:pPr>
            <w:r w:rsidRPr="00C75E8B">
              <w:rPr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9A62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32"/>
                <w:szCs w:val="32"/>
                <w:lang w:eastAsia="ru-RU"/>
              </w:rPr>
            </w:pPr>
            <w:r w:rsidRPr="00C75E8B">
              <w:rPr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6BDB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32"/>
                <w:szCs w:val="32"/>
                <w:lang w:eastAsia="ru-RU"/>
              </w:rPr>
            </w:pPr>
            <w:r w:rsidRPr="00C75E8B">
              <w:rPr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C75E8B" w:rsidRPr="00C75E8B" w14:paraId="5CA19800" w14:textId="77777777" w:rsidTr="00C75E8B">
        <w:trPr>
          <w:trHeight w:val="1635"/>
        </w:trPr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DC56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C2A3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управление образования администрации Ванинского муниципального района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9033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8 627 839,81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DC13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1 559 784,16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C626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1 631 356,65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ACBF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2 092 711,54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E87D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1 879 864,96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D9BB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1 464 122,50</w:t>
            </w:r>
          </w:p>
        </w:tc>
      </w:tr>
      <w:tr w:rsidR="00C75E8B" w:rsidRPr="00C75E8B" w14:paraId="475CD452" w14:textId="77777777" w:rsidTr="00C75E8B">
        <w:trPr>
          <w:trHeight w:val="375"/>
        </w:trPr>
        <w:tc>
          <w:tcPr>
            <w:tcW w:w="15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1343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 том числе по источникам финансирования:</w:t>
            </w:r>
          </w:p>
        </w:tc>
      </w:tr>
      <w:tr w:rsidR="00C75E8B" w:rsidRPr="00C75E8B" w14:paraId="17EB23A9" w14:textId="77777777" w:rsidTr="00C75E8B">
        <w:trPr>
          <w:trHeight w:val="1605"/>
        </w:trPr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259B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lastRenderedPageBreak/>
              <w:t>Районный бюджет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80A6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управление образования администрации Ванинского муниципального района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5C3C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2 725 640,17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5445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528 609,97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B94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547 751,90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B27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563 734,82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DCA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563 780,03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2FE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521 763,45</w:t>
            </w:r>
          </w:p>
        </w:tc>
      </w:tr>
      <w:tr w:rsidR="00C75E8B" w:rsidRPr="00C75E8B" w14:paraId="27D8F0F8" w14:textId="77777777" w:rsidTr="00C75E8B">
        <w:trPr>
          <w:trHeight w:val="2070"/>
        </w:trPr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B82D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Средства районного бюджета источником финансирования и обеспечения которого являются средства краевого бюджета (далее - средства краевого бюджета)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6F84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управление образования администрации Ванинского муниципального района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D445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4 648 240,28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598C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689 283,85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1AB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690 309,55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A39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1 256 341,14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B76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1 193 668,86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FB49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818 636,88</w:t>
            </w:r>
          </w:p>
        </w:tc>
      </w:tr>
      <w:tr w:rsidR="00C75E8B" w:rsidRPr="00C75E8B" w14:paraId="7EE94159" w14:textId="77777777" w:rsidTr="00C75E8B">
        <w:trPr>
          <w:trHeight w:val="375"/>
        </w:trPr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1E94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EE5A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E3B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1 253 959,36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AD7C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341 890,34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19A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393 295,20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10E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272 635,58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5E9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122 416,07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ADE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123 722,17</w:t>
            </w:r>
          </w:p>
        </w:tc>
      </w:tr>
      <w:tr w:rsidR="00C75E8B" w:rsidRPr="00C75E8B" w14:paraId="68ECFB46" w14:textId="77777777" w:rsidTr="00C75E8B">
        <w:trPr>
          <w:trHeight w:val="2085"/>
        </w:trPr>
        <w:tc>
          <w:tcPr>
            <w:tcW w:w="4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CF4E2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 том числе по исполнителям/соисполнителям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5E30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управление образования администрации Ванинского муниципального района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3A5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8 621 239,81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12D0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1 558 464,16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B564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1 630 036,65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92AC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2 091 391,54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A60E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1 878 544,96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2B32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1 462 802,50</w:t>
            </w:r>
          </w:p>
        </w:tc>
      </w:tr>
      <w:tr w:rsidR="00C75E8B" w:rsidRPr="00C75E8B" w14:paraId="2F39EF36" w14:textId="77777777" w:rsidTr="00C75E8B">
        <w:trPr>
          <w:trHeight w:val="2085"/>
        </w:trPr>
        <w:tc>
          <w:tcPr>
            <w:tcW w:w="4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08BA9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CD6E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 xml:space="preserve">комитет по приватизации и управлению имуществом администрации Ванинского </w:t>
            </w:r>
            <w:r w:rsidRPr="00C75E8B">
              <w:rPr>
                <w:color w:val="000000"/>
                <w:sz w:val="28"/>
                <w:szCs w:val="28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B22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lastRenderedPageBreak/>
              <w:t>6 600,00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518D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1 320,00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4299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1 320,00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C025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1 320,00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401A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1 320,00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1E9B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1 320,00</w:t>
            </w:r>
          </w:p>
        </w:tc>
      </w:tr>
      <w:tr w:rsidR="00C75E8B" w:rsidRPr="00C75E8B" w14:paraId="75B3E72D" w14:textId="77777777" w:rsidTr="00C75E8B">
        <w:trPr>
          <w:trHeight w:val="15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A85B" w14:textId="77777777" w:rsidR="00C75E8B" w:rsidRPr="00C75E8B" w:rsidRDefault="00C75E8B" w:rsidP="00C75E8B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9EAD" w14:textId="77777777" w:rsidR="00C75E8B" w:rsidRPr="00C75E8B" w:rsidRDefault="00C75E8B" w:rsidP="00C75E8B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В том числе по подпрограмме «Развитие системы дошкольного образования»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10BE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FDDA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2 603 833,08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49D9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445 436,79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BF67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466 135,76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CDBF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557 608,62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17FE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628 975,85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2BA4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505 676,06</w:t>
            </w:r>
          </w:p>
        </w:tc>
      </w:tr>
      <w:tr w:rsidR="00C75E8B" w:rsidRPr="00C75E8B" w14:paraId="657DED56" w14:textId="77777777" w:rsidTr="00C75E8B">
        <w:trPr>
          <w:trHeight w:val="26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96D2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B84C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Мероприятие 1 «Субсидия на финансовое обеспечение выполнения муниципального задания дошкольным образовательным учреждениям», в т.ч. из средств: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3CCA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CA8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2 192 125,01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73C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423 928,72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F94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424 835,76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C34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436 308,62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7A5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447 675,85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A1A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459 376,06</w:t>
            </w:r>
          </w:p>
        </w:tc>
      </w:tr>
      <w:tr w:rsidR="00C75E8B" w:rsidRPr="00C75E8B" w14:paraId="38F316C7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F780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BB9F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Районный бюджет: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9F98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8C7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1 297 502,55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BF9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255 379,79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E27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255 379,79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98F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257 071,94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1C3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262 213,38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283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267 457,65</w:t>
            </w:r>
          </w:p>
        </w:tc>
      </w:tr>
      <w:tr w:rsidR="00C75E8B" w:rsidRPr="00C75E8B" w14:paraId="6A1F057A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997F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88BB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Средства краевого бюджета: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67D7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914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658 608,67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1E8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123 196,90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694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123 196,90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A34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132 052,43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AB4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137 334,53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2CD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142 827,91</w:t>
            </w:r>
          </w:p>
        </w:tc>
      </w:tr>
      <w:tr w:rsidR="00C75E8B" w:rsidRPr="00C75E8B" w14:paraId="23F2A8C2" w14:textId="77777777" w:rsidTr="00C75E8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FD5A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2BFB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Внебюджетные источники: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FE31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9EF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236 013,79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BC5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45 352,03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B93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46 259,07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2C6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47 184,25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640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48 127,94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318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49 090,50</w:t>
            </w:r>
          </w:p>
        </w:tc>
      </w:tr>
      <w:tr w:rsidR="00C75E8B" w:rsidRPr="00C75E8B" w14:paraId="522F3952" w14:textId="77777777" w:rsidTr="00C75E8B">
        <w:trPr>
          <w:trHeight w:val="22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E93A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2C3C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Мероприятие 2 «Укрепление и пополнение  материально-технической базы   муниципальных  дошкольных образовательных учреждений» в т.ч. из средств: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F5A8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EB2C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26 500,00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D937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5 300,00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FD4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5 300,00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698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5 300,00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87B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5 300,00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D85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5 300,00</w:t>
            </w:r>
          </w:p>
        </w:tc>
      </w:tr>
      <w:tr w:rsidR="00C75E8B" w:rsidRPr="00C75E8B" w14:paraId="2BFC1825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EAD5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EABD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Районный бюджет: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03CB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3FE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C9B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908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3D05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C89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8E7C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C75E8B" w:rsidRPr="00C75E8B" w14:paraId="355FF727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08E7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1.2.2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4801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Средства краевого бюджета: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3026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E25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265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236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2949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C8A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C26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43F05F0F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6D02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1.2.4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B766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Внебюджетные источники: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9D71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ECA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25 000,00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1B5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57DC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4D9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7C5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D677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5 000,00</w:t>
            </w:r>
          </w:p>
        </w:tc>
      </w:tr>
      <w:tr w:rsidR="00C75E8B" w:rsidRPr="00C75E8B" w14:paraId="6E2ABC30" w14:textId="77777777" w:rsidTr="00C75E8B">
        <w:trPr>
          <w:trHeight w:val="22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9564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2074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Мероприятие 3 «Осуществление  капитального ремонта зданий и помещений муниципальных дошкольных образовательных учреждений» в т.ч. из средств: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D72F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062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85 208,07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1AF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16 208,07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928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36 000,00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0C0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11 000,00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41D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11 000,00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3615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11 000,00</w:t>
            </w:r>
          </w:p>
        </w:tc>
      </w:tr>
      <w:tr w:rsidR="00C75E8B" w:rsidRPr="00C75E8B" w14:paraId="71905FAD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613D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5F44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Районный бюджет: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8226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F2D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35 208,07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6EC9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6 208,07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B85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26 000,00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9DB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6335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B24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1 000,00</w:t>
            </w:r>
          </w:p>
        </w:tc>
      </w:tr>
      <w:tr w:rsidR="00C75E8B" w:rsidRPr="00C75E8B" w14:paraId="3F6977BE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62CA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lastRenderedPageBreak/>
              <w:t>1.3.2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AB6F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Средства краевого бюджета: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A92E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F3C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BC69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A957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33F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5DDC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787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23FFDF60" w14:textId="77777777" w:rsidTr="00C75E8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950E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1.3.4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1C8C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Внебюджетные источники: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CDE5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BC6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CE8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AD9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81C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9BE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74E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C75E8B" w:rsidRPr="00C75E8B" w14:paraId="5264F4EF" w14:textId="77777777" w:rsidTr="00C75E8B">
        <w:trPr>
          <w:trHeight w:val="22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2497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8FF9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 xml:space="preserve">Мероприятие 4 «Бюджетные инвестиции в объекты капитального строительства муниципальных дошкольных образовательных учреждений» в т.ч. из средств: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F224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08C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688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B94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393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105 000,00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5A4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165 000,00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4BB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30 000,00</w:t>
            </w:r>
          </w:p>
        </w:tc>
      </w:tr>
      <w:tr w:rsidR="00C75E8B" w:rsidRPr="00C75E8B" w14:paraId="341594CA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45AD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B0F2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Районный бюджет: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2F79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FCA9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D91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AD8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148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15 000,00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DFF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15 000,00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388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18E9C3D2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E0C0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F7A6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Средства краевого бюджета: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633D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DD0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270 000,00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FC0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8CD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C3B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90 000,00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1D9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150 000,00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23F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30 000,00</w:t>
            </w:r>
          </w:p>
        </w:tc>
      </w:tr>
      <w:tr w:rsidR="00C75E8B" w:rsidRPr="00C75E8B" w14:paraId="00288786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1F03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1.4.4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9A1F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Внебюджетные источники: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5D8A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85D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96E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DC0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F18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DBB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22D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4F562D7F" w14:textId="77777777" w:rsidTr="00C75E8B">
        <w:trPr>
          <w:trHeight w:val="15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C4FF" w14:textId="77777777" w:rsidR="00C75E8B" w:rsidRPr="00C75E8B" w:rsidRDefault="00C75E8B" w:rsidP="00C75E8B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2FA6" w14:textId="77777777" w:rsidR="00C75E8B" w:rsidRPr="00C75E8B" w:rsidRDefault="00C75E8B" w:rsidP="00C75E8B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В том числе по подпрограмме «Развитие системы общего образования»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C054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4C3B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4 878 356,66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34B2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885 842,99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7285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934 590,81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3AB2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1 301 847,54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AB76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1 023 534,90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9DD1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732 540,42</w:t>
            </w:r>
          </w:p>
        </w:tc>
      </w:tr>
      <w:tr w:rsidR="00C75E8B" w:rsidRPr="00C75E8B" w14:paraId="57A11900" w14:textId="77777777" w:rsidTr="00C75E8B">
        <w:trPr>
          <w:trHeight w:val="22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416C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lastRenderedPageBreak/>
              <w:t>2.1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8F5F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Мероприятие 1 «Субсидия на финансовое обеспечение выполнения муниципального задания общеобразовательным учреждениям», в т.ч. из средств: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FFC3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A3E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3 362 999,66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648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615 693,81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A07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616 017,54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57D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789 110,82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AB3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659 658,51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4E79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682 518,98</w:t>
            </w:r>
          </w:p>
        </w:tc>
      </w:tr>
      <w:tr w:rsidR="00C75E8B" w:rsidRPr="00C75E8B" w14:paraId="02E36C1B" w14:textId="77777777" w:rsidTr="00C75E8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F2D0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2.1.1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EFED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Районный бюджет: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332F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74F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782 633,33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9207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152 609,92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167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152 609,92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EFA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155 997,09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A42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159 117,03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0E8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162 299,37</w:t>
            </w:r>
          </w:p>
        </w:tc>
      </w:tr>
      <w:tr w:rsidR="00C75E8B" w:rsidRPr="00C75E8B" w14:paraId="36FA2820" w14:textId="77777777" w:rsidTr="00C75E8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E75A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2.1.2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5399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Средства краевого бюджета: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CE47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4E6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2 344 633,32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089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446 897,82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DCB9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446 897,82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7F9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464 773,73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E02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483 364,68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0E9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502 699,27</w:t>
            </w:r>
          </w:p>
        </w:tc>
      </w:tr>
      <w:tr w:rsidR="00C75E8B" w:rsidRPr="00C75E8B" w14:paraId="5BACAD25" w14:textId="77777777" w:rsidTr="00C75E8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28F8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2.1.4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87AA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Внебюджетные источники: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48DF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4AC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235 733,01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D3B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16 186,07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C1C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16 509,80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1F99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168 340,00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19D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17 176,80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C84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17 520,34</w:t>
            </w:r>
          </w:p>
        </w:tc>
      </w:tr>
      <w:tr w:rsidR="00C75E8B" w:rsidRPr="00C75E8B" w14:paraId="3D096E68" w14:textId="77777777" w:rsidTr="00C75E8B">
        <w:trPr>
          <w:trHeight w:val="26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597C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92E2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Мероприятие 2 «Внедрение федеральных государственных образовательных стандартов нового поколения в муниципальных общеобразовательных учреждениях» в т.ч. из средств: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C1B7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6C9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12 752,69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826C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1 206,57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5CB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811,57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1559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3 436,72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B46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3 576,39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885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3 721,44</w:t>
            </w:r>
          </w:p>
        </w:tc>
      </w:tr>
      <w:tr w:rsidR="00C75E8B" w:rsidRPr="00C75E8B" w14:paraId="610AD319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63AC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2.2.1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99CC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Районный бюджет: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F88F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4A7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225,00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5EE9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01A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A0C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047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8A2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80,00</w:t>
            </w:r>
          </w:p>
        </w:tc>
      </w:tr>
      <w:tr w:rsidR="00C75E8B" w:rsidRPr="00C75E8B" w14:paraId="41C41FD0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5A1B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2.2.2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B540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Средства краевого бюджета: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FA0B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4EC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12 002,69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75B7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746,57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D66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746,57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2C77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3 366,72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BA49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3 501,39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28F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3 641,44</w:t>
            </w:r>
          </w:p>
        </w:tc>
      </w:tr>
      <w:tr w:rsidR="00C75E8B" w:rsidRPr="00C75E8B" w14:paraId="02936008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47A8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lastRenderedPageBreak/>
              <w:t>2.2.4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AA63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Внебюджетные источники: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4DD6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FB95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525,00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723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460,00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C30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65,00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1C8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C60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E9F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147FA219" w14:textId="77777777" w:rsidTr="00C75E8B">
        <w:trPr>
          <w:trHeight w:val="22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C854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2BE9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Мероприятие 3 «Укрепление и пополнение  материально-технической базы   муниципальных  общеобразовательных учреждений» в т.ч. из средств: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820E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2907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31 000,00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D87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11 000,00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49C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B96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6BC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A1A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5 000,00</w:t>
            </w:r>
          </w:p>
        </w:tc>
      </w:tr>
      <w:tr w:rsidR="00C75E8B" w:rsidRPr="00C75E8B" w14:paraId="5500B60E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65A8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D04D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Районный бюджет: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CD98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463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5 650,00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96F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1 650,00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B75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DD3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8C2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58F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1 000,00</w:t>
            </w:r>
          </w:p>
        </w:tc>
      </w:tr>
      <w:tr w:rsidR="00C75E8B" w:rsidRPr="00C75E8B" w14:paraId="06357054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1041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46EF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Средства краевого бюджета: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16F0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E66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E8D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524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7E1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7F69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B73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4D172ABF" w14:textId="77777777" w:rsidTr="00C75E8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E95B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2.3.4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33A9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Внебюджетные источники: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8795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008C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25 350,00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D52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9 350,00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F64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16E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4 000,00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875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4 000,00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2D2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4 000,00</w:t>
            </w:r>
          </w:p>
        </w:tc>
      </w:tr>
      <w:tr w:rsidR="00C75E8B" w:rsidRPr="00C75E8B" w14:paraId="75CF1959" w14:textId="77777777" w:rsidTr="00C75E8B">
        <w:trPr>
          <w:trHeight w:val="15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C079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A8B1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Мероприятие 4 «Проведение муниципального  конкурса на лучшую организацию питания школьников» в т.ч. из средств: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53C3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21E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62E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2D27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FBB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B7C7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49C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C75E8B" w:rsidRPr="00C75E8B" w14:paraId="00E95AB9" w14:textId="77777777" w:rsidTr="00C75E8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59EE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2.4.1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B6D5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Районный бюджет: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EC22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BDA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84D5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B3D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745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89B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0B2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C75E8B" w:rsidRPr="00C75E8B" w14:paraId="164D37AF" w14:textId="77777777" w:rsidTr="00C75E8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267A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2.4.2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E3CD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Средства краевого бюджета: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E768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5E4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C12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B67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359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E8C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DF8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16A35261" w14:textId="77777777" w:rsidTr="00C75E8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FA09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lastRenderedPageBreak/>
              <w:t>2.4.4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ED5B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Внебюджетные источники: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9DD6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1C8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E4D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0E9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7D9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CF5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188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5BBBEF83" w14:textId="77777777" w:rsidTr="00C75E8B">
        <w:trPr>
          <w:trHeight w:val="22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FF39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F917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Мероприятие 5 «Осуществление капитального ремонта зданий и помещений  муниципальных общеобразовательных учреждениях» в т.ч. из средств: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907E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00E5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207 741,63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4A3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92 279,93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6DD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52 461,70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308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21 000,00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112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21 000,00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B1C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21 000,00</w:t>
            </w:r>
          </w:p>
        </w:tc>
      </w:tr>
      <w:tr w:rsidR="00C75E8B" w:rsidRPr="00C75E8B" w14:paraId="41C53916" w14:textId="77777777" w:rsidTr="00C75E8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497C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2.5.1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EC2B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Районный бюджет: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0A76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065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67 923,40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1225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32 461,70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190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32 461,70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86C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F98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A8F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1 000,00</w:t>
            </w:r>
          </w:p>
        </w:tc>
      </w:tr>
      <w:tr w:rsidR="00C75E8B" w:rsidRPr="00C75E8B" w14:paraId="5131DBD4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CD6B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2.5.2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6634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Средства краевого бюджета: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94B0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D57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128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2FF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326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6AF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6B0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7A46E041" w14:textId="77777777" w:rsidTr="00C75E8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4563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2.5.4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93A0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Внебюджетные источники: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1E7E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A40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139 818,23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4177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59 818,23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5BA9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055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20 000,00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9A4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20 000,00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FDA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20 000,00</w:t>
            </w:r>
          </w:p>
        </w:tc>
      </w:tr>
      <w:tr w:rsidR="00C75E8B" w:rsidRPr="00C75E8B" w14:paraId="2482E8FD" w14:textId="77777777" w:rsidTr="00C75E8B">
        <w:trPr>
          <w:trHeight w:val="22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047E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1863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Мероприятие 6 «Бюджетные инвестиции в объекты капитального строительства муниципальных общеобразовательных учреждений» в т.ч. из средств: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53CC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9E0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940 000,00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B2C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8C7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260 000,00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505C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326 000,00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8EB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334 000,00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221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20 000,00</w:t>
            </w:r>
          </w:p>
        </w:tc>
      </w:tr>
      <w:tr w:rsidR="00C75E8B" w:rsidRPr="00C75E8B" w14:paraId="22338648" w14:textId="77777777" w:rsidTr="00C75E8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F0C6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2.6.1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C4FA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Районный бюджет: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9DFD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AD5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68 000,00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499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BF7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F665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34 000,00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37D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34 000,00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00F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759725E2" w14:textId="77777777" w:rsidTr="00C75E8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3287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lastRenderedPageBreak/>
              <w:t>2.6.2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2BA0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Средства краевого бюджета: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7702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786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612 000,00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81E7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5D7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D92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292 000,00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4E8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300 000,00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CAE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20 000,00</w:t>
            </w:r>
          </w:p>
        </w:tc>
      </w:tr>
      <w:tr w:rsidR="00C75E8B" w:rsidRPr="00C75E8B" w14:paraId="7C152B6B" w14:textId="77777777" w:rsidTr="00C75E8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35C1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2.6.4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0141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Внебюджетные источники: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1A25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B6E9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260 000,00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EEB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0BA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260 000,00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586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991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3B2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0E4B4C70" w14:textId="77777777" w:rsidTr="00C75E8B">
        <w:trPr>
          <w:trHeight w:val="15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A96C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7EB5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Мероприятие 7 «Реализация мероприятий по модернизации школьных систем образования» в т.ч. из средств: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C3DD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D48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322 362,68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C6F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165 362,68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954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95A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157 000,00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8E0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113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1224A576" w14:textId="77777777" w:rsidTr="00C75E8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0AAC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2.7.1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6C35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Районный бюджет: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13AF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DFA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7 850,00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545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C12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1749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7 850,00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0E8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5389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10244230" w14:textId="77777777" w:rsidTr="00C75E8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488E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2.7.2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3B43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Средства краевого бюджета: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64B7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7F1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149 150,00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9C6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1AF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9599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149 150,00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E6B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2BE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0CFF8E34" w14:textId="77777777" w:rsidTr="00C75E8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F10B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2.8.4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2963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Внебюджетные источники: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6E23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373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165 362,68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092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165 362,68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2AB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6669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842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232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25B4BBB1" w14:textId="77777777" w:rsidTr="00C75E8B">
        <w:trPr>
          <w:trHeight w:val="30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2959" w14:textId="77777777" w:rsidR="00C75E8B" w:rsidRPr="00C75E8B" w:rsidRDefault="00C75E8B" w:rsidP="00C75E8B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079C" w14:textId="77777777" w:rsidR="00C75E8B" w:rsidRPr="00C75E8B" w:rsidRDefault="00C75E8B" w:rsidP="00C75E8B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В том числе по подпрограмме «Развитие системы дополнительного образования. Обеспечение персонифицированного финансирования дополнительного образования детей»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C210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CA36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324 806,45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50C2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64 961,29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05D6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64 961,29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90AD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64 961,29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FD95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64 961,29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3AEE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64 961,29</w:t>
            </w:r>
          </w:p>
        </w:tc>
      </w:tr>
      <w:tr w:rsidR="00C75E8B" w:rsidRPr="00C75E8B" w14:paraId="5E77CF3E" w14:textId="77777777" w:rsidTr="00C75E8B">
        <w:trPr>
          <w:trHeight w:val="26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391D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lastRenderedPageBreak/>
              <w:t>3.1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CFC5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Мероприятие 1 «Субсидия на финансовое обеспечение выполнения муниципального задания учреждениями дополнительного образования», в т.ч. из средств: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A84A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CBB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307 306,45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109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61 461,29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D2D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61 461,29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5559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61 461,29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300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61 461,29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E17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61 461,29</w:t>
            </w:r>
          </w:p>
        </w:tc>
      </w:tr>
      <w:tr w:rsidR="00C75E8B" w:rsidRPr="00C75E8B" w14:paraId="62C74C20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6EE4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3.1.1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F3D9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Районный бюджет: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AF90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F81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232 089,85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367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46 417,97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32B9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46 417,97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D0D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46 417,97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24F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46 417,97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EA6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46 417,97</w:t>
            </w:r>
          </w:p>
        </w:tc>
      </w:tr>
      <w:tr w:rsidR="00C75E8B" w:rsidRPr="00C75E8B" w14:paraId="6B293BFE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4D02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3.1.2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EFFC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Средства краевого бюджета: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8179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BA39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46 259,95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108C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9 251,99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AC0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9 251,99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EC07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9 251,99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8DB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9 251,99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FEF9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9 251,99</w:t>
            </w:r>
          </w:p>
        </w:tc>
      </w:tr>
      <w:tr w:rsidR="00C75E8B" w:rsidRPr="00C75E8B" w14:paraId="0DC012A2" w14:textId="77777777" w:rsidTr="00C75E8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7F8D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3.1.4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1CDD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Внебюджетные источники: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1F8D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593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28 956,65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4EB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5 791,33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B3B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5 791,33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C535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5 791,33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458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5 791,33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9D5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5 791,33</w:t>
            </w:r>
          </w:p>
        </w:tc>
      </w:tr>
      <w:tr w:rsidR="00C75E8B" w:rsidRPr="00C75E8B" w14:paraId="59E586E5" w14:textId="77777777" w:rsidTr="00C75E8B">
        <w:trPr>
          <w:trHeight w:val="30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7B0A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EC38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Мероприятие 2 «Организация и проведение районных мероприятий учреждениями дополнительного образования. Организация участия в краевых, региональных, всероссийских мероприятиях» в т.ч. из средств: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2C63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982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B16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284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718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093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D13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C75E8B" w:rsidRPr="00C75E8B" w14:paraId="6E0C0D80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DD73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lastRenderedPageBreak/>
              <w:t>3.2.1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71F2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Районный бюджет: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43B5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34B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590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2CE5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032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4D87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F89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C75E8B" w:rsidRPr="00C75E8B" w14:paraId="656D2ADB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D45F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3.2.2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1781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Средства краевого бюджета: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8548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F7B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27A7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102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83E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352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71B7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22F18E4E" w14:textId="77777777" w:rsidTr="00C75E8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084C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3.2.4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254C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Внебюджетные источники: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BEB5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076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2E7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77D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8EA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A02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62F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71994A90" w14:textId="77777777" w:rsidTr="00C75E8B">
        <w:trPr>
          <w:trHeight w:val="25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0C9F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F1C6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Меропритяие 3 «Укрепление и пополнение  материально-технической базы   муниципальных  учреждений  дополнительного образования» в т.ч. из средств: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13BE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3F8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1B2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9415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D45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672C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AF7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C75E8B" w:rsidRPr="00C75E8B" w14:paraId="20A5AC28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75B1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3.3.1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D90D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Районный бюджет: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81B8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39F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EB6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BD3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A4F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703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DBF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C75E8B" w:rsidRPr="00C75E8B" w14:paraId="538F9119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3AD3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3.3.2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5E48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Средства краевого бюджета: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E1BF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445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886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B5DC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80D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136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E31C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14593D3A" w14:textId="77777777" w:rsidTr="00C75E8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4373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3.3.4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64AD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Внебюджетные источники: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08C8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A285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953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609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D73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734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3E85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55093E2A" w14:textId="77777777" w:rsidTr="00C75E8B">
        <w:trPr>
          <w:trHeight w:val="22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836E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F6FD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 xml:space="preserve">Мероприятие 4 «Осуществление капитального ремонта зданий и помещений в муниципальных образовательных учреждениях </w:t>
            </w:r>
            <w:r w:rsidRPr="00C75E8B">
              <w:rPr>
                <w:color w:val="000000"/>
                <w:sz w:val="28"/>
                <w:szCs w:val="28"/>
                <w:lang w:eastAsia="ru-RU"/>
              </w:rPr>
              <w:lastRenderedPageBreak/>
              <w:t>дополнительного образования» в т.ч. из средств: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348E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141C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3 500,00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5EEC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5B0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E67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7C0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409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700,00</w:t>
            </w:r>
          </w:p>
        </w:tc>
      </w:tr>
      <w:tr w:rsidR="00C75E8B" w:rsidRPr="00C75E8B" w14:paraId="244E3201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A759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3.4.1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F639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Районный бюджет: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A9F8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70F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2 100,00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FCA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A5D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85F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276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752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700,00</w:t>
            </w:r>
          </w:p>
        </w:tc>
      </w:tr>
      <w:tr w:rsidR="00C75E8B" w:rsidRPr="00C75E8B" w14:paraId="0F9B5E25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210F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3.4.2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2E57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Средства краевого бюджета: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9D0A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75E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0C2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548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D47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470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ABC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2F85D44F" w14:textId="77777777" w:rsidTr="00C75E8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6B5C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3.4.4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91EC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Внебюджетные источники: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DAFB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BDA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1 400,00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994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7085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607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111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B6D5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69917495" w14:textId="77777777" w:rsidTr="00C75E8B">
        <w:trPr>
          <w:trHeight w:val="18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A6C1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FB99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Мероприятие 5 «Обеспечение персонифицированного финансирования дополнительного образования» в т.ч. из средств: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1358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ECFC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11 000,00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6D7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2 200,00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59F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2 200,00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AD4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2 200,00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48E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2 200,00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946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2 200,00</w:t>
            </w:r>
          </w:p>
        </w:tc>
      </w:tr>
      <w:tr w:rsidR="00C75E8B" w:rsidRPr="00C75E8B" w14:paraId="7C5D8416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5C50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3.5.1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16EC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Районный бюджет: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1582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D16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11 000,00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321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2 200,00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52F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2 200,00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2A9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2 200,00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DB8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2 200,00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5B47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2 200,00</w:t>
            </w:r>
          </w:p>
        </w:tc>
      </w:tr>
      <w:tr w:rsidR="00C75E8B" w:rsidRPr="00C75E8B" w14:paraId="04D21C96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4345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3.5.2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6A8A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Средства краевого бюджета: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D3A6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64E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53A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D27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B37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915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2195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3A5DA874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569A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3.5.4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F695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Внебюджетные источники: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AB84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A45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AE9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9CD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8A85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B135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347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3D6ECFF5" w14:textId="77777777" w:rsidTr="00C75E8B">
        <w:trPr>
          <w:trHeight w:val="15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4C73" w14:textId="77777777" w:rsidR="00C75E8B" w:rsidRPr="00C75E8B" w:rsidRDefault="00C75E8B" w:rsidP="00C75E8B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973E" w14:textId="77777777" w:rsidR="00C75E8B" w:rsidRPr="00C75E8B" w:rsidRDefault="00C75E8B" w:rsidP="00C75E8B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В том числе по подпрограмме «Организация отдыха и оздоровление детей»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F999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0E69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43 802,98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DC50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8 564,40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C0CE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8 564,40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6D37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8 741,57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8A4E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8 890,40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BC6F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9 042,21</w:t>
            </w:r>
          </w:p>
        </w:tc>
      </w:tr>
      <w:tr w:rsidR="00C75E8B" w:rsidRPr="00C75E8B" w14:paraId="02DF6AB5" w14:textId="77777777" w:rsidTr="00C75E8B">
        <w:trPr>
          <w:trHeight w:val="26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B77A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BC7B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 xml:space="preserve">Мероприятие 1 «Организация отдыха, оздоровления и занятости детей в муниципальных образовательных учреждениях в каникулярное время» в т.ч. из средств: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8982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1D5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29 039,92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4A2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5 670,08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C46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5 670,08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CED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5 783,48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71D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5 899,15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12A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6 017,13</w:t>
            </w:r>
          </w:p>
        </w:tc>
      </w:tr>
      <w:tr w:rsidR="00C75E8B" w:rsidRPr="00C75E8B" w14:paraId="7E9864FC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486B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4.1.1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0039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Районный бюджет: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62E6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E36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29 039,92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C13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5 670,08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ADE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5 670,08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370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5 783,48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DA6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5 899,15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EA4C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6 017,13</w:t>
            </w:r>
          </w:p>
        </w:tc>
      </w:tr>
      <w:tr w:rsidR="00C75E8B" w:rsidRPr="00C75E8B" w14:paraId="7E718FE0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0FA8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4.1.2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8078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Средства краевого бюджета: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264D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465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66CC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8F3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8C39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2C9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6EE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637B78C8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8866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4.1.4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8CFE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Внебюджетные источники: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C13F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409C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9FC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64F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086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ACE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2709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2C994A03" w14:textId="77777777" w:rsidTr="00C75E8B">
        <w:trPr>
          <w:trHeight w:val="22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7BCF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5DF0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Мероприятие 2 «Мероприятия по формированию районного экологического отряда и другие расходы в области охраны окружающей среды» в т.ч. из средств: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7A56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E6EC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8 263,06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AF9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1 594,32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2FF7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1 594,32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0255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1 658,09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241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1 691,25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419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1 725,08</w:t>
            </w:r>
          </w:p>
        </w:tc>
      </w:tr>
      <w:tr w:rsidR="00C75E8B" w:rsidRPr="00C75E8B" w14:paraId="6DBCB693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1289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lastRenderedPageBreak/>
              <w:t>4.2.1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C326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Районный бюджет: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572E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596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8 263,06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8827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1 594,32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21C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1 594,32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82F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1 658,09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771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1 691,25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E2C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1 725,08</w:t>
            </w:r>
          </w:p>
        </w:tc>
      </w:tr>
      <w:tr w:rsidR="00C75E8B" w:rsidRPr="00C75E8B" w14:paraId="17781F46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1903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4.2.2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92C8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Средства краевого бюджета: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E4E3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B76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A34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228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5EC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C7A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EC3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52FBE002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8EBB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4.2.4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85A9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Внебюджетные источники: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6342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C40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0D59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C9C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A4D7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CC3C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E48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7D9348E4" w14:textId="77777777" w:rsidTr="00C75E8B">
        <w:trPr>
          <w:trHeight w:val="15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A0F1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0CD4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Мероприятие 3 «Организация трудоустройства и занятости несовершеннолетних граждан» в т.ч. из средств: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DB3D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6BC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6 500,00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A3F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1 300,00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044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1 300,00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32C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1 300,00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BB3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1 300,00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B67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1 300,00</w:t>
            </w:r>
          </w:p>
        </w:tc>
      </w:tr>
      <w:tr w:rsidR="00C75E8B" w:rsidRPr="00C75E8B" w14:paraId="5D82F9FB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6158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4.3.1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3308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Районный бюджет: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6703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C545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3 900,00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A01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4D47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875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1 300,00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F9A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1 300,00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89A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1 300,00</w:t>
            </w:r>
          </w:p>
        </w:tc>
      </w:tr>
      <w:tr w:rsidR="00C75E8B" w:rsidRPr="00C75E8B" w14:paraId="11ECB1F9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F23F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4.3.2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091E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Средства краевого бюджета: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A082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888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3D4C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6FA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AB8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C4B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9CC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3CCBDB6E" w14:textId="77777777" w:rsidTr="00C75E8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66F6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4.3.4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CC79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Внебюджетные источники: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2763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A3E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2 600,00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E14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1 300,00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53C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1 300,00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454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25D7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698C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0AB594DB" w14:textId="77777777" w:rsidTr="00C75E8B">
        <w:trPr>
          <w:trHeight w:val="15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CDF2" w14:textId="77777777" w:rsidR="00C75E8B" w:rsidRPr="00C75E8B" w:rsidRDefault="00C75E8B" w:rsidP="00C75E8B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A596" w14:textId="77777777" w:rsidR="00C75E8B" w:rsidRPr="00C75E8B" w:rsidRDefault="00C75E8B" w:rsidP="00C75E8B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В том числе по подпрограмме «Развитие потенциала педагогических кадров»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6240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2DB5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12 300,00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4747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2 160,00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566B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2 160,00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28BA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2 660,00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49F4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2 660,00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DC14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2 660,00</w:t>
            </w:r>
          </w:p>
        </w:tc>
      </w:tr>
      <w:tr w:rsidR="00C75E8B" w:rsidRPr="00C75E8B" w14:paraId="417B4C2A" w14:textId="77777777" w:rsidTr="00C75E8B">
        <w:trPr>
          <w:trHeight w:val="22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41C4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lastRenderedPageBreak/>
              <w:t>5.1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F37B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Мероприятие 1 «Мероприятия, направленные на обеспечение жильем педагогических работников муниципальных образовательных учреждений» в т.ч. из средств: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86FA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281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8 100,00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038C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1 320,00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021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1 320,00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7D07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1 820,00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70B9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1 820,00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5AB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1 820,00</w:t>
            </w:r>
          </w:p>
        </w:tc>
      </w:tr>
      <w:tr w:rsidR="00C75E8B" w:rsidRPr="00C75E8B" w14:paraId="077C1C97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C2C0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5.1.1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01E9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Районный бюджет: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3066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6A2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7337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EF2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93C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B5EC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F1E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C75E8B" w:rsidRPr="00C75E8B" w14:paraId="22643745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6F06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5.1.2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0C6E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Средства краевого бюджета: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83DE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C66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F0E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B02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A6C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365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ADF5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2E9E4E24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0C6F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5.1.4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0245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Внебюджетные источники: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0C53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9E4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6 600,00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C04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1 320,00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CC9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1 320,00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A4A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1 320,00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5E0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1 320,00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3DC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1 320,00</w:t>
            </w:r>
          </w:p>
        </w:tc>
      </w:tr>
      <w:tr w:rsidR="00C75E8B" w:rsidRPr="00C75E8B" w14:paraId="73D33C70" w14:textId="77777777" w:rsidTr="00C75E8B">
        <w:trPr>
          <w:trHeight w:val="7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9A2A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5.1.4.1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03FD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 xml:space="preserve">Комитет по приватизации и управлению имуществом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ECBC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AA6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6 600,00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536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1 320,00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B20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1 320,00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0E0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1 320,00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324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1 320,00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8A3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1 320,00</w:t>
            </w:r>
          </w:p>
        </w:tc>
      </w:tr>
      <w:tr w:rsidR="00C75E8B" w:rsidRPr="00C75E8B" w14:paraId="555844EA" w14:textId="77777777" w:rsidTr="00C75E8B">
        <w:trPr>
          <w:trHeight w:val="27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9A97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36C0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 xml:space="preserve">Мероприятие 2 «Мероприятия по повышению квалификации и профессиональной переподготовке педагогических работников </w:t>
            </w:r>
            <w:r w:rsidRPr="00C75E8B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муниципальных образовательных учреждений» в т.ч. из средств: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1773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7D5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3 700,00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D929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740,00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D03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740,00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8B0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740,00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269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740,00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84B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740,00</w:t>
            </w:r>
          </w:p>
        </w:tc>
      </w:tr>
      <w:tr w:rsidR="00C75E8B" w:rsidRPr="00C75E8B" w14:paraId="013B1516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A152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5.2.1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983E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Районный бюджет: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20A5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348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3 700,00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1B8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740,00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CC07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740,00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E9C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740,00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65B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740,00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19A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740,00</w:t>
            </w:r>
          </w:p>
        </w:tc>
      </w:tr>
      <w:tr w:rsidR="00C75E8B" w:rsidRPr="00C75E8B" w14:paraId="17B508B8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9D9F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5.2.2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B22F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Средства краевого бюджета: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76B5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027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E9F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84A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AF5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6AF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D2C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476CBE4E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27F4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5.2.4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7C74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Внебюджетные источники: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4C8D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91F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9B47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D7D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611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DDA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C92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148C003E" w14:textId="77777777" w:rsidTr="00C75E8B">
        <w:trPr>
          <w:trHeight w:val="30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92F3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3B3C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Мероприятие 3 "Обеспечение материальной поддержки студентов, обучающихся по программам среднего и высшего профессионального образования по договорам о целевом обучении", в т. ч. из средств: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472A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CBF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3F17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263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725C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E24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9F3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C75E8B" w:rsidRPr="00C75E8B" w14:paraId="4771E505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0185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5.3.1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3198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Районный бюджет: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6BBC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EB2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370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639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1D8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C2C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B2E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C75E8B" w:rsidRPr="00C75E8B" w14:paraId="71E9E40A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D032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lastRenderedPageBreak/>
              <w:t>5.3.2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1721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Средства краевого бюджета: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4EB1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9FF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7B0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B38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2E49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78D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A807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0AF1D648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491F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5.3.4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FCE8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Внебюджетные источники: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3789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41C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8CA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5A7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C22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5FE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FAA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6786D02D" w14:textId="77777777" w:rsidTr="00C75E8B">
        <w:trPr>
          <w:trHeight w:val="15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3F4D" w14:textId="77777777" w:rsidR="00C75E8B" w:rsidRPr="00C75E8B" w:rsidRDefault="00C75E8B" w:rsidP="00C75E8B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6130" w14:textId="77777777" w:rsidR="00C75E8B" w:rsidRPr="00C75E8B" w:rsidRDefault="00C75E8B" w:rsidP="00C75E8B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В том числе по подпрограмме «Предоставление гарантий и компенсаций гражданам в области образования»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3DC9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2F91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649 436,90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CF14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129 066,82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006A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130 092,52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CDA8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130 092,52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7622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130 092,52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B07E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130 092,52</w:t>
            </w:r>
          </w:p>
        </w:tc>
      </w:tr>
      <w:tr w:rsidR="00C75E8B" w:rsidRPr="00C75E8B" w14:paraId="2C5EE3F2" w14:textId="77777777" w:rsidTr="00C75E8B">
        <w:trPr>
          <w:trHeight w:val="18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38AC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EEA8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Мероприятие 1 «Питание обучающихся в муниципальных общеобразовательных учреждениях» в т.ч. из средств: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8A83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7125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272 228,19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831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53 906,51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E8E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54 580,42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F6C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54 580,42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4E5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54 580,42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566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54 580,42</w:t>
            </w:r>
          </w:p>
        </w:tc>
      </w:tr>
      <w:tr w:rsidR="00C75E8B" w:rsidRPr="00C75E8B" w14:paraId="0CDCC406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8C2C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6.1.1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6099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Районный бюджет: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78E4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9C37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99 381,25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DE9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19 876,25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52C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19 876,25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01B9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19 876,25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F71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19 876,25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01E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19 876,25</w:t>
            </w:r>
          </w:p>
        </w:tc>
      </w:tr>
      <w:tr w:rsidR="00C75E8B" w:rsidRPr="00C75E8B" w14:paraId="1C1068F6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BEE6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6.1.2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312E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Средства краевого бюджета: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9151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C7F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172 846,94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113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34 030,26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1CD7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34 704,17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291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34 704,17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228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34 704,17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DC47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34 704,17</w:t>
            </w:r>
          </w:p>
        </w:tc>
      </w:tr>
      <w:tr w:rsidR="00C75E8B" w:rsidRPr="00C75E8B" w14:paraId="1905433B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5EB0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6.1.4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5E0E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Внебюджетные источники: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09F1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27A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5DD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37A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C16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CF2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E88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59C1554A" w14:textId="77777777" w:rsidTr="00C75E8B">
        <w:trPr>
          <w:trHeight w:val="30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E1E8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lastRenderedPageBreak/>
              <w:t>6.2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7951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Мероприятие 2 «Компенсация части родительской платы за присмотр и уход за ребёнком в муниципальных образовательных учреждениях, реализующих образовательную программу дошкольного образования» в т.ч. из средств: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F1F8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6CE5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90 327,52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50B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17 784,36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D61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18 135,79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16BC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18 135,79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225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18 135,79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F045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18 135,79</w:t>
            </w:r>
          </w:p>
        </w:tc>
      </w:tr>
      <w:tr w:rsidR="00C75E8B" w:rsidRPr="00C75E8B" w14:paraId="561D8C4A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E9FF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6.2.1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CDFB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Районный бюджет: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D0B3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5DE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8949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A6F7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1C5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CBF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94B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62129023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D6FD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6.2.2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7529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Средства краевого бюджета: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8A26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AEF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90 327,52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2249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17 784,36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267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18 135,79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2B79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18 135,79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9A0C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18 135,79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971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18 135,79</w:t>
            </w:r>
          </w:p>
        </w:tc>
      </w:tr>
      <w:tr w:rsidR="00C75E8B" w:rsidRPr="00C75E8B" w14:paraId="5F1594E2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7F8E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6.2.4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598E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Внебюджетные источники: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76DF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447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7CCC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94F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E4E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355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A9D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4FAEE6EC" w14:textId="77777777" w:rsidTr="00C75E8B">
        <w:trPr>
          <w:trHeight w:val="26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99C3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AAC0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Мероприятие 3 «Обеспечение детей-сирот, детей, оставшихся без попечения родителей, и лиц из их числа бесплатным проездом на городском, пригородном транспорте» в т.ч. из средств: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6A95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A01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202,50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2A2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40,50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1DC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40,50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008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40,50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45C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40,50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FF5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40,50</w:t>
            </w:r>
          </w:p>
        </w:tc>
      </w:tr>
      <w:tr w:rsidR="00C75E8B" w:rsidRPr="00C75E8B" w14:paraId="72FD2FAC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C86D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lastRenderedPageBreak/>
              <w:t>6.3.1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A528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Районный бюджет: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EC23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D74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989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2A6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99AC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41E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6D19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70645622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C048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6.3.2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9273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Средства краевого бюджета: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2F34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A73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202,50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EF0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40,50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DDE7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40,50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BD6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40,50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49F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40,50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823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40,50</w:t>
            </w:r>
          </w:p>
        </w:tc>
      </w:tr>
      <w:tr w:rsidR="00C75E8B" w:rsidRPr="00C75E8B" w14:paraId="132C3A24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495E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6.3.4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6E19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Внебюджетные источники: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6B7B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229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59E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364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03D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F6B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B43C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14288592" w14:textId="77777777" w:rsidTr="00C75E8B">
        <w:trPr>
          <w:trHeight w:val="26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307A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710B" w14:textId="77777777" w:rsidR="00C75E8B" w:rsidRPr="00C75E8B" w:rsidRDefault="00C75E8B" w:rsidP="00C75E8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75E8B">
              <w:rPr>
                <w:sz w:val="28"/>
                <w:szCs w:val="28"/>
                <w:lang w:eastAsia="ru-RU"/>
              </w:rPr>
              <w:t>Мероприятие 4 «Обеспечение мер социальной поддержки педагогических работников при выходе на пенсию и выпускников при устройстве на работу в образовательные учреждения» в т.ч. из средств: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79BA" w14:textId="77777777" w:rsidR="00C75E8B" w:rsidRPr="00C75E8B" w:rsidRDefault="00C75E8B" w:rsidP="00C75E8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75E8B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C065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2 760,99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A4C7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551,91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481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552,27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DC5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552,27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D9F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552,27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41C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552,27</w:t>
            </w:r>
          </w:p>
        </w:tc>
      </w:tr>
      <w:tr w:rsidR="00C75E8B" w:rsidRPr="00C75E8B" w14:paraId="1C024B92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0090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6.4.1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7BF1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Районный бюджет: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881F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D040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E98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09A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8145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D97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297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23BC9443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EB7F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6.4.2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173E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Средства краевого бюджета: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7088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BE1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2 760,99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4F8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551,91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584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552,27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219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552,27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6AA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552,27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69B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552,27</w:t>
            </w:r>
          </w:p>
        </w:tc>
      </w:tr>
      <w:tr w:rsidR="00C75E8B" w:rsidRPr="00C75E8B" w14:paraId="19F400E3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99F2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6.4.4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96F5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Внебюджетные источники: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F7C4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EDF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4625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C75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376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D3C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CBC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09E9425E" w14:textId="77777777" w:rsidTr="00C75E8B">
        <w:trPr>
          <w:trHeight w:val="3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C068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lastRenderedPageBreak/>
              <w:t>6.5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3B9B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Мероприятие 5«Возмещение расходов, связанных с предоставлением мер социальной поддержки по оплате жилого помещения с отоплением и освещением педагогическим работникам образовательных учреждений» в т.ч. из средств: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A3BD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825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283 917,70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41F7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56 783,54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773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56 783,54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AA8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56 783,54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F66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56 783,54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975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56 783,54</w:t>
            </w:r>
          </w:p>
        </w:tc>
      </w:tr>
      <w:tr w:rsidR="00C75E8B" w:rsidRPr="00C75E8B" w14:paraId="5CF311CA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C353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6.5.1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2351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Районный бюджет: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9DF1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CCE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06D9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848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224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E5E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14B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14E2E4A7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53A3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6.5.2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8B92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Средства краевого бюджета: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6DE1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24B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283 917,70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0B87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56 783,54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FB9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56 783,54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40A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56 783,54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FEB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56 783,54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AD5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56 783,54</w:t>
            </w:r>
          </w:p>
        </w:tc>
      </w:tr>
      <w:tr w:rsidR="00C75E8B" w:rsidRPr="00C75E8B" w14:paraId="7D3ECA2E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A78B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6.5.4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6746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Внебюджетные источники: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B1DC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1F1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6FF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528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6E4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1E3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190C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1A89EA12" w14:textId="77777777" w:rsidTr="00C75E8B">
        <w:trPr>
          <w:trHeight w:val="22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4B68" w14:textId="77777777" w:rsidR="00C75E8B" w:rsidRPr="00C75E8B" w:rsidRDefault="00C75E8B" w:rsidP="00C75E8B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C8FF" w14:textId="77777777" w:rsidR="00C75E8B" w:rsidRPr="00C75E8B" w:rsidRDefault="00C75E8B" w:rsidP="00C75E8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sz w:val="28"/>
                <w:szCs w:val="28"/>
                <w:lang w:eastAsia="ru-RU"/>
              </w:rPr>
              <w:t xml:space="preserve">В том числе по подпрограмме «Безопасность муниципальных образовательных учреждений»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ADFC" w14:textId="77777777" w:rsidR="00C75E8B" w:rsidRPr="00C75E8B" w:rsidRDefault="00C75E8B" w:rsidP="00C75E8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75E8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841A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105 371,84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8E1F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sz w:val="28"/>
                <w:szCs w:val="28"/>
                <w:lang w:eastAsia="ru-RU"/>
              </w:rPr>
              <w:t>22 085,92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0956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sz w:val="28"/>
                <w:szCs w:val="28"/>
                <w:lang w:eastAsia="ru-RU"/>
              </w:rPr>
              <w:t>23 185,92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0C6D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sz w:val="28"/>
                <w:szCs w:val="28"/>
                <w:lang w:eastAsia="ru-RU"/>
              </w:rPr>
              <w:t>24 600,00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5F73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sz w:val="28"/>
                <w:szCs w:val="28"/>
                <w:lang w:eastAsia="ru-RU"/>
              </w:rPr>
              <w:t>18 550,00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C546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sz w:val="28"/>
                <w:szCs w:val="28"/>
                <w:lang w:eastAsia="ru-RU"/>
              </w:rPr>
              <w:t>16 950,00</w:t>
            </w:r>
          </w:p>
        </w:tc>
      </w:tr>
      <w:tr w:rsidR="00C75E8B" w:rsidRPr="00C75E8B" w14:paraId="12E7DE96" w14:textId="77777777" w:rsidTr="00C75E8B">
        <w:trPr>
          <w:trHeight w:val="18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6DA3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lastRenderedPageBreak/>
              <w:t>7.1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C96C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Мероприятие 1 «Обучение по охране труда работников муниципальных образовательных учреждений» в т.ч. из средств: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31D1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E2E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850,00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EEA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CAB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BC3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9AF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650,00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F8C7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C75E8B" w:rsidRPr="00C75E8B" w14:paraId="6CDCBDF3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D05F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7.1.1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A8F9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Районный бюджет: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37D8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15B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750,00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C27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C61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340C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AC7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650,00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3D1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C75E8B" w:rsidRPr="00C75E8B" w14:paraId="33CB5E2D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F342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7.1.2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1F0A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Средства краевого бюджета: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AA69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479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AC8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17A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374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095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10B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60E14E4F" w14:textId="77777777" w:rsidTr="00C75E8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BD97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7.1.4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0A25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Внебюджетные источники: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016F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F0E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28E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303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99B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2FF5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B23C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4097C63A" w14:textId="77777777" w:rsidTr="00C75E8B">
        <w:trPr>
          <w:trHeight w:val="18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147A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55C0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 xml:space="preserve">Мероприятие 2 «Ограждение территорий (ремонт ограждения) муниципальных образовательных учреждений» в т.ч. из средств: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80E4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720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A5F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F75C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687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F06C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47C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C75E8B" w:rsidRPr="00C75E8B" w14:paraId="15E74E07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765D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7.2.1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98B7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Районный бюджет: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7089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F94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296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1DE5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A1B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3 000,00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082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3 000,00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E1FC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3 000,00</w:t>
            </w:r>
          </w:p>
        </w:tc>
      </w:tr>
      <w:tr w:rsidR="00C75E8B" w:rsidRPr="00C75E8B" w14:paraId="1F02F86E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0EF9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7.2.2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5BA6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Средства краевого бюджета: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A615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1EA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3717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726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B037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080C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749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325DD738" w14:textId="77777777" w:rsidTr="00C75E8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634F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7.2.4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B540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Внебюджетные источники: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3323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AC37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41 000,00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A667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90E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3BA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7 000,00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E0F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7 000,00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1EA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7 000,00</w:t>
            </w:r>
          </w:p>
        </w:tc>
      </w:tr>
      <w:tr w:rsidR="00C75E8B" w:rsidRPr="00C75E8B" w14:paraId="720D938C" w14:textId="77777777" w:rsidTr="00C75E8B">
        <w:trPr>
          <w:trHeight w:val="18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3E0F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lastRenderedPageBreak/>
              <w:t>7.3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A090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Мероприятие 3 «Установка систем видеонаблюдения в муниципальных образовательных учреждениях» в т.ч. из средств: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895C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481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25 000,00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7B7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6D6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416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455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D97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5 000,00</w:t>
            </w:r>
          </w:p>
        </w:tc>
      </w:tr>
      <w:tr w:rsidR="00C75E8B" w:rsidRPr="00C75E8B" w14:paraId="670330C7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576D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7.3.1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A3ED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Районный бюджет: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7ED6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930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3 000,00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A79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387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48C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FDC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261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1 000,00</w:t>
            </w:r>
          </w:p>
        </w:tc>
      </w:tr>
      <w:tr w:rsidR="00C75E8B" w:rsidRPr="00C75E8B" w14:paraId="6E0ED049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2115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7.3.2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CD7D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Средства краевого бюджета: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0A5B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111C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470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819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E0C9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469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612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0B9CC66B" w14:textId="77777777" w:rsidTr="00C75E8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666C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7.3.4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1847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Внебюджетные источники: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0381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500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22 000,00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8A4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200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BDD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4 000,00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75A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4 000,00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E54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4 000,00</w:t>
            </w:r>
          </w:p>
        </w:tc>
      </w:tr>
      <w:tr w:rsidR="00C75E8B" w:rsidRPr="00C75E8B" w14:paraId="19C32E75" w14:textId="77777777" w:rsidTr="00C75E8B">
        <w:trPr>
          <w:trHeight w:val="18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B716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9405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Мероприятие 4 «Оборудование муниципальных образовательных учреждений «тревожными кнопками» в т.ч. из средств: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532B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59C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351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737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953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72A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9807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C75E8B" w:rsidRPr="00C75E8B" w14:paraId="7C4ADAAC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FB91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7.4.1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EB4E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Районный бюджет: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CC1B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E73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5CA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62C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5C4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77F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21DC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C75E8B" w:rsidRPr="00C75E8B" w14:paraId="739E5F97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EBF3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7.4.2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9FAC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Средства краевого бюджета: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4D85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BE75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71D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D937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FA15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CF1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BE6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6B1AD9B0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0C75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7.4.4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ADDC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Внебюджетные источники: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A419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F80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C6B5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12D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895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CAE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0D8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2153319F" w14:textId="77777777" w:rsidTr="00C75E8B">
        <w:trPr>
          <w:trHeight w:val="18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2E40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lastRenderedPageBreak/>
              <w:t>7.5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03BA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Мероприятие 5 «Проведение специальной оценки условий труда в муниципальных образовательных учреждениях» в т.ч. из средств: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AC11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0AE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FE97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AE3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3E47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17A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AD25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1E59823B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6EB1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7.5.1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2C2F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Районный бюджет: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BD2C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205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98C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FF7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C8B9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5B4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157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0ACC5B9C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C3C8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7.5.2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D243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Средства краевого бюджета: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F887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48F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9B47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C16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07E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C679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CC59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702DEC26" w14:textId="77777777" w:rsidTr="00C75E8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2B03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7.5.4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0CE7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Внебюджетные источники: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A23B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80A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A07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D85C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272C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B67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301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5E0A912C" w14:textId="77777777" w:rsidTr="00C75E8B">
        <w:trPr>
          <w:trHeight w:val="15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6012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7.6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6C87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Мероприятие 6 «Замена датчиков автоматизированной пожарной сигнализации (АПС)» в т.ч. из средств: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56A7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15D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7 871,84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C1E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1 535,92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7FA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1 535,92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0C9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1 600,00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EE0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1 600,00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5A3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1 600,00</w:t>
            </w:r>
          </w:p>
        </w:tc>
      </w:tr>
      <w:tr w:rsidR="00C75E8B" w:rsidRPr="00C75E8B" w14:paraId="68F13E10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30BB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7.6.1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576B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Районный бюджет: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636A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8E2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7 871,84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6F27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1 535,92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E92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1 535,92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9F8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1 600,00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161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1 600,00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5935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1 600,00</w:t>
            </w:r>
          </w:p>
        </w:tc>
      </w:tr>
      <w:tr w:rsidR="00C75E8B" w:rsidRPr="00C75E8B" w14:paraId="2D75D5EA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D6BD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7.6.2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CBDA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Средства краевого бюджета: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5710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FE2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8D1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751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C2B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8109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0EE9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66C16652" w14:textId="77777777" w:rsidTr="00C75E8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409C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7.6.4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68E7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Внебюджетные источники: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43A7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406C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588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54E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2945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0AB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EA39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21C05AE4" w14:textId="77777777" w:rsidTr="00C75E8B">
        <w:trPr>
          <w:trHeight w:val="26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3AEC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lastRenderedPageBreak/>
              <w:t>7.7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2F20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Мероприятие 7 «Повышение уровня обеспеченности муниципальных образовательных организаций элементами систем безопасности» в т.ч. из средств: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ABB9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D4E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20 400,00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EBE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5 500,00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8B8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6 600,00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A41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7 900,00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FAD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DBB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200,00</w:t>
            </w:r>
          </w:p>
        </w:tc>
      </w:tr>
      <w:tr w:rsidR="00C75E8B" w:rsidRPr="00C75E8B" w14:paraId="21DA07BA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8FC7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7.7.1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B2EA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Районный бюджет: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8AF5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AB9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2 770,00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06A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512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F605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2 370,00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082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1D4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200,00</w:t>
            </w:r>
          </w:p>
        </w:tc>
      </w:tr>
      <w:tr w:rsidR="00C75E8B" w:rsidRPr="00C75E8B" w14:paraId="749ADA41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3E7D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7.7.2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2C08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Средства краевого бюджета: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1AF4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D9A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5 530,00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F14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C09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BA4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5 530,00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D41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788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1FD4704A" w14:textId="77777777" w:rsidTr="00C75E8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F74E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7.7.4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69BD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Внебюджетные источники: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61FC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D0B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12 100,00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0A5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5 500,00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BFB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6 600,00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6D6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E7EC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36B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697F0A6A" w14:textId="77777777" w:rsidTr="00C75E8B">
        <w:trPr>
          <w:trHeight w:val="15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7DF5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E6E2" w14:textId="77777777" w:rsidR="00C75E8B" w:rsidRPr="00C75E8B" w:rsidRDefault="00C75E8B" w:rsidP="00C75E8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sz w:val="28"/>
                <w:szCs w:val="28"/>
                <w:lang w:eastAsia="ru-RU"/>
              </w:rPr>
              <w:t xml:space="preserve">В том числе по подпрограмме «Организация и проведение мероприятий в сфере образования»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65DD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892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9 931,90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9985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1 665,95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57AF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1 665,95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C2A5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2 200,00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0744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2 200,00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6E95" w14:textId="77777777" w:rsidR="00C75E8B" w:rsidRPr="00C75E8B" w:rsidRDefault="00C75E8B" w:rsidP="00C75E8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b/>
                <w:bCs/>
                <w:color w:val="000000"/>
                <w:sz w:val="28"/>
                <w:szCs w:val="28"/>
                <w:lang w:eastAsia="ru-RU"/>
              </w:rPr>
              <w:t>2 200,00</w:t>
            </w:r>
          </w:p>
        </w:tc>
      </w:tr>
      <w:tr w:rsidR="00C75E8B" w:rsidRPr="00C75E8B" w14:paraId="3CCDA434" w14:textId="77777777" w:rsidTr="00C75E8B">
        <w:trPr>
          <w:trHeight w:val="22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7EDE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D5E0" w14:textId="77777777" w:rsidR="00C75E8B" w:rsidRPr="00C75E8B" w:rsidRDefault="00C75E8B" w:rsidP="00C75E8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75E8B">
              <w:rPr>
                <w:sz w:val="28"/>
                <w:szCs w:val="28"/>
                <w:lang w:eastAsia="ru-RU"/>
              </w:rPr>
              <w:t>Мероприятие 1 «Мероприятия, направленные на повышение профессиональной компетенции и престижа педагогических работников»  в т.ч. из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DA4E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9357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2 873,60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428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536,80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16CC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536,80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51F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8A5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C6C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600,00</w:t>
            </w:r>
          </w:p>
        </w:tc>
      </w:tr>
      <w:tr w:rsidR="00C75E8B" w:rsidRPr="00C75E8B" w14:paraId="116125E6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30CA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lastRenderedPageBreak/>
              <w:t>8.1.1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7D50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Районный бюджет: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4E4A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39D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2 873,60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8F2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536,80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83E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536,80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4257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C74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565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600,00</w:t>
            </w:r>
          </w:p>
        </w:tc>
      </w:tr>
      <w:tr w:rsidR="00C75E8B" w:rsidRPr="00C75E8B" w14:paraId="241B04DA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A28C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8.1.2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C553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Средства краевого бюджета: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F3A4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C96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1A6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E524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7C5C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869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953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33160489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E1CF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8.1.4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8809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Внебюджетные источники: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7FD6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01E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7F8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E16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8005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F17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5905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6F8CD888" w14:textId="77777777" w:rsidTr="00C75E8B">
        <w:trPr>
          <w:trHeight w:val="15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CEF0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8.2.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BEDB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Мероприятие 2 «Мероприятия для обучающихся образовательных учреждений» в т.ч. из средств: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A02A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4579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4 492,30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011C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446,15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53F5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446,15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AE1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1 200,00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FBF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1 200,00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97A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1 200,00</w:t>
            </w:r>
          </w:p>
        </w:tc>
      </w:tr>
      <w:tr w:rsidR="00C75E8B" w:rsidRPr="00C75E8B" w14:paraId="32D7F81E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CFF2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8.2.1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382E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Районный бюджет: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F834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C54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4 492,30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D4D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446,15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F23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446,15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BA5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1 200,00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886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1 200,00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CD7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1 200,00</w:t>
            </w:r>
          </w:p>
        </w:tc>
      </w:tr>
      <w:tr w:rsidR="00C75E8B" w:rsidRPr="00C75E8B" w14:paraId="10F29C92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5EFB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8.2.2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92FB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Средства краевого бюджета: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922E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D73C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018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2F27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B62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890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CF17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492636C0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4024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8.2.4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7A45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Внебюджетные источники: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970F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0D2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E19F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50A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D45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D39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3A7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537CA4A8" w14:textId="77777777" w:rsidTr="00C75E8B">
        <w:trPr>
          <w:trHeight w:val="15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4FF2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8.3.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DBD8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Мероприятие 3 «Мероприятия для муниципальных образовательных учреждений» в т.ч. из средств: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BAA5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293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2 566,00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756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683,00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E5E0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683,00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AF7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7A6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1D08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C75E8B" w:rsidRPr="00C75E8B" w14:paraId="4838F324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9852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8.3.1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7316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Районный бюджет: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B8AE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D31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2 566,00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DD36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683,00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36A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683,00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D2C5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BB51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CDB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C75E8B" w:rsidRPr="00C75E8B" w14:paraId="3E0B2BBC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7EE0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8.3.2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2633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Средства краевого бюджета: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4FAA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FE22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1BDE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F25C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7DAD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2FE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E43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7D434346" w14:textId="77777777" w:rsidTr="00C75E8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9AA6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lastRenderedPageBreak/>
              <w:t>8.3.4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9EF6" w14:textId="77777777" w:rsidR="00C75E8B" w:rsidRPr="00C75E8B" w:rsidRDefault="00C75E8B" w:rsidP="00C75E8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Внебюджетные источники: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EFE0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3A2B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5CA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AAF7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7FB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CCAC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D4FA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75E8B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75E8B" w:rsidRPr="00C75E8B" w14:paraId="5A5011A2" w14:textId="77777777" w:rsidTr="00C75E8B">
        <w:trPr>
          <w:trHeight w:val="34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C713" w14:textId="77777777" w:rsidR="00C75E8B" w:rsidRPr="00C75E8B" w:rsidRDefault="00C75E8B" w:rsidP="00C75E8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D414" w14:textId="77777777" w:rsidR="00C75E8B" w:rsidRPr="00C75E8B" w:rsidRDefault="00C75E8B" w:rsidP="00C75E8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FB9A" w14:textId="77777777" w:rsidR="00C75E8B" w:rsidRPr="00C75E8B" w:rsidRDefault="00C75E8B" w:rsidP="00C75E8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11FF" w14:textId="77777777" w:rsidR="00C75E8B" w:rsidRPr="00C75E8B" w:rsidRDefault="00C75E8B" w:rsidP="00C75E8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2F51" w14:textId="77777777" w:rsidR="00C75E8B" w:rsidRPr="00C75E8B" w:rsidRDefault="00C75E8B" w:rsidP="00C75E8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FB70" w14:textId="77777777" w:rsidR="00C75E8B" w:rsidRPr="00C75E8B" w:rsidRDefault="00C75E8B" w:rsidP="00C75E8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B653" w14:textId="77777777" w:rsidR="00C75E8B" w:rsidRPr="00C75E8B" w:rsidRDefault="00C75E8B" w:rsidP="00C75E8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88A9" w14:textId="77777777" w:rsidR="00C75E8B" w:rsidRPr="00C75E8B" w:rsidRDefault="00C75E8B" w:rsidP="00C75E8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948F" w14:textId="77777777" w:rsidR="00C75E8B" w:rsidRPr="00C75E8B" w:rsidRDefault="00C75E8B" w:rsidP="00C75E8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C75E8B" w:rsidRPr="00C75E8B" w14:paraId="2E8C33F3" w14:textId="77777777" w:rsidTr="00C75E8B">
        <w:trPr>
          <w:trHeight w:val="408"/>
        </w:trPr>
        <w:tc>
          <w:tcPr>
            <w:tcW w:w="1518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14BF7" w14:textId="77777777" w:rsidR="00C75E8B" w:rsidRPr="00C75E8B" w:rsidRDefault="00C75E8B" w:rsidP="00C75E8B">
            <w:pPr>
              <w:suppressAutoHyphens w:val="0"/>
              <w:jc w:val="center"/>
              <w:rPr>
                <w:color w:val="000000"/>
                <w:sz w:val="32"/>
                <w:szCs w:val="32"/>
                <w:lang w:eastAsia="ru-RU"/>
              </w:rPr>
            </w:pPr>
            <w:r w:rsidRPr="00C75E8B">
              <w:rPr>
                <w:color w:val="000000"/>
                <w:sz w:val="32"/>
                <w:szCs w:val="32"/>
                <w:lang w:eastAsia="ru-RU"/>
              </w:rPr>
              <w:t xml:space="preserve"> И. о. начальника управления образования                                                              Ю. В. Быкова</w:t>
            </w:r>
          </w:p>
        </w:tc>
      </w:tr>
      <w:tr w:rsidR="00C75E8B" w:rsidRPr="00C75E8B" w14:paraId="63ADD364" w14:textId="77777777" w:rsidTr="00C75E8B">
        <w:trPr>
          <w:trHeight w:val="408"/>
        </w:trPr>
        <w:tc>
          <w:tcPr>
            <w:tcW w:w="151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B1B65C" w14:textId="77777777" w:rsidR="00C75E8B" w:rsidRPr="00C75E8B" w:rsidRDefault="00C75E8B" w:rsidP="00C75E8B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</w:p>
        </w:tc>
      </w:tr>
    </w:tbl>
    <w:p w14:paraId="73FB4C7F" w14:textId="77777777" w:rsidR="0067618F" w:rsidRDefault="0067618F" w:rsidP="006F307C">
      <w:pPr>
        <w:widowControl w:val="0"/>
        <w:jc w:val="both"/>
        <w:rPr>
          <w:color w:val="000000" w:themeColor="text1"/>
          <w:sz w:val="28"/>
          <w:szCs w:val="28"/>
          <w:lang w:eastAsia="ru-RU"/>
        </w:rPr>
      </w:pPr>
    </w:p>
    <w:p w14:paraId="0AB2A4CB" w14:textId="77777777" w:rsidR="0067618F" w:rsidRDefault="0067618F" w:rsidP="006F307C">
      <w:pPr>
        <w:widowControl w:val="0"/>
        <w:jc w:val="both"/>
        <w:rPr>
          <w:color w:val="000000" w:themeColor="text1"/>
          <w:sz w:val="28"/>
          <w:szCs w:val="28"/>
          <w:lang w:eastAsia="ru-RU"/>
        </w:rPr>
      </w:pPr>
    </w:p>
    <w:p w14:paraId="0268AE95" w14:textId="77777777" w:rsidR="0091093D" w:rsidRDefault="0091093D" w:rsidP="006F307C">
      <w:pPr>
        <w:widowControl w:val="0"/>
        <w:jc w:val="both"/>
        <w:rPr>
          <w:color w:val="000000" w:themeColor="text1"/>
          <w:sz w:val="28"/>
          <w:szCs w:val="28"/>
          <w:lang w:eastAsia="ru-RU"/>
        </w:rPr>
      </w:pPr>
    </w:p>
    <w:p w14:paraId="04FE2B67" w14:textId="78503AAA" w:rsidR="0091093D" w:rsidRDefault="0091093D" w:rsidP="006F307C">
      <w:pPr>
        <w:widowControl w:val="0"/>
        <w:jc w:val="both"/>
        <w:rPr>
          <w:color w:val="000000" w:themeColor="text1"/>
          <w:sz w:val="28"/>
          <w:szCs w:val="28"/>
          <w:lang w:eastAsia="ru-RU"/>
        </w:rPr>
      </w:pPr>
    </w:p>
    <w:p w14:paraId="38E784B1" w14:textId="24DA5ABC" w:rsidR="00C75E8B" w:rsidRDefault="00C75E8B" w:rsidP="006F307C">
      <w:pPr>
        <w:widowControl w:val="0"/>
        <w:jc w:val="both"/>
        <w:rPr>
          <w:color w:val="000000" w:themeColor="text1"/>
          <w:sz w:val="28"/>
          <w:szCs w:val="28"/>
          <w:lang w:eastAsia="ru-RU"/>
        </w:rPr>
      </w:pPr>
    </w:p>
    <w:p w14:paraId="67D7AF5E" w14:textId="586F9784" w:rsidR="00C75E8B" w:rsidRDefault="00C75E8B" w:rsidP="006F307C">
      <w:pPr>
        <w:widowControl w:val="0"/>
        <w:jc w:val="both"/>
        <w:rPr>
          <w:color w:val="000000" w:themeColor="text1"/>
          <w:sz w:val="28"/>
          <w:szCs w:val="28"/>
          <w:lang w:eastAsia="ru-RU"/>
        </w:rPr>
      </w:pPr>
    </w:p>
    <w:p w14:paraId="4C149225" w14:textId="4C37848F" w:rsidR="00C75E8B" w:rsidRDefault="00C75E8B" w:rsidP="006F307C">
      <w:pPr>
        <w:widowControl w:val="0"/>
        <w:jc w:val="both"/>
        <w:rPr>
          <w:color w:val="000000" w:themeColor="text1"/>
          <w:sz w:val="28"/>
          <w:szCs w:val="28"/>
          <w:lang w:eastAsia="ru-RU"/>
        </w:rPr>
      </w:pPr>
    </w:p>
    <w:p w14:paraId="08E54A1A" w14:textId="5F588D5A" w:rsidR="00C75E8B" w:rsidRDefault="00C75E8B" w:rsidP="006F307C">
      <w:pPr>
        <w:widowControl w:val="0"/>
        <w:jc w:val="both"/>
        <w:rPr>
          <w:color w:val="000000" w:themeColor="text1"/>
          <w:sz w:val="28"/>
          <w:szCs w:val="28"/>
          <w:lang w:eastAsia="ru-RU"/>
        </w:rPr>
      </w:pPr>
    </w:p>
    <w:p w14:paraId="6333A197" w14:textId="4ECB0D46" w:rsidR="00C75E8B" w:rsidRDefault="00C75E8B" w:rsidP="006F307C">
      <w:pPr>
        <w:widowControl w:val="0"/>
        <w:jc w:val="both"/>
        <w:rPr>
          <w:color w:val="000000" w:themeColor="text1"/>
          <w:sz w:val="28"/>
          <w:szCs w:val="28"/>
          <w:lang w:eastAsia="ru-RU"/>
        </w:rPr>
      </w:pPr>
    </w:p>
    <w:p w14:paraId="5EC91417" w14:textId="63149224" w:rsidR="00C75E8B" w:rsidRDefault="00C75E8B" w:rsidP="006F307C">
      <w:pPr>
        <w:widowControl w:val="0"/>
        <w:jc w:val="both"/>
        <w:rPr>
          <w:color w:val="000000" w:themeColor="text1"/>
          <w:sz w:val="28"/>
          <w:szCs w:val="28"/>
          <w:lang w:eastAsia="ru-RU"/>
        </w:rPr>
      </w:pPr>
    </w:p>
    <w:p w14:paraId="27375C7A" w14:textId="11E36F4B" w:rsidR="00C75E8B" w:rsidRDefault="00C75E8B" w:rsidP="006F307C">
      <w:pPr>
        <w:widowControl w:val="0"/>
        <w:jc w:val="both"/>
        <w:rPr>
          <w:color w:val="000000" w:themeColor="text1"/>
          <w:sz w:val="28"/>
          <w:szCs w:val="28"/>
          <w:lang w:eastAsia="ru-RU"/>
        </w:rPr>
      </w:pPr>
    </w:p>
    <w:p w14:paraId="5D3141D9" w14:textId="45B8051D" w:rsidR="00C75E8B" w:rsidRDefault="00C75E8B" w:rsidP="006F307C">
      <w:pPr>
        <w:widowControl w:val="0"/>
        <w:jc w:val="both"/>
        <w:rPr>
          <w:color w:val="000000" w:themeColor="text1"/>
          <w:sz w:val="28"/>
          <w:szCs w:val="28"/>
          <w:lang w:eastAsia="ru-RU"/>
        </w:rPr>
      </w:pPr>
    </w:p>
    <w:p w14:paraId="3FA8F6DD" w14:textId="50134125" w:rsidR="00C75E8B" w:rsidRDefault="00C75E8B" w:rsidP="006F307C">
      <w:pPr>
        <w:widowControl w:val="0"/>
        <w:jc w:val="both"/>
        <w:rPr>
          <w:color w:val="000000" w:themeColor="text1"/>
          <w:sz w:val="28"/>
          <w:szCs w:val="28"/>
          <w:lang w:eastAsia="ru-RU"/>
        </w:rPr>
      </w:pPr>
    </w:p>
    <w:p w14:paraId="0DB6FF83" w14:textId="4074FA9D" w:rsidR="00C75E8B" w:rsidRDefault="00C75E8B" w:rsidP="006F307C">
      <w:pPr>
        <w:widowControl w:val="0"/>
        <w:jc w:val="both"/>
        <w:rPr>
          <w:color w:val="000000" w:themeColor="text1"/>
          <w:sz w:val="28"/>
          <w:szCs w:val="28"/>
          <w:lang w:eastAsia="ru-RU"/>
        </w:rPr>
      </w:pPr>
    </w:p>
    <w:p w14:paraId="62BF3173" w14:textId="5BD8EF81" w:rsidR="00C75E8B" w:rsidRDefault="00C75E8B" w:rsidP="006F307C">
      <w:pPr>
        <w:widowControl w:val="0"/>
        <w:jc w:val="both"/>
        <w:rPr>
          <w:color w:val="000000" w:themeColor="text1"/>
          <w:sz w:val="28"/>
          <w:szCs w:val="28"/>
          <w:lang w:eastAsia="ru-RU"/>
        </w:rPr>
      </w:pPr>
    </w:p>
    <w:p w14:paraId="2C6902D4" w14:textId="539E461F" w:rsidR="00C75E8B" w:rsidRDefault="00C75E8B" w:rsidP="006F307C">
      <w:pPr>
        <w:widowControl w:val="0"/>
        <w:jc w:val="both"/>
        <w:rPr>
          <w:color w:val="000000" w:themeColor="text1"/>
          <w:sz w:val="28"/>
          <w:szCs w:val="28"/>
          <w:lang w:eastAsia="ru-RU"/>
        </w:rPr>
      </w:pPr>
    </w:p>
    <w:p w14:paraId="79F4FB8F" w14:textId="46639728" w:rsidR="00C75E8B" w:rsidRDefault="00C75E8B" w:rsidP="006F307C">
      <w:pPr>
        <w:widowControl w:val="0"/>
        <w:jc w:val="both"/>
        <w:rPr>
          <w:color w:val="000000" w:themeColor="text1"/>
          <w:sz w:val="28"/>
          <w:szCs w:val="28"/>
          <w:lang w:eastAsia="ru-RU"/>
        </w:rPr>
      </w:pPr>
    </w:p>
    <w:p w14:paraId="75AABD42" w14:textId="322B841D" w:rsidR="00C75E8B" w:rsidRDefault="00C75E8B" w:rsidP="006F307C">
      <w:pPr>
        <w:widowControl w:val="0"/>
        <w:jc w:val="both"/>
        <w:rPr>
          <w:color w:val="000000" w:themeColor="text1"/>
          <w:sz w:val="28"/>
          <w:szCs w:val="28"/>
          <w:lang w:eastAsia="ru-RU"/>
        </w:rPr>
      </w:pPr>
    </w:p>
    <w:p w14:paraId="4A781F2E" w14:textId="7D510EF5" w:rsidR="00C75E8B" w:rsidRDefault="00C75E8B" w:rsidP="006F307C">
      <w:pPr>
        <w:widowControl w:val="0"/>
        <w:jc w:val="both"/>
        <w:rPr>
          <w:color w:val="000000" w:themeColor="text1"/>
          <w:sz w:val="28"/>
          <w:szCs w:val="28"/>
          <w:lang w:eastAsia="ru-RU"/>
        </w:rPr>
      </w:pPr>
    </w:p>
    <w:p w14:paraId="29B7D8BF" w14:textId="0D02E817" w:rsidR="00C75E8B" w:rsidRDefault="00C75E8B" w:rsidP="006F307C">
      <w:pPr>
        <w:widowControl w:val="0"/>
        <w:jc w:val="both"/>
        <w:rPr>
          <w:color w:val="000000" w:themeColor="text1"/>
          <w:sz w:val="28"/>
          <w:szCs w:val="28"/>
          <w:lang w:eastAsia="ru-RU"/>
        </w:rPr>
      </w:pPr>
    </w:p>
    <w:p w14:paraId="438E5F85" w14:textId="47F34EC0" w:rsidR="00C75E8B" w:rsidRDefault="00C75E8B" w:rsidP="006F307C">
      <w:pPr>
        <w:widowControl w:val="0"/>
        <w:jc w:val="both"/>
        <w:rPr>
          <w:color w:val="000000" w:themeColor="text1"/>
          <w:sz w:val="28"/>
          <w:szCs w:val="28"/>
          <w:lang w:eastAsia="ru-RU"/>
        </w:rPr>
      </w:pPr>
    </w:p>
    <w:p w14:paraId="5C2108FE" w14:textId="7A62F207" w:rsidR="00C75E8B" w:rsidRDefault="00C75E8B" w:rsidP="006F307C">
      <w:pPr>
        <w:widowControl w:val="0"/>
        <w:jc w:val="both"/>
        <w:rPr>
          <w:color w:val="000000" w:themeColor="text1"/>
          <w:sz w:val="28"/>
          <w:szCs w:val="28"/>
          <w:lang w:eastAsia="ru-RU"/>
        </w:rPr>
      </w:pPr>
    </w:p>
    <w:p w14:paraId="40EBFD1D" w14:textId="385A2411" w:rsidR="00C75E8B" w:rsidRDefault="00C75E8B" w:rsidP="006F307C">
      <w:pPr>
        <w:widowControl w:val="0"/>
        <w:jc w:val="both"/>
        <w:rPr>
          <w:color w:val="000000" w:themeColor="text1"/>
          <w:sz w:val="28"/>
          <w:szCs w:val="28"/>
          <w:lang w:eastAsia="ru-RU"/>
        </w:rPr>
      </w:pPr>
    </w:p>
    <w:p w14:paraId="345322B6" w14:textId="77777777" w:rsidR="00C75E8B" w:rsidRPr="00C31C45" w:rsidRDefault="00C75E8B" w:rsidP="00C75E8B">
      <w:pPr>
        <w:spacing w:line="240" w:lineRule="exact"/>
        <w:ind w:left="10206"/>
        <w:jc w:val="center"/>
        <w:rPr>
          <w:sz w:val="28"/>
          <w:szCs w:val="28"/>
          <w:lang w:eastAsia="ru-RU"/>
        </w:rPr>
      </w:pPr>
      <w:r w:rsidRPr="00C31C45">
        <w:rPr>
          <w:sz w:val="28"/>
          <w:szCs w:val="28"/>
          <w:lang w:eastAsia="ru-RU"/>
        </w:rPr>
        <w:lastRenderedPageBreak/>
        <w:t>Приложение 4</w:t>
      </w:r>
    </w:p>
    <w:p w14:paraId="746778C1" w14:textId="77777777" w:rsidR="00C75E8B" w:rsidRPr="00C31C45" w:rsidRDefault="00C75E8B" w:rsidP="00C75E8B">
      <w:pPr>
        <w:autoSpaceDE w:val="0"/>
        <w:autoSpaceDN w:val="0"/>
        <w:adjustRightInd w:val="0"/>
        <w:spacing w:line="240" w:lineRule="exact"/>
        <w:ind w:left="10206"/>
        <w:jc w:val="center"/>
        <w:outlineLvl w:val="1"/>
        <w:rPr>
          <w:sz w:val="28"/>
          <w:szCs w:val="28"/>
          <w:lang w:eastAsia="ru-RU"/>
        </w:rPr>
      </w:pPr>
      <w:r w:rsidRPr="00C31C45">
        <w:rPr>
          <w:sz w:val="28"/>
          <w:szCs w:val="28"/>
          <w:lang w:eastAsia="ru-RU"/>
        </w:rPr>
        <w:t xml:space="preserve">к муниципальной программе «Образование </w:t>
      </w:r>
      <w:r>
        <w:rPr>
          <w:sz w:val="28"/>
          <w:szCs w:val="28"/>
          <w:lang w:eastAsia="ru-RU"/>
        </w:rPr>
        <w:t xml:space="preserve">в </w:t>
      </w:r>
      <w:r w:rsidRPr="00C31C45">
        <w:rPr>
          <w:sz w:val="28"/>
          <w:szCs w:val="28"/>
          <w:lang w:eastAsia="ru-RU"/>
        </w:rPr>
        <w:t>Ванинско</w:t>
      </w:r>
      <w:r>
        <w:rPr>
          <w:sz w:val="28"/>
          <w:szCs w:val="28"/>
          <w:lang w:eastAsia="ru-RU"/>
        </w:rPr>
        <w:t>м</w:t>
      </w:r>
      <w:r w:rsidRPr="00C31C45">
        <w:rPr>
          <w:sz w:val="28"/>
          <w:szCs w:val="28"/>
          <w:lang w:eastAsia="ru-RU"/>
        </w:rPr>
        <w:t xml:space="preserve"> муниципально</w:t>
      </w:r>
      <w:r>
        <w:rPr>
          <w:sz w:val="28"/>
          <w:szCs w:val="28"/>
          <w:lang w:eastAsia="ru-RU"/>
        </w:rPr>
        <w:t>м</w:t>
      </w:r>
      <w:r w:rsidRPr="00C31C45">
        <w:rPr>
          <w:sz w:val="28"/>
          <w:szCs w:val="28"/>
          <w:lang w:eastAsia="ru-RU"/>
        </w:rPr>
        <w:t xml:space="preserve"> район</w:t>
      </w:r>
      <w:r>
        <w:rPr>
          <w:sz w:val="28"/>
          <w:szCs w:val="28"/>
          <w:lang w:eastAsia="ru-RU"/>
        </w:rPr>
        <w:t>е</w:t>
      </w:r>
      <w:r w:rsidRPr="00C31C45">
        <w:rPr>
          <w:sz w:val="28"/>
          <w:szCs w:val="28"/>
          <w:lang w:eastAsia="ru-RU"/>
        </w:rPr>
        <w:t xml:space="preserve"> Хабаровского края»</w:t>
      </w:r>
    </w:p>
    <w:p w14:paraId="40907FBF" w14:textId="77777777" w:rsidR="00C75E8B" w:rsidRPr="00C31C45" w:rsidRDefault="00C75E8B" w:rsidP="00C75E8B">
      <w:pPr>
        <w:ind w:left="10206"/>
        <w:jc w:val="center"/>
        <w:rPr>
          <w:sz w:val="28"/>
          <w:szCs w:val="28"/>
          <w:lang w:eastAsia="ru-RU"/>
        </w:rPr>
      </w:pPr>
      <w:r w:rsidRPr="00C31C45">
        <w:rPr>
          <w:sz w:val="28"/>
          <w:szCs w:val="28"/>
          <w:lang w:eastAsia="ru-RU"/>
        </w:rPr>
        <w:t>от ________________ № _________</w:t>
      </w:r>
    </w:p>
    <w:p w14:paraId="02819124" w14:textId="77777777" w:rsidR="00C75E8B" w:rsidRPr="00C31C45" w:rsidRDefault="00C75E8B" w:rsidP="00C75E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14:paraId="3FA9C1E2" w14:textId="77777777" w:rsidR="00C75E8B" w:rsidRPr="00C31C45" w:rsidRDefault="00C75E8B" w:rsidP="00C75E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14:paraId="6E7FD098" w14:textId="77777777" w:rsidR="00C75E8B" w:rsidRPr="00C31C45" w:rsidRDefault="00C75E8B" w:rsidP="00C75E8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bookmarkStart w:id="4" w:name="Par295"/>
      <w:bookmarkEnd w:id="4"/>
      <w:r w:rsidRPr="00C31C45">
        <w:rPr>
          <w:sz w:val="28"/>
          <w:szCs w:val="28"/>
          <w:lang w:eastAsia="ru-RU"/>
        </w:rPr>
        <w:t>СВЕДЕНИЯ</w:t>
      </w:r>
    </w:p>
    <w:p w14:paraId="387251BA" w14:textId="77777777" w:rsidR="00C75E8B" w:rsidRPr="00C31C45" w:rsidRDefault="00C75E8B" w:rsidP="00C75E8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C31C45">
        <w:rPr>
          <w:sz w:val="28"/>
          <w:szCs w:val="28"/>
          <w:lang w:eastAsia="ru-RU"/>
        </w:rPr>
        <w:t>по объектам капитального строительства</w:t>
      </w:r>
    </w:p>
    <w:p w14:paraId="14B625D0" w14:textId="77777777" w:rsidR="00C75E8B" w:rsidRPr="00C31C45" w:rsidRDefault="00C75E8B" w:rsidP="00C75E8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tbl>
      <w:tblPr>
        <w:tblW w:w="15168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276"/>
        <w:gridCol w:w="1559"/>
        <w:gridCol w:w="1418"/>
        <w:gridCol w:w="992"/>
        <w:gridCol w:w="1276"/>
        <w:gridCol w:w="992"/>
        <w:gridCol w:w="1417"/>
        <w:gridCol w:w="993"/>
        <w:gridCol w:w="1134"/>
        <w:gridCol w:w="1842"/>
      </w:tblGrid>
      <w:tr w:rsidR="00C75E8B" w:rsidRPr="00C31C45" w14:paraId="4F5D513E" w14:textId="77777777" w:rsidTr="00583C4E">
        <w:trPr>
          <w:trHeight w:val="48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5CDA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 w:rsidRPr="00C31C45">
              <w:rPr>
                <w:lang w:eastAsia="ru-RU"/>
              </w:rPr>
              <w:t>№</w:t>
            </w:r>
            <w:r w:rsidRPr="00C31C45">
              <w:rPr>
                <w:lang w:eastAsia="ru-RU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EB30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Наименование объекта капитального </w:t>
            </w:r>
            <w:r w:rsidRPr="00C31C45">
              <w:rPr>
                <w:lang w:eastAsia="ru-RU"/>
              </w:rPr>
              <w:t>строительства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8208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5"/>
              <w:jc w:val="center"/>
              <w:rPr>
                <w:lang w:eastAsia="ru-RU"/>
              </w:rPr>
            </w:pPr>
            <w:r w:rsidRPr="00C31C45">
              <w:rPr>
                <w:lang w:eastAsia="ru-RU"/>
              </w:rPr>
              <w:t>Сроки строительства/сроки ввода в эксплуатацию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2E77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Ответственный исполнитель, </w:t>
            </w:r>
            <w:r>
              <w:rPr>
                <w:lang w:eastAsia="ru-RU"/>
              </w:rPr>
              <w:br/>
              <w:t>соисполни</w:t>
            </w:r>
            <w:r w:rsidRPr="00C31C45">
              <w:rPr>
                <w:lang w:eastAsia="ru-RU"/>
              </w:rPr>
              <w:t>тель, участник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88F6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Наличие проектно-сметной </w:t>
            </w:r>
            <w:r w:rsidRPr="00C31C45">
              <w:rPr>
                <w:lang w:eastAsia="ru-RU"/>
              </w:rPr>
              <w:t>документации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1769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Мощ</w:t>
            </w:r>
            <w:r w:rsidRPr="00C31C45">
              <w:rPr>
                <w:lang w:eastAsia="ru-RU"/>
              </w:rPr>
              <w:t>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360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Сметная стоимость текущих ценах (тыс.</w:t>
            </w:r>
            <w:r w:rsidRPr="00C31C45">
              <w:rPr>
                <w:lang w:eastAsia="ru-RU"/>
              </w:rPr>
              <w:t xml:space="preserve"> рублей)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2A02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 w:rsidRPr="00C31C45">
              <w:rPr>
                <w:lang w:eastAsia="ru-RU"/>
              </w:rPr>
              <w:t>Прогнозный (справочный) объем финансирования (тыс. рублей)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6A5D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Непосредствен</w:t>
            </w:r>
            <w:r w:rsidRPr="00C31C45">
              <w:rPr>
                <w:lang w:eastAsia="ru-RU"/>
              </w:rPr>
              <w:t>ный р</w:t>
            </w:r>
            <w:r>
              <w:rPr>
                <w:lang w:eastAsia="ru-RU"/>
              </w:rPr>
              <w:t xml:space="preserve">езультат (краткое </w:t>
            </w:r>
            <w:r w:rsidRPr="00C31C45">
              <w:rPr>
                <w:lang w:eastAsia="ru-RU"/>
              </w:rPr>
              <w:t>описание)</w:t>
            </w:r>
          </w:p>
        </w:tc>
      </w:tr>
      <w:tr w:rsidR="00C75E8B" w:rsidRPr="00C31C45" w14:paraId="0DDC52C6" w14:textId="77777777" w:rsidTr="00583C4E">
        <w:trPr>
          <w:trHeight w:val="4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A119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134C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34F0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8500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121E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B675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6AC4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A6E3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 w:rsidRPr="00C31C45">
              <w:rPr>
                <w:lang w:eastAsia="ru-RU"/>
              </w:rPr>
              <w:t>всего</w:t>
            </w:r>
          </w:p>
          <w:p w14:paraId="6CD82974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42EC" w14:textId="77777777" w:rsidR="00C75E8B" w:rsidRPr="00C31C45" w:rsidRDefault="00C75E8B" w:rsidP="00583C4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бюджет Ванинского муниципаль</w:t>
            </w:r>
            <w:r w:rsidRPr="00C31C45">
              <w:rPr>
                <w:lang w:eastAsia="ru-RU"/>
              </w:rPr>
              <w:t>ного района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3446" w14:textId="77777777" w:rsidR="00C75E8B" w:rsidRPr="00C31C45" w:rsidRDefault="00C75E8B" w:rsidP="00583C4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бюджет поселе</w:t>
            </w:r>
            <w:r w:rsidRPr="00C31C45">
              <w:rPr>
                <w:lang w:eastAsia="ru-RU"/>
              </w:rPr>
              <w:t>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216C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привле</w:t>
            </w:r>
            <w:r w:rsidRPr="00C31C45">
              <w:rPr>
                <w:lang w:eastAsia="ru-RU"/>
              </w:rPr>
              <w:t>чённые средства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E45A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</w:p>
        </w:tc>
      </w:tr>
      <w:tr w:rsidR="00C75E8B" w:rsidRPr="00C31C45" w14:paraId="22B90DE6" w14:textId="77777777" w:rsidTr="00583C4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35FE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 w:rsidRPr="00C31C45">
              <w:rPr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36B9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 w:rsidRPr="00C31C45">
              <w:rPr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552A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 w:rsidRPr="00C31C45">
              <w:rPr>
                <w:lang w:eastAsia="ru-RU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ECC5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 w:rsidRPr="00C31C45">
              <w:rPr>
                <w:lang w:eastAsia="ru-RU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2A77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 w:rsidRPr="00C31C45">
              <w:rPr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1376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 w:rsidRPr="00C31C45">
              <w:rPr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7601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 w:rsidRPr="00C31C45">
              <w:rPr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B990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 w:rsidRPr="00C31C45">
              <w:rPr>
                <w:lang w:eastAsia="ru-RU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A1CE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 w:rsidRPr="00C31C45">
              <w:rPr>
                <w:lang w:eastAsia="ru-RU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232A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 w:rsidRPr="00C31C45">
              <w:rPr>
                <w:lang w:eastAsia="ru-RU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FF77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 w:rsidRPr="00C31C45">
              <w:rPr>
                <w:lang w:eastAsia="ru-RU"/>
              </w:rPr>
              <w:t>11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3FB6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 w:rsidRPr="00C31C45">
              <w:rPr>
                <w:lang w:eastAsia="ru-RU"/>
              </w:rPr>
              <w:t>12</w:t>
            </w:r>
          </w:p>
        </w:tc>
      </w:tr>
      <w:tr w:rsidR="00C75E8B" w:rsidRPr="00C31C45" w14:paraId="3BCCF101" w14:textId="77777777" w:rsidTr="00583C4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EFCC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2447" w14:textId="77777777" w:rsidR="00C75E8B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 w:rsidRPr="00C31C45">
              <w:rPr>
                <w:lang w:eastAsia="ru-RU"/>
              </w:rPr>
              <w:t xml:space="preserve">Строительство общеобразовательного учреждения (школы) в городском поселении </w:t>
            </w:r>
            <w:r>
              <w:rPr>
                <w:lang w:eastAsia="ru-RU"/>
              </w:rPr>
              <w:t>«</w:t>
            </w:r>
            <w:r w:rsidRPr="00C31C45">
              <w:rPr>
                <w:lang w:eastAsia="ru-RU"/>
              </w:rPr>
              <w:t>Рабочий поселок Ванино</w:t>
            </w:r>
            <w:r>
              <w:rPr>
                <w:lang w:eastAsia="ru-RU"/>
              </w:rPr>
              <w:t>»</w:t>
            </w:r>
            <w:r w:rsidRPr="00C31C45">
              <w:rPr>
                <w:lang w:eastAsia="ru-RU"/>
              </w:rPr>
              <w:t xml:space="preserve"> Ванинского муниципального района Хабаровского края</w:t>
            </w:r>
          </w:p>
          <w:p w14:paraId="5B8E6FFD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1F98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2026-2027 годы/                2027-2028 годы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C629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управление образования, управление архитектуры и градостроительства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F8B9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отсутствует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BC47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 мест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DF48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780 000,00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D827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780 000,00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018B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78 000,00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263C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A5A2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702 000,00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2FE3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 w:rsidRPr="00790D09">
              <w:t xml:space="preserve">обеспеченность населения </w:t>
            </w:r>
            <w:r w:rsidRPr="00790D09">
              <w:rPr>
                <w:lang w:eastAsia="ru-RU"/>
              </w:rPr>
              <w:t xml:space="preserve">городского поселения </w:t>
            </w:r>
            <w:r>
              <w:rPr>
                <w:lang w:eastAsia="ru-RU"/>
              </w:rPr>
              <w:t>«</w:t>
            </w:r>
            <w:r w:rsidRPr="00790D09">
              <w:rPr>
                <w:lang w:eastAsia="ru-RU"/>
              </w:rPr>
              <w:t>Рабочий поселок Ванино</w:t>
            </w:r>
            <w:r>
              <w:rPr>
                <w:lang w:eastAsia="ru-RU"/>
              </w:rPr>
              <w:t>»</w:t>
            </w:r>
            <w:r w:rsidRPr="00790D09">
              <w:rPr>
                <w:lang w:eastAsia="ru-RU"/>
              </w:rPr>
              <w:t xml:space="preserve"> Ванинского муниципального района Хабаровского края </w:t>
            </w:r>
            <w:r w:rsidRPr="00790D09">
              <w:t>учреждениями общего образования 100%</w:t>
            </w:r>
          </w:p>
        </w:tc>
      </w:tr>
      <w:tr w:rsidR="00C75E8B" w:rsidRPr="00C31C45" w14:paraId="661DA5D5" w14:textId="77777777" w:rsidTr="00583C4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8F86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F18D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 w:rsidRPr="00C31C45">
              <w:rPr>
                <w:lang w:eastAsia="ru-RU"/>
              </w:rPr>
              <w:t xml:space="preserve">Строительство детского сада </w:t>
            </w:r>
            <w:r w:rsidRPr="00C31C45">
              <w:rPr>
                <w:lang w:eastAsia="ru-RU"/>
              </w:rPr>
              <w:lastRenderedPageBreak/>
              <w:t xml:space="preserve">на 100 мест в городском поселении </w:t>
            </w:r>
            <w:r>
              <w:rPr>
                <w:lang w:eastAsia="ru-RU"/>
              </w:rPr>
              <w:t>«</w:t>
            </w:r>
            <w:r w:rsidRPr="00C31C45">
              <w:rPr>
                <w:lang w:eastAsia="ru-RU"/>
              </w:rPr>
              <w:t>Рабочий поселок Ванино</w:t>
            </w:r>
            <w:r>
              <w:rPr>
                <w:lang w:eastAsia="ru-RU"/>
              </w:rPr>
              <w:t>»</w:t>
            </w:r>
            <w:r w:rsidRPr="00C31C45">
              <w:rPr>
                <w:lang w:eastAsia="ru-RU"/>
              </w:rPr>
              <w:t xml:space="preserve"> Ванинского муниципального района Хаба</w:t>
            </w:r>
            <w:r>
              <w:rPr>
                <w:lang w:eastAsia="ru-RU"/>
              </w:rPr>
              <w:t>ровского края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A151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2026-2027 годы/           </w:t>
            </w:r>
            <w:r>
              <w:rPr>
                <w:lang w:eastAsia="ru-RU"/>
              </w:rPr>
              <w:lastRenderedPageBreak/>
              <w:t>2028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53E6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управление образования, </w:t>
            </w:r>
            <w:r>
              <w:rPr>
                <w:lang w:eastAsia="ru-RU"/>
              </w:rPr>
              <w:lastRenderedPageBreak/>
              <w:t>управление архитектуры и градостроительства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9696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отсутствует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F866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 мест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16DA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300 000,00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9312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E657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7869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480E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270 000,00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4137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790D09">
              <w:rPr>
                <w:lang w:eastAsia="ru-RU"/>
              </w:rPr>
              <w:t xml:space="preserve">беспеченность населения </w:t>
            </w:r>
            <w:r>
              <w:rPr>
                <w:lang w:eastAsia="ru-RU"/>
              </w:rPr>
              <w:lastRenderedPageBreak/>
              <w:t>городского поселения</w:t>
            </w:r>
            <w:r w:rsidRPr="00C31C4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«</w:t>
            </w:r>
            <w:r w:rsidRPr="00C31C45">
              <w:rPr>
                <w:lang w:eastAsia="ru-RU"/>
              </w:rPr>
              <w:t>Рабочий поселок Ванино</w:t>
            </w:r>
            <w:r>
              <w:rPr>
                <w:lang w:eastAsia="ru-RU"/>
              </w:rPr>
              <w:t>»</w:t>
            </w:r>
            <w:r w:rsidRPr="00C31C45">
              <w:rPr>
                <w:lang w:eastAsia="ru-RU"/>
              </w:rPr>
              <w:t xml:space="preserve"> Ванинского муниципального района Хаба</w:t>
            </w:r>
            <w:r>
              <w:rPr>
                <w:lang w:eastAsia="ru-RU"/>
              </w:rPr>
              <w:t>ровского края</w:t>
            </w:r>
            <w:r w:rsidRPr="00790D09">
              <w:rPr>
                <w:lang w:eastAsia="ru-RU"/>
              </w:rPr>
              <w:t xml:space="preserve"> учреждениями дошкольного образования 100 %</w:t>
            </w:r>
          </w:p>
        </w:tc>
      </w:tr>
      <w:tr w:rsidR="00C75E8B" w:rsidRPr="00C31C45" w14:paraId="22C54730" w14:textId="77777777" w:rsidTr="00583C4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C7D4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</w:t>
            </w:r>
            <w:r w:rsidRPr="00C31C45">
              <w:rPr>
                <w:lang w:eastAsia="ru-RU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D5A0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 w:rsidRPr="00C31C45">
              <w:rPr>
                <w:lang w:eastAsia="ru-RU"/>
              </w:rPr>
              <w:t xml:space="preserve">Строительство детского сада в сельском поселении </w:t>
            </w:r>
            <w:r>
              <w:rPr>
                <w:lang w:eastAsia="ru-RU"/>
              </w:rPr>
              <w:t>«</w:t>
            </w:r>
            <w:r w:rsidRPr="00C31C45">
              <w:rPr>
                <w:lang w:eastAsia="ru-RU"/>
              </w:rPr>
              <w:t>Поселок Монгохто</w:t>
            </w:r>
            <w:r>
              <w:rPr>
                <w:lang w:eastAsia="ru-RU"/>
              </w:rPr>
              <w:t>»</w:t>
            </w:r>
            <w:r w:rsidRPr="00C31C45">
              <w:rPr>
                <w:lang w:eastAsia="ru-RU"/>
              </w:rPr>
              <w:t xml:space="preserve"> Ванинского муниципального района Хабаровского края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2B26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2026-2027 годы/           2028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2A57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управление образования, управление архитектуры и градостроительства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4E21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отсутствует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3202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55 мест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77C1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160 000,00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F8B6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160 000,00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308A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F07A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6A11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144 000,00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B74F" w14:textId="77777777" w:rsidR="00C75E8B" w:rsidRPr="00C31C45" w:rsidRDefault="00C75E8B" w:rsidP="00583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790D09">
              <w:rPr>
                <w:lang w:eastAsia="ru-RU"/>
              </w:rPr>
              <w:t xml:space="preserve">беспеченность населения </w:t>
            </w:r>
            <w:r>
              <w:rPr>
                <w:lang w:eastAsia="ru-RU"/>
              </w:rPr>
              <w:t>сельского поселения</w:t>
            </w:r>
            <w:r w:rsidRPr="00790D09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«</w:t>
            </w:r>
            <w:r w:rsidRPr="00790D09">
              <w:rPr>
                <w:lang w:eastAsia="ru-RU"/>
              </w:rPr>
              <w:t>Поселок Монгохто</w:t>
            </w:r>
            <w:r>
              <w:rPr>
                <w:lang w:eastAsia="ru-RU"/>
              </w:rPr>
              <w:t>»</w:t>
            </w:r>
            <w:r w:rsidRPr="00790D09">
              <w:rPr>
                <w:lang w:eastAsia="ru-RU"/>
              </w:rPr>
              <w:t xml:space="preserve"> Ванинского муниципального района Хабаровского края учреждениями дошкольного образования 100 %</w:t>
            </w:r>
          </w:p>
        </w:tc>
      </w:tr>
    </w:tbl>
    <w:p w14:paraId="0548CF16" w14:textId="77777777" w:rsidR="00C75E8B" w:rsidRPr="00C31C45" w:rsidRDefault="00C75E8B" w:rsidP="00C75E8B">
      <w:pPr>
        <w:shd w:val="clear" w:color="auto" w:fill="FFFFFF"/>
        <w:jc w:val="center"/>
        <w:rPr>
          <w:sz w:val="28"/>
          <w:szCs w:val="28"/>
        </w:rPr>
      </w:pPr>
    </w:p>
    <w:p w14:paraId="553D3FE1" w14:textId="77777777" w:rsidR="00C75E8B" w:rsidRPr="00C31C45" w:rsidRDefault="00C75E8B" w:rsidP="00C75E8B">
      <w:pPr>
        <w:shd w:val="clear" w:color="auto" w:fill="FFFFFF"/>
        <w:jc w:val="center"/>
        <w:rPr>
          <w:sz w:val="28"/>
          <w:szCs w:val="28"/>
        </w:rPr>
      </w:pPr>
      <w:r w:rsidRPr="00C31C45">
        <w:rPr>
          <w:sz w:val="28"/>
          <w:szCs w:val="28"/>
        </w:rPr>
        <w:t>____________________________</w:t>
      </w:r>
    </w:p>
    <w:p w14:paraId="29C8801E" w14:textId="77777777" w:rsidR="00C75E8B" w:rsidRDefault="00C75E8B" w:rsidP="00C75E8B"/>
    <w:p w14:paraId="0BE7CF86" w14:textId="77777777" w:rsidR="00C75E8B" w:rsidRDefault="00C75E8B" w:rsidP="00C75E8B"/>
    <w:p w14:paraId="57110C3D" w14:textId="77777777" w:rsidR="00C75E8B" w:rsidRPr="00C31C45" w:rsidRDefault="00C75E8B" w:rsidP="00C75E8B">
      <w:pPr>
        <w:spacing w:line="240" w:lineRule="exact"/>
        <w:ind w:left="1020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5</w:t>
      </w:r>
    </w:p>
    <w:p w14:paraId="440F61B8" w14:textId="77777777" w:rsidR="00C75E8B" w:rsidRPr="00C31C45" w:rsidRDefault="00C75E8B" w:rsidP="00C75E8B">
      <w:pPr>
        <w:autoSpaceDE w:val="0"/>
        <w:autoSpaceDN w:val="0"/>
        <w:adjustRightInd w:val="0"/>
        <w:spacing w:line="240" w:lineRule="exact"/>
        <w:ind w:left="10206"/>
        <w:jc w:val="center"/>
        <w:outlineLvl w:val="1"/>
        <w:rPr>
          <w:sz w:val="28"/>
          <w:szCs w:val="28"/>
          <w:lang w:eastAsia="ru-RU"/>
        </w:rPr>
      </w:pPr>
      <w:r w:rsidRPr="00C31C45">
        <w:rPr>
          <w:sz w:val="28"/>
          <w:szCs w:val="28"/>
          <w:lang w:eastAsia="ru-RU"/>
        </w:rPr>
        <w:t xml:space="preserve">к муниципальной программе «Образование </w:t>
      </w:r>
      <w:r>
        <w:rPr>
          <w:sz w:val="28"/>
          <w:szCs w:val="28"/>
          <w:lang w:eastAsia="ru-RU"/>
        </w:rPr>
        <w:t xml:space="preserve">в </w:t>
      </w:r>
      <w:r w:rsidRPr="00C31C45">
        <w:rPr>
          <w:sz w:val="28"/>
          <w:szCs w:val="28"/>
          <w:lang w:eastAsia="ru-RU"/>
        </w:rPr>
        <w:t>Ванинско</w:t>
      </w:r>
      <w:r>
        <w:rPr>
          <w:sz w:val="28"/>
          <w:szCs w:val="28"/>
          <w:lang w:eastAsia="ru-RU"/>
        </w:rPr>
        <w:t>м</w:t>
      </w:r>
      <w:r w:rsidRPr="00C31C45">
        <w:rPr>
          <w:sz w:val="28"/>
          <w:szCs w:val="28"/>
          <w:lang w:eastAsia="ru-RU"/>
        </w:rPr>
        <w:t xml:space="preserve"> </w:t>
      </w:r>
      <w:r w:rsidRPr="00C31C45">
        <w:rPr>
          <w:sz w:val="28"/>
          <w:szCs w:val="28"/>
          <w:lang w:eastAsia="ru-RU"/>
        </w:rPr>
        <w:lastRenderedPageBreak/>
        <w:t>муниципально</w:t>
      </w:r>
      <w:r>
        <w:rPr>
          <w:sz w:val="28"/>
          <w:szCs w:val="28"/>
          <w:lang w:eastAsia="ru-RU"/>
        </w:rPr>
        <w:t>м</w:t>
      </w:r>
      <w:r w:rsidRPr="00C31C45">
        <w:rPr>
          <w:sz w:val="28"/>
          <w:szCs w:val="28"/>
          <w:lang w:eastAsia="ru-RU"/>
        </w:rPr>
        <w:t xml:space="preserve"> район</w:t>
      </w:r>
      <w:r>
        <w:rPr>
          <w:sz w:val="28"/>
          <w:szCs w:val="28"/>
          <w:lang w:eastAsia="ru-RU"/>
        </w:rPr>
        <w:t>е</w:t>
      </w:r>
      <w:r w:rsidRPr="00C31C45">
        <w:rPr>
          <w:sz w:val="28"/>
          <w:szCs w:val="28"/>
          <w:lang w:eastAsia="ru-RU"/>
        </w:rPr>
        <w:t xml:space="preserve"> Хабаровского края»</w:t>
      </w:r>
    </w:p>
    <w:p w14:paraId="1D24965B" w14:textId="77777777" w:rsidR="00C75E8B" w:rsidRPr="00C31C45" w:rsidRDefault="00C75E8B" w:rsidP="00C75E8B">
      <w:pPr>
        <w:ind w:left="10206"/>
        <w:jc w:val="center"/>
        <w:rPr>
          <w:sz w:val="28"/>
          <w:szCs w:val="28"/>
          <w:lang w:eastAsia="ru-RU"/>
        </w:rPr>
      </w:pPr>
      <w:r w:rsidRPr="00C31C45">
        <w:rPr>
          <w:sz w:val="28"/>
          <w:szCs w:val="28"/>
          <w:lang w:eastAsia="ru-RU"/>
        </w:rPr>
        <w:t>от ________________ № _________</w:t>
      </w:r>
    </w:p>
    <w:p w14:paraId="1FA8D19D" w14:textId="77777777" w:rsidR="00C75E8B" w:rsidRDefault="00C75E8B" w:rsidP="00C75E8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A7E427D" w14:textId="77777777" w:rsidR="00C75E8B" w:rsidRDefault="00C75E8B" w:rsidP="00C75E8B">
      <w:pPr>
        <w:jc w:val="center"/>
        <w:rPr>
          <w:rFonts w:asciiTheme="majorBidi" w:hAnsiTheme="majorBidi" w:cstheme="majorBidi"/>
          <w:sz w:val="28"/>
          <w:szCs w:val="28"/>
        </w:rPr>
      </w:pPr>
      <w:r w:rsidRPr="008C40CA">
        <w:rPr>
          <w:rFonts w:asciiTheme="majorBidi" w:hAnsiTheme="majorBidi" w:cstheme="majorBidi"/>
          <w:sz w:val="28"/>
          <w:szCs w:val="28"/>
        </w:rPr>
        <w:t xml:space="preserve">Прогнозная (справочная) оценка расходов </w:t>
      </w:r>
    </w:p>
    <w:p w14:paraId="48C96FB4" w14:textId="77777777" w:rsidR="00C75E8B" w:rsidRDefault="00C75E8B" w:rsidP="00C75E8B">
      <w:pPr>
        <w:jc w:val="center"/>
        <w:rPr>
          <w:rFonts w:asciiTheme="majorBidi" w:hAnsiTheme="majorBidi" w:cstheme="majorBidi"/>
          <w:sz w:val="28"/>
          <w:szCs w:val="28"/>
        </w:rPr>
      </w:pPr>
      <w:r w:rsidRPr="008C40CA">
        <w:rPr>
          <w:rFonts w:asciiTheme="majorBidi" w:hAnsiTheme="majorBidi" w:cstheme="majorBidi"/>
          <w:sz w:val="28"/>
          <w:szCs w:val="28"/>
        </w:rPr>
        <w:t>средств бюджетов бюджетной системы разных уровней и внебюджетных источников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C40CA">
        <w:rPr>
          <w:rFonts w:asciiTheme="majorBidi" w:hAnsiTheme="majorBidi" w:cstheme="majorBidi"/>
          <w:sz w:val="28"/>
          <w:szCs w:val="28"/>
        </w:rPr>
        <w:t>реализации муниципальной программы «</w:t>
      </w:r>
      <w:r>
        <w:rPr>
          <w:rFonts w:asciiTheme="majorBidi" w:hAnsiTheme="majorBidi" w:cstheme="majorBidi"/>
          <w:sz w:val="28"/>
          <w:szCs w:val="28"/>
        </w:rPr>
        <w:t>О</w:t>
      </w:r>
      <w:r w:rsidRPr="008C40CA">
        <w:rPr>
          <w:rFonts w:asciiTheme="majorBidi" w:hAnsiTheme="majorBidi" w:cstheme="majorBidi"/>
          <w:sz w:val="28"/>
          <w:szCs w:val="28"/>
        </w:rPr>
        <w:t>бразовани</w:t>
      </w:r>
      <w:r>
        <w:rPr>
          <w:rFonts w:asciiTheme="majorBidi" w:hAnsiTheme="majorBidi" w:cstheme="majorBidi"/>
          <w:sz w:val="28"/>
          <w:szCs w:val="28"/>
        </w:rPr>
        <w:t>е</w:t>
      </w:r>
      <w:r w:rsidRPr="008C40CA">
        <w:rPr>
          <w:rFonts w:asciiTheme="majorBidi" w:hAnsiTheme="majorBidi" w:cstheme="majorBidi"/>
          <w:sz w:val="28"/>
          <w:szCs w:val="28"/>
        </w:rPr>
        <w:t xml:space="preserve"> в Ванинском муниципальном районе</w:t>
      </w:r>
      <w:r>
        <w:rPr>
          <w:rFonts w:asciiTheme="majorBidi" w:hAnsiTheme="majorBidi" w:cstheme="majorBidi"/>
          <w:sz w:val="28"/>
          <w:szCs w:val="28"/>
        </w:rPr>
        <w:t xml:space="preserve"> Хабаровского края</w:t>
      </w:r>
      <w:r w:rsidRPr="008C40CA">
        <w:rPr>
          <w:rFonts w:asciiTheme="majorBidi" w:hAnsiTheme="majorBidi" w:cstheme="majorBidi"/>
          <w:sz w:val="28"/>
          <w:szCs w:val="28"/>
        </w:rPr>
        <w:t>»</w:t>
      </w:r>
    </w:p>
    <w:p w14:paraId="72CF325E" w14:textId="77777777" w:rsidR="00C75E8B" w:rsidRPr="008C40CA" w:rsidRDefault="00C75E8B" w:rsidP="00C75E8B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W w:w="15123" w:type="dxa"/>
        <w:tblInd w:w="93" w:type="dxa"/>
        <w:tblLook w:val="04A0" w:firstRow="1" w:lastRow="0" w:firstColumn="1" w:lastColumn="0" w:noHBand="0" w:noVBand="1"/>
      </w:tblPr>
      <w:tblGrid>
        <w:gridCol w:w="920"/>
        <w:gridCol w:w="2657"/>
        <w:gridCol w:w="3242"/>
        <w:gridCol w:w="1701"/>
        <w:gridCol w:w="1560"/>
        <w:gridCol w:w="1701"/>
        <w:gridCol w:w="1559"/>
        <w:gridCol w:w="1776"/>
        <w:gridCol w:w="7"/>
      </w:tblGrid>
      <w:tr w:rsidR="00C75E8B" w:rsidRPr="00F83E5A" w14:paraId="0F060479" w14:textId="77777777" w:rsidTr="00583C4E">
        <w:trPr>
          <w:trHeight w:val="720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CC2228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№ п/п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7227C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2D39A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Источник финансирования</w:t>
            </w:r>
          </w:p>
        </w:tc>
        <w:tc>
          <w:tcPr>
            <w:tcW w:w="83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C8BA4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Расходы (тыс.</w:t>
            </w:r>
            <w:r>
              <w:rPr>
                <w:rFonts w:asciiTheme="majorBidi" w:hAnsiTheme="majorBidi" w:cstheme="majorBidi"/>
                <w:lang w:eastAsia="ru-RU"/>
              </w:rPr>
              <w:t xml:space="preserve"> </w:t>
            </w:r>
            <w:r w:rsidRPr="00F83E5A">
              <w:rPr>
                <w:rFonts w:asciiTheme="majorBidi" w:hAnsiTheme="majorBidi" w:cstheme="majorBidi"/>
                <w:lang w:eastAsia="ru-RU"/>
              </w:rPr>
              <w:t>рублей)</w:t>
            </w:r>
          </w:p>
        </w:tc>
      </w:tr>
      <w:tr w:rsidR="00C75E8B" w:rsidRPr="00F83E5A" w14:paraId="410031FD" w14:textId="77777777" w:rsidTr="00583C4E">
        <w:trPr>
          <w:gridAfter w:val="1"/>
          <w:wAfter w:w="7" w:type="dxa"/>
          <w:trHeight w:val="1260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64D07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5F2CA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002EE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D2C3E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2024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F720D0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2A0AE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B1A3C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2027 год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A66A3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2028 год</w:t>
            </w:r>
          </w:p>
        </w:tc>
      </w:tr>
      <w:tr w:rsidR="00C75E8B" w:rsidRPr="00F83E5A" w14:paraId="20105E06" w14:textId="77777777" w:rsidTr="00583C4E">
        <w:trPr>
          <w:gridAfter w:val="1"/>
          <w:wAfter w:w="7" w:type="dxa"/>
          <w:trHeight w:val="40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F8A8848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09B1609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8A935FB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E88A870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BB2AAC0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04D6E54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58E598A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10DF8D8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9</w:t>
            </w:r>
          </w:p>
        </w:tc>
      </w:tr>
      <w:tr w:rsidR="00C75E8B" w:rsidRPr="00F83E5A" w14:paraId="498D9342" w14:textId="77777777" w:rsidTr="00583C4E">
        <w:trPr>
          <w:gridAfter w:val="1"/>
          <w:wAfter w:w="7" w:type="dxa"/>
          <w:trHeight w:val="1080"/>
        </w:trPr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F3C0B5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349FE4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Всего расходов: в том числе по источникам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5E6DA3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234 745,87000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44F9CB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6 600,00000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D3C262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164 900,00000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7912BF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5095B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74A437B3" w14:textId="77777777" w:rsidTr="00583C4E">
        <w:trPr>
          <w:gridAfter w:val="1"/>
          <w:wAfter w:w="7" w:type="dxa"/>
          <w:trHeight w:val="615"/>
        </w:trPr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5720C5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90FE95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836BE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48 713,60650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CE50B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1 980,00000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FC066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10 220,00000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8E698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73E85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75D5FAEF" w14:textId="77777777" w:rsidTr="00583C4E">
        <w:trPr>
          <w:gridAfter w:val="1"/>
          <w:wAfter w:w="7" w:type="dxa"/>
          <w:trHeight w:val="1538"/>
        </w:trPr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F9CAC8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E54521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 том числе средства районного бюджета, источником финансового обеспечения которых являются средства краевого бюджета (далее - средства краевого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99E11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186 032,26350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5D5B5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4 620,00000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85071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154 680,00000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6E074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1AD7C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5293C8FB" w14:textId="77777777" w:rsidTr="00583C4E">
        <w:trPr>
          <w:gridAfter w:val="1"/>
          <w:wAfter w:w="7" w:type="dxa"/>
          <w:trHeight w:val="1860"/>
        </w:trPr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08A1C1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lastRenderedPageBreak/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32379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 том числе средства районного бюджета, источником финансового обеспечения которых являются средства бюджета поселения (далее - средства бюджета поселений)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48A6FF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F6631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438B8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4D43D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2F671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26887C57" w14:textId="77777777" w:rsidTr="00583C4E">
        <w:trPr>
          <w:gridAfter w:val="1"/>
          <w:wAfter w:w="7" w:type="dxa"/>
          <w:trHeight w:val="615"/>
        </w:trPr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923248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9FB99E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BA0A47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CD30AD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53428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2B206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86416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15897DE4" w14:textId="77777777" w:rsidTr="00583C4E">
        <w:trPr>
          <w:gridAfter w:val="1"/>
          <w:wAfter w:w="7" w:type="dxa"/>
          <w:trHeight w:val="15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16E09B" w14:textId="77777777" w:rsidR="00C75E8B" w:rsidRPr="00F83E5A" w:rsidRDefault="00C75E8B" w:rsidP="00583C4E">
            <w:pPr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2.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B393B1" w14:textId="77777777" w:rsidR="00C75E8B" w:rsidRPr="00F83E5A" w:rsidRDefault="00C75E8B" w:rsidP="00583C4E">
            <w:pPr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 xml:space="preserve">В том числе по подпрограмме «Развитие системы общего образования» 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35D107" w14:textId="77777777" w:rsidR="00C75E8B" w:rsidRPr="00F83E5A" w:rsidRDefault="00C75E8B" w:rsidP="00583C4E">
            <w:pPr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Всего в т.</w:t>
            </w:r>
            <w:r>
              <w:rPr>
                <w:rFonts w:asciiTheme="majorBidi" w:hAnsiTheme="majorBidi" w:cstheme="majorBidi"/>
                <w:b/>
                <w:bCs/>
                <w:lang w:eastAsia="ru-RU"/>
              </w:rPr>
              <w:t xml:space="preserve"> </w:t>
            </w: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ч. из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8A0F0A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229 245,87000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3E15D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D959D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157 000,00000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573F9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2EE16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0,00000</w:t>
            </w:r>
          </w:p>
        </w:tc>
      </w:tr>
      <w:tr w:rsidR="00C75E8B" w:rsidRPr="00F83E5A" w14:paraId="4E354B8C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AF4F05" w14:textId="77777777" w:rsidR="00C75E8B" w:rsidRPr="00F83E5A" w:rsidRDefault="00C75E8B" w:rsidP="00583C4E">
            <w:pPr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775FB1" w14:textId="77777777" w:rsidR="00C75E8B" w:rsidRPr="00F83E5A" w:rsidRDefault="00C75E8B" w:rsidP="00583C4E">
            <w:pPr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9EB9DA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4CD50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47 063,60650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948E6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272B9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7 850,00000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BFAED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A38BC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4F30E9CE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A00AEE" w14:textId="77777777" w:rsidR="00C75E8B" w:rsidRPr="00F83E5A" w:rsidRDefault="00C75E8B" w:rsidP="00583C4E">
            <w:pPr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D03AD5" w14:textId="77777777" w:rsidR="00C75E8B" w:rsidRPr="00F83E5A" w:rsidRDefault="00C75E8B" w:rsidP="00583C4E">
            <w:pPr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6DC648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5CAE3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182 182,26350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95648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3F61D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149 150,00000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9A6A0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E242F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40DC4E1E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867461" w14:textId="77777777" w:rsidR="00C75E8B" w:rsidRPr="00F83E5A" w:rsidRDefault="00C75E8B" w:rsidP="00583C4E">
            <w:pPr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2B8056" w14:textId="77777777" w:rsidR="00C75E8B" w:rsidRPr="00F83E5A" w:rsidRDefault="00C75E8B" w:rsidP="00583C4E">
            <w:pPr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E72793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4E6256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364CD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2DCAB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C596F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3DFB3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2CD757CF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ADB182" w14:textId="77777777" w:rsidR="00C75E8B" w:rsidRPr="00F83E5A" w:rsidRDefault="00C75E8B" w:rsidP="00583C4E">
            <w:pPr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7FB58C" w14:textId="77777777" w:rsidR="00C75E8B" w:rsidRPr="00F83E5A" w:rsidRDefault="00C75E8B" w:rsidP="00583C4E">
            <w:pPr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649639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BE3E4C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CD22A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B7318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F36E6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DFD41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42554BE4" w14:textId="77777777" w:rsidTr="00583C4E">
        <w:trPr>
          <w:gridAfter w:val="1"/>
          <w:wAfter w:w="7" w:type="dxa"/>
          <w:trHeight w:val="235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506C8D" w14:textId="77777777" w:rsidR="00C75E8B" w:rsidRPr="00F83E5A" w:rsidRDefault="00C75E8B" w:rsidP="00583C4E">
            <w:pPr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2.3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613A96" w14:textId="77777777" w:rsidR="00C75E8B" w:rsidRPr="00F83E5A" w:rsidRDefault="00C75E8B" w:rsidP="00583C4E">
            <w:pPr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Мероприятие 3 «Укрепление и пополнение  материально-технической базы   муниципальных  общеобразовательных учреждений» в т.</w:t>
            </w:r>
            <w:r>
              <w:rPr>
                <w:rFonts w:asciiTheme="majorBidi" w:hAnsiTheme="majorBidi" w:cstheme="majorBidi"/>
                <w:b/>
                <w:bCs/>
                <w:lang w:eastAsia="ru-RU"/>
              </w:rPr>
              <w:t xml:space="preserve"> </w:t>
            </w: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ч. из средств: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114C67" w14:textId="77777777" w:rsidR="00C75E8B" w:rsidRPr="00F83E5A" w:rsidRDefault="00C75E8B" w:rsidP="00583C4E">
            <w:pPr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Всего в т.</w:t>
            </w:r>
            <w:r>
              <w:rPr>
                <w:rFonts w:asciiTheme="majorBidi" w:hAnsiTheme="majorBidi" w:cstheme="majorBidi"/>
                <w:b/>
                <w:bCs/>
                <w:lang w:eastAsia="ru-RU"/>
              </w:rPr>
              <w:t xml:space="preserve"> </w:t>
            </w: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ч. из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AD094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7 000,00000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4A887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613D1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71F79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336FD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0,00000</w:t>
            </w:r>
          </w:p>
        </w:tc>
      </w:tr>
      <w:tr w:rsidR="00C75E8B" w:rsidRPr="00F83E5A" w14:paraId="193EF060" w14:textId="77777777" w:rsidTr="00583C4E">
        <w:trPr>
          <w:gridAfter w:val="1"/>
          <w:wAfter w:w="7" w:type="dxa"/>
          <w:trHeight w:val="349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4D2EB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04ED0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051BC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066D3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2 100,00000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99AAD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3C6A6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CAB8F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27143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6D413E24" w14:textId="77777777" w:rsidTr="00583C4E">
        <w:trPr>
          <w:gridAfter w:val="1"/>
          <w:wAfter w:w="7" w:type="dxa"/>
          <w:trHeight w:val="39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E98527E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A1676A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093DD3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95AC3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4 900,00000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FC3DF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E1852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BEA00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0F266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7985A34F" w14:textId="77777777" w:rsidTr="00583C4E">
        <w:trPr>
          <w:gridAfter w:val="1"/>
          <w:wAfter w:w="7" w:type="dxa"/>
          <w:trHeight w:val="39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AF9EDAD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lastRenderedPageBreak/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1FF6C3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4A8CDB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0A644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B5026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292B3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6CA18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7C52E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59F29363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6D718C5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DDF5D6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2CFC64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DB668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F895C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975D4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E2EA3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3F8C3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3B2ADD0F" w14:textId="77777777" w:rsidTr="00583C4E">
        <w:trPr>
          <w:gridAfter w:val="1"/>
          <w:wAfter w:w="7" w:type="dxa"/>
          <w:trHeight w:val="375"/>
        </w:trPr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0D1767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из них: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47AD78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FD6D9BE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06C1F53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FA69B4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B5DADD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99F3CD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</w:tr>
      <w:tr w:rsidR="00C75E8B" w:rsidRPr="00F83E5A" w14:paraId="2EC92F59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66F5D44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59EB39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МБОУ СОШ с. Уська-Орочская (приобретение спортивного оборудования)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A1A45F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Всего в т.</w:t>
            </w:r>
            <w:r>
              <w:rPr>
                <w:rFonts w:asciiTheme="majorBidi" w:hAnsiTheme="majorBidi" w:cstheme="majorBidi"/>
                <w:lang w:eastAsia="ru-RU"/>
              </w:rPr>
              <w:t xml:space="preserve"> </w:t>
            </w:r>
            <w:r w:rsidRPr="00F83E5A">
              <w:rPr>
                <w:rFonts w:asciiTheme="majorBidi" w:hAnsiTheme="majorBidi" w:cstheme="majorBidi"/>
                <w:lang w:eastAsia="ru-RU"/>
              </w:rPr>
              <w:t>ч. из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92BD95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3D5F6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82D8B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C1224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4CB50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644F4DF1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72A3B73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7ADFA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1A2BC2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0D867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9EB9C8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DFD99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AADF0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39F3E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0D70E9C9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16E1302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C0241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4F38E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45CB3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9278D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31B05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47895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6DD42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3A1A3008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FC58309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0C0E5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34D5C1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7F9084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C0853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C3192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A97B7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F1320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7E3729D4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9B180CB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6B613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A3D7F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79FCE4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B96D8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ACD2D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21CF1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133DC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3DB3E47D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54C9F21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818B3C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МБОУ СОШ п. Тумнин (приобретение спортивного оборудования)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C732E6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Всего в т.</w:t>
            </w:r>
            <w:r>
              <w:rPr>
                <w:rFonts w:asciiTheme="majorBidi" w:hAnsiTheme="majorBidi" w:cstheme="majorBidi"/>
                <w:lang w:eastAsia="ru-RU"/>
              </w:rPr>
              <w:t xml:space="preserve"> </w:t>
            </w:r>
            <w:r w:rsidRPr="00F83E5A">
              <w:rPr>
                <w:rFonts w:asciiTheme="majorBidi" w:hAnsiTheme="majorBidi" w:cstheme="majorBidi"/>
                <w:lang w:eastAsia="ru-RU"/>
              </w:rPr>
              <w:t>ч. из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7F85A9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B79C0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E8D41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1C53C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C6338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195E088E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9516175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49B6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996B7E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BDB4C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CC94A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6F8F3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D685A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D137F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351F1894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77AFE09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07FED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E88D12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78F3E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31FB9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8E012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CE6C6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21EA1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197CAF80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4FEA888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416D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3C064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DC8932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C2FB9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3AAC5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F17ED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9AC4C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1DD4530E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F65741D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45DFB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363575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2ADAA1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62ED0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2AFF2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8A5E9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5AC8C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1343E29B" w14:textId="77777777" w:rsidTr="00583C4E">
        <w:trPr>
          <w:gridAfter w:val="1"/>
          <w:wAfter w:w="7" w:type="dxa"/>
          <w:trHeight w:val="6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58309BD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1986B4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МБОУ СОШ сельского поселения "Поселок Монгохто" (приобретение, установка и подключение технологического, холодильного, моечного оборудования для помещений пищеблока, мебели для обеденного зала)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5188B9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Всего в т.</w:t>
            </w:r>
            <w:r>
              <w:rPr>
                <w:rFonts w:asciiTheme="majorBidi" w:hAnsiTheme="majorBidi" w:cstheme="majorBidi"/>
                <w:lang w:eastAsia="ru-RU"/>
              </w:rPr>
              <w:t xml:space="preserve"> </w:t>
            </w:r>
            <w:r w:rsidRPr="00F83E5A">
              <w:rPr>
                <w:rFonts w:asciiTheme="majorBidi" w:hAnsiTheme="majorBidi" w:cstheme="majorBidi"/>
                <w:lang w:eastAsia="ru-RU"/>
              </w:rPr>
              <w:t>ч. из средств: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FF6F92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2 000,00000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C1F04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2B2E0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91ADC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C41AC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78E58F52" w14:textId="77777777" w:rsidTr="00583C4E">
        <w:trPr>
          <w:gridAfter w:val="1"/>
          <w:wAfter w:w="7" w:type="dxa"/>
          <w:trHeight w:val="6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E5906C6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5AD7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BB792A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242FC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54A2D5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BAAEC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D02DB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77618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47B2A9CA" w14:textId="77777777" w:rsidTr="00583C4E">
        <w:trPr>
          <w:gridAfter w:val="1"/>
          <w:wAfter w:w="7" w:type="dxa"/>
          <w:trHeight w:val="6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9B832BB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EDFD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5D0B07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7CC49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1 400,00000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8DAAE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E2E31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2E98E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AC7FE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5DAE4247" w14:textId="77777777" w:rsidTr="00583C4E">
        <w:trPr>
          <w:gridAfter w:val="1"/>
          <w:wAfter w:w="7" w:type="dxa"/>
          <w:trHeight w:val="6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C287623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8E8B2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13AF2F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534729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1D06D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9D175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9624C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0D9F8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444AB7C3" w14:textId="77777777" w:rsidTr="00583C4E">
        <w:trPr>
          <w:gridAfter w:val="1"/>
          <w:wAfter w:w="7" w:type="dxa"/>
          <w:trHeight w:val="6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1319323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6440F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CDE2F1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E8827A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65B49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CDE1F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639EB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CCE3C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0FDEBFBE" w14:textId="77777777" w:rsidTr="00583C4E">
        <w:trPr>
          <w:gridAfter w:val="1"/>
          <w:wAfter w:w="7" w:type="dxa"/>
          <w:trHeight w:val="6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1787A8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lastRenderedPageBreak/>
              <w:t> 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003EFE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МБОУ СОШ п. Октябрьский (приобретение, установка и подключение технологического, холодильного, моечного оборудования для помещений пищеблока, мебели для обеденного зала)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7D5C7B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Всего в т.</w:t>
            </w:r>
            <w:r>
              <w:rPr>
                <w:rFonts w:asciiTheme="majorBidi" w:hAnsiTheme="majorBidi" w:cstheme="majorBidi"/>
                <w:lang w:eastAsia="ru-RU"/>
              </w:rPr>
              <w:t xml:space="preserve"> </w:t>
            </w:r>
            <w:r w:rsidRPr="00F83E5A">
              <w:rPr>
                <w:rFonts w:asciiTheme="majorBidi" w:hAnsiTheme="majorBidi" w:cstheme="majorBidi"/>
                <w:lang w:eastAsia="ru-RU"/>
              </w:rPr>
              <w:t>ч. из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E51C79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62AB7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58FC9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DF69E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EE812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7295D02B" w14:textId="77777777" w:rsidTr="00583C4E">
        <w:trPr>
          <w:gridAfter w:val="1"/>
          <w:wAfter w:w="7" w:type="dxa"/>
          <w:trHeight w:val="6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F6EA36D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090C6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3EBF4B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3D5F0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73D55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CCCBE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B7B14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184ED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43203C37" w14:textId="77777777" w:rsidTr="00583C4E">
        <w:trPr>
          <w:gridAfter w:val="1"/>
          <w:wAfter w:w="7" w:type="dxa"/>
          <w:trHeight w:val="6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85FECB1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831DF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6DFD52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9C0D4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B72D0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460D4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79149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16F77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18BDFC84" w14:textId="77777777" w:rsidTr="00583C4E">
        <w:trPr>
          <w:gridAfter w:val="1"/>
          <w:wAfter w:w="7" w:type="dxa"/>
          <w:trHeight w:val="6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6B2D55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FF9EB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13A1DB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B35479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6076CE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EAA57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DB09F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194D7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4BD18429" w14:textId="77777777" w:rsidTr="00583C4E">
        <w:trPr>
          <w:gridAfter w:val="1"/>
          <w:wAfter w:w="7" w:type="dxa"/>
          <w:trHeight w:val="6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B8D1A76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CF7C8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FAA878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B1DE45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4CD311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E169F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AB196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FB254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631E4D33" w14:textId="77777777" w:rsidTr="00583C4E">
        <w:trPr>
          <w:gridAfter w:val="1"/>
          <w:wAfter w:w="7" w:type="dxa"/>
          <w:trHeight w:val="6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FC7E64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DABD6F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МБОУ СОШ сельского поселения "Поселок Токи" (приобретение, установка и подключение технологического, холодильного, моечного оборудования для помещений пищеблока, мебели для обеденного зала)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A244A2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Всего в т.</w:t>
            </w:r>
            <w:r>
              <w:rPr>
                <w:rFonts w:asciiTheme="majorBidi" w:hAnsiTheme="majorBidi" w:cstheme="majorBidi"/>
                <w:lang w:eastAsia="ru-RU"/>
              </w:rPr>
              <w:t xml:space="preserve"> </w:t>
            </w:r>
            <w:r w:rsidRPr="00F83E5A">
              <w:rPr>
                <w:rFonts w:asciiTheme="majorBidi" w:hAnsiTheme="majorBidi" w:cstheme="majorBidi"/>
                <w:lang w:eastAsia="ru-RU"/>
              </w:rPr>
              <w:t>ч. из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82FD7B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7256C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78C47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16332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B5D0F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06E57797" w14:textId="77777777" w:rsidTr="00583C4E">
        <w:trPr>
          <w:gridAfter w:val="1"/>
          <w:wAfter w:w="7" w:type="dxa"/>
          <w:trHeight w:val="6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C848395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8ADBE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EE17D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16117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A9B59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A818C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CB699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9F149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642B72A0" w14:textId="77777777" w:rsidTr="00583C4E">
        <w:trPr>
          <w:gridAfter w:val="1"/>
          <w:wAfter w:w="7" w:type="dxa"/>
          <w:trHeight w:val="6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C299F11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82664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75B4A7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A03AD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FE319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C0F52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8897D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366E2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6B29768D" w14:textId="77777777" w:rsidTr="00583C4E">
        <w:trPr>
          <w:gridAfter w:val="1"/>
          <w:wAfter w:w="7" w:type="dxa"/>
          <w:trHeight w:val="6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1D95C62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A09E6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1A7E6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9709BC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13D62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0BD2A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9E841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3DBA8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56067F4F" w14:textId="77777777" w:rsidTr="00583C4E">
        <w:trPr>
          <w:gridAfter w:val="1"/>
          <w:wAfter w:w="7" w:type="dxa"/>
          <w:trHeight w:val="6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0B5F131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2A2EA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60DB1A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7C2441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BB29C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3EA81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C22F7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A32D1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0C452F93" w14:textId="77777777" w:rsidTr="00583C4E">
        <w:trPr>
          <w:gridAfter w:val="1"/>
          <w:wAfter w:w="7" w:type="dxa"/>
          <w:trHeight w:val="6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24EE884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3B0298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МБОУ СОШ Уська-Орочского сельского поселения (приобретение, установка и подключение технологического, холодильного, </w:t>
            </w:r>
            <w:r w:rsidRPr="00F83E5A">
              <w:rPr>
                <w:rFonts w:asciiTheme="majorBidi" w:hAnsiTheme="majorBidi" w:cstheme="majorBidi"/>
                <w:lang w:eastAsia="ru-RU"/>
              </w:rPr>
              <w:lastRenderedPageBreak/>
              <w:t>моечного оборудования для помещений пищеблока, мебели для обеденного зала)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DF579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lastRenderedPageBreak/>
              <w:t>Всего в т.</w:t>
            </w:r>
            <w:r>
              <w:rPr>
                <w:rFonts w:asciiTheme="majorBidi" w:hAnsiTheme="majorBidi" w:cstheme="majorBidi"/>
                <w:lang w:eastAsia="ru-RU"/>
              </w:rPr>
              <w:t xml:space="preserve"> </w:t>
            </w:r>
            <w:r w:rsidRPr="00F83E5A">
              <w:rPr>
                <w:rFonts w:asciiTheme="majorBidi" w:hAnsiTheme="majorBidi" w:cstheme="majorBidi"/>
                <w:lang w:eastAsia="ru-RU"/>
              </w:rPr>
              <w:t>ч. из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530E61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FF717A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5451A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CCDBE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1D8A0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628E592A" w14:textId="77777777" w:rsidTr="00583C4E">
        <w:trPr>
          <w:gridAfter w:val="1"/>
          <w:wAfter w:w="7" w:type="dxa"/>
          <w:trHeight w:val="6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53EC5A3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0D0A2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C0CF9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E792B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F35FC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AF0A9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36623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63325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613F0B80" w14:textId="77777777" w:rsidTr="00583C4E">
        <w:trPr>
          <w:gridAfter w:val="1"/>
          <w:wAfter w:w="7" w:type="dxa"/>
          <w:trHeight w:val="6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9FF9753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CF051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7C30D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6B552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4AF260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5247B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96E0C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3AC25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0FF419B9" w14:textId="77777777" w:rsidTr="00583C4E">
        <w:trPr>
          <w:gridAfter w:val="1"/>
          <w:wAfter w:w="7" w:type="dxa"/>
          <w:trHeight w:val="6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AA923A9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9F564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D7E5DA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899C4F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254F3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5C6F2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222A2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B6F57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498DF389" w14:textId="77777777" w:rsidTr="00583C4E">
        <w:trPr>
          <w:gridAfter w:val="1"/>
          <w:wAfter w:w="7" w:type="dxa"/>
          <w:trHeight w:val="6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28B7DDD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lastRenderedPageBreak/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84ED7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A579DB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F4081A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BBAFC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5233C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999A7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C75ED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65C917CA" w14:textId="77777777" w:rsidTr="00583C4E">
        <w:trPr>
          <w:gridAfter w:val="1"/>
          <w:wAfter w:w="7" w:type="dxa"/>
          <w:trHeight w:val="30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C4A6A9" w14:textId="77777777" w:rsidR="00C75E8B" w:rsidRPr="00F83E5A" w:rsidRDefault="00C75E8B" w:rsidP="00583C4E">
            <w:pPr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2.5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3A7DB5" w14:textId="77777777" w:rsidR="00C75E8B" w:rsidRPr="00F83E5A" w:rsidRDefault="00C75E8B" w:rsidP="00583C4E">
            <w:pPr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Мероприятие 5 «Осуществление капитального ремонта зданий и помещений  муниципальных общеобразовательных учреждениях»</w:t>
            </w:r>
            <w:r>
              <w:rPr>
                <w:rFonts w:asciiTheme="majorBidi" w:hAnsiTheme="majorBidi" w:cstheme="majorBidi"/>
                <w:b/>
                <w:bCs/>
                <w:lang w:eastAsia="ru-RU"/>
              </w:rPr>
              <w:t>,</w:t>
            </w: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 xml:space="preserve"> в т.</w:t>
            </w:r>
            <w:r>
              <w:rPr>
                <w:rFonts w:asciiTheme="majorBidi" w:hAnsiTheme="majorBidi" w:cstheme="majorBidi"/>
                <w:b/>
                <w:bCs/>
                <w:lang w:eastAsia="ru-RU"/>
              </w:rPr>
              <w:t xml:space="preserve"> </w:t>
            </w: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ч. из средств: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F55A34" w14:textId="77777777" w:rsidR="00C75E8B" w:rsidRPr="00F83E5A" w:rsidRDefault="00C75E8B" w:rsidP="00583C4E">
            <w:pPr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Всего</w:t>
            </w:r>
            <w:r>
              <w:rPr>
                <w:rFonts w:asciiTheme="majorBidi" w:hAnsiTheme="majorBidi" w:cstheme="majorBidi"/>
                <w:b/>
                <w:bCs/>
                <w:lang w:eastAsia="ru-RU"/>
              </w:rPr>
              <w:t>,</w:t>
            </w: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 xml:space="preserve"> в т.</w:t>
            </w:r>
            <w:r>
              <w:rPr>
                <w:rFonts w:asciiTheme="majorBidi" w:hAnsiTheme="majorBidi" w:cstheme="majorBidi"/>
                <w:b/>
                <w:bCs/>
                <w:lang w:eastAsia="ru-RU"/>
              </w:rPr>
              <w:t xml:space="preserve"> </w:t>
            </w: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ч. из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92415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56 883,19000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E2DA7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E3D1D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F6BB7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82963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0,00000</w:t>
            </w:r>
          </w:p>
        </w:tc>
      </w:tr>
      <w:tr w:rsidR="00C75E8B" w:rsidRPr="00F83E5A" w14:paraId="51FD8F01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A2847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C17CA9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D843B8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AAF27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17 064,95700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2391A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965FE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EAAE6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32C00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5F978E33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763F7A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1F7BEF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E24C4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94179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39 818,23300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596AE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67B7A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FC517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CD072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556E8C42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437151D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31EA86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FF1395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59F337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862B4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3734D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F2BAC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F33CC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0C925866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D079938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8DB9A1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174FD9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05F032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8081E3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7D2A2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C63B0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D2A1B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32D1D97F" w14:textId="77777777" w:rsidTr="00583C4E">
        <w:trPr>
          <w:gridAfter w:val="1"/>
          <w:wAfter w:w="7" w:type="dxa"/>
          <w:trHeight w:val="375"/>
        </w:trPr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560B02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из них: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F13048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FD60ADB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16B3F16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600C6D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C99ED7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DF97DE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</w:tr>
      <w:tr w:rsidR="00C75E8B" w:rsidRPr="00F83E5A" w14:paraId="06484FB7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791994E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B319B4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МБОУ СОШ п. Тумнин (капитальный ремонт спортивного зала)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EDFC75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Всего в т.</w:t>
            </w:r>
            <w:r>
              <w:rPr>
                <w:rFonts w:asciiTheme="majorBidi" w:hAnsiTheme="majorBidi" w:cstheme="majorBidi"/>
                <w:lang w:eastAsia="ru-RU"/>
              </w:rPr>
              <w:t xml:space="preserve"> </w:t>
            </w:r>
            <w:r w:rsidRPr="00F83E5A">
              <w:rPr>
                <w:rFonts w:asciiTheme="majorBidi" w:hAnsiTheme="majorBidi" w:cstheme="majorBidi"/>
                <w:lang w:eastAsia="ru-RU"/>
              </w:rPr>
              <w:t>ч. из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0FB0E3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A5C20A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5E738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81C97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1BD85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2C4B406B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F26D07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8F6F2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C669D8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D76BB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750,00000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4B589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936DC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E756F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001C5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148BA9C9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DF31F69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8F77B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0AF896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EF503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1 750,00000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E5DB0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113F9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C2453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E677B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7CAE7A6F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CFD32A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BFD37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7DFFB3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5C72BE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EC076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E49CA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5AD99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5B03D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7A437087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C9BEAC9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B019B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C94FF5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D0D29C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D08342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C5578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BB484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CFD5A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269F36A1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840F298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A76BE3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МБОУ СОШ №3 п.Ванино (капитальный ремонт по замене оконных блоков) 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E2C5E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Всего в т.</w:t>
            </w:r>
            <w:r>
              <w:rPr>
                <w:rFonts w:asciiTheme="majorBidi" w:hAnsiTheme="majorBidi" w:cstheme="majorBidi"/>
                <w:lang w:eastAsia="ru-RU"/>
              </w:rPr>
              <w:t xml:space="preserve"> </w:t>
            </w:r>
            <w:r w:rsidRPr="00F83E5A">
              <w:rPr>
                <w:rFonts w:asciiTheme="majorBidi" w:hAnsiTheme="majorBidi" w:cstheme="majorBidi"/>
                <w:lang w:eastAsia="ru-RU"/>
              </w:rPr>
              <w:t>ч. из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1CFBC2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4 738,92000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971568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11E57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9BFCD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3E8C7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313CC0AE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4FF74F6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lastRenderedPageBreak/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6DD3B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D1EE6F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B4F58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1 421,67600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3C611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664EE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EEDF8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02C49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22B782E0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2B8954D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46663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18E5BF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328BA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3 317,24400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24798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56430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560C0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175F8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2570C470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52488E3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4718A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A48563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9E010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29A501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00824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93203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485EF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55CB72D3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22CBCD3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4D713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CBC774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AF4E8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A659E3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745F4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780DD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B701C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06E178C3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900F273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6211E6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МБОУ СОШ п. Монгохто (капитальный ремонт по замене оконных блоков) 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558297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Всего в т.</w:t>
            </w:r>
            <w:r>
              <w:rPr>
                <w:rFonts w:asciiTheme="majorBidi" w:hAnsiTheme="majorBidi" w:cstheme="majorBidi"/>
                <w:lang w:eastAsia="ru-RU"/>
              </w:rPr>
              <w:t xml:space="preserve"> </w:t>
            </w:r>
            <w:r w:rsidRPr="00F83E5A">
              <w:rPr>
                <w:rFonts w:asciiTheme="majorBidi" w:hAnsiTheme="majorBidi" w:cstheme="majorBidi"/>
                <w:lang w:eastAsia="ru-RU"/>
              </w:rPr>
              <w:t>ч. из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87FB31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13 644,27000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07850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8826E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4A3ED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58C74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72B208FD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2E28A63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3BEA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14BE9E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E1799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4 093,28100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0310B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A51B6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1990A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CFBDD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1DFF827A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30FBAB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B9CA1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34C0A1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CEA8F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9 550,98900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34183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90E63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DBD03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CF0BA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7ECAE52B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E3D569D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0AC23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489228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1BE16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A2C9D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270BE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FFCCD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61677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78E0D7D2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8C69184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94834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E39ECD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4FE2E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BFCBB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F746F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69FB2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D59C7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26A5CCB1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4C49BE2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9D0C09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МБДОУ "Золотая рыбка" п. Ванино (капитальный ремонт по замене оконных блоков) 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E3946D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Всего</w:t>
            </w:r>
            <w:r>
              <w:rPr>
                <w:rFonts w:asciiTheme="majorBidi" w:hAnsiTheme="majorBidi" w:cstheme="majorBidi"/>
                <w:lang w:eastAsia="ru-RU"/>
              </w:rPr>
              <w:t>,</w:t>
            </w:r>
            <w:r w:rsidRPr="00F83E5A">
              <w:rPr>
                <w:rFonts w:asciiTheme="majorBidi" w:hAnsiTheme="majorBidi" w:cstheme="majorBidi"/>
                <w:lang w:eastAsia="ru-RU"/>
              </w:rPr>
              <w:t xml:space="preserve"> в т.</w:t>
            </w:r>
            <w:r>
              <w:rPr>
                <w:rFonts w:asciiTheme="majorBidi" w:hAnsiTheme="majorBidi" w:cstheme="majorBidi"/>
                <w:lang w:eastAsia="ru-RU"/>
              </w:rPr>
              <w:t xml:space="preserve"> </w:t>
            </w:r>
            <w:r w:rsidRPr="00F83E5A">
              <w:rPr>
                <w:rFonts w:asciiTheme="majorBidi" w:hAnsiTheme="majorBidi" w:cstheme="majorBidi"/>
                <w:lang w:eastAsia="ru-RU"/>
              </w:rPr>
              <w:t>ч. из средств: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C20DA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6 000,00000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492F41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4AB258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4CC23C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84907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45DE3B40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1AA5806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C116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49F39D6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7AC69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1 800,00000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020A46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F4F192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85711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5083D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4427EAFE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993DAEA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4CF4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8EEF8D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088D5E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4 200,00000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C83DFE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A3195F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52A73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CE54F8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04AC7ED1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A6EF807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F1A6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9C1D42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1B506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DE8810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BAB662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979BF7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B2993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4864FB50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889D55D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4EE5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9E4F34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851579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99B2D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6FA9E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8D669D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A77CA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2499E1CF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50A0932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0FBAE6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МБДОУ "Золотой ключик" п. Ванино (капитальный ремонт по замене оконных блоков) 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81ED6E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Всего в т.ч. из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67E9A0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6 000,00000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1E8158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8E8FB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B2D529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4C6AAF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21A4033B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E788363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47DB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B25CB2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9B051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1 800,00000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1EF07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FBC60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E9726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9D6D48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1C18D5A3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C1CAD26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65EA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F1BD6B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FC6B9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4 200,00000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4B76E4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C0E29A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61BF2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EEFAEF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7D180A6E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FC88AC1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0553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591AB2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61D47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6209CB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C29F1C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2C2C9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B76E8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25610A2D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E55128D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76FA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CA220CD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2D112F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9D26EC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F1376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E6C26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BCE9C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78AFBC0F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6D0317F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07A41C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МБДОУ "Сказка" п. Октябрьский (капитальный ремонт </w:t>
            </w:r>
            <w:r w:rsidRPr="00F83E5A">
              <w:rPr>
                <w:rFonts w:asciiTheme="majorBidi" w:hAnsiTheme="majorBidi" w:cstheme="majorBidi"/>
                <w:lang w:eastAsia="ru-RU"/>
              </w:rPr>
              <w:lastRenderedPageBreak/>
              <w:t xml:space="preserve">по замене оконных блоков) 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2FB13E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lastRenderedPageBreak/>
              <w:t>Всего в т.ч. из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AF870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6 000,00000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4DB891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26C24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F8A50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DF684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098BEB96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8CE96F8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63F5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41B33A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C85906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1 800,00000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01EBE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C3DC0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BDBD91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24598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5D7CD2F6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7D994E9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8A0E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E72C01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18FF1F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4 200,00000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A415A4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8314AA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60ADCD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C6DF9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19610526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8B6143E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lastRenderedPageBreak/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3F14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07B0B6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133D2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41D4DD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340210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40B16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2E3D4A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11A055DD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A0F426B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E4E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2055B1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E844BE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61C12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53AD66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D3FBE8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17C1E3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69AB4670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F0ABB01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B4F1C9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МБДОУ "Улыбка" п. Октябрьский (капитальный ремонт по замене оконных блоков) 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AC9B1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Всего в т.ч. из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1C595F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6 000,00000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41821A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CD0624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15730B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F5683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337A20D5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ABA35B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9C93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0455BA4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D96AD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1 800,00000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E364E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A4079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7C3A23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31FB1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6A57A6E6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F4A5ACD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A58FF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84DF1D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470496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4 200,00000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2BBF30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66C60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4C8EC9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B2A219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54F4AA19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FAAA7D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88C1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E901D1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F7A77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E123D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C2939F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A07A9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8AC00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26B26DD2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92E62B7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D3F6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0930CD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A1F74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A98FBB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9FE9FC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43B95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92AB6C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049D2DA7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62BEB5B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F0C245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МБОУ СОШ сельского поселения "Поселок Монгохто" (капитальный ремонт помещений пищеблоков и обеденных залов в здании)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59C475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Всего в т.ч. из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6D28BD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4 000,00000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4C11C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51A74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8B0EE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C8ACE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5AB3B16A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CED0117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F8348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6C3646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6B027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1 200,00000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4A12F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C6DDC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3811A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095FF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323C00EF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AAA272B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D7989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1C393D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CCA30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2 800,00000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97943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1DFD2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85FF6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A4401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2A906B98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2FCA259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CFBC8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84247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E789A9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CE674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5C9D8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15221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CA579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5462C3B6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17C713A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06ABB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DB454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4FE773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1318D1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FDB59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2B673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22DC1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7E5CAFB8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BFAF708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E3D4F0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МБОУ СОШ п. Октябрьский (капитальный ремонт помещений пищеблоков и обеденных залов в здании)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6CA55F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Всего в т.ч. из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311117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3 000,00000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D7E7E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E89BC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ACFBB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42239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42EFC03B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4CE31CF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9B7BA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EA3921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9E89A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900,00000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14476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05066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D457A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340D5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57BACBCA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2AE6F2E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BDFB8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F295E7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6D734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2 100,00000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5ECDCD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DFE60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87E1B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EC425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703939D2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428F4B4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05B95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0633D4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AFF178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370CE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F7F3C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501A0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030DE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202CCC25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E6C248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11C09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5D87C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B2F60C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A0403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CCE92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1A6A1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63FEA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3BBCCCF6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1A076DD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FCEACE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МБОУ СОШ сельского поселения "Поселок Токи" (капитальный ремонт помещений пищеблоков и </w:t>
            </w:r>
            <w:r w:rsidRPr="00F83E5A">
              <w:rPr>
                <w:rFonts w:asciiTheme="majorBidi" w:hAnsiTheme="majorBidi" w:cstheme="majorBidi"/>
                <w:lang w:eastAsia="ru-RU"/>
              </w:rPr>
              <w:lastRenderedPageBreak/>
              <w:t>обеденных залов в здании)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C8B7AE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lastRenderedPageBreak/>
              <w:t>Всего в т.ч. из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73B55B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534C1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9A80D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4EAA2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E35EE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60A1BFE9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50FDBA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B3B4F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CF4022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DC2A8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750,00000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65920A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46F18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AB89E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D5301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3B199462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84C2F47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E8444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E51DD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B7761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1 750,00000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3AED4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AEC11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31B36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BCEE9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4C56EBC6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F5E4DAA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65956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2E0545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98CF76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FFC850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896B5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E7A8D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444D5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5B6EDAE6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D9FF28E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lastRenderedPageBreak/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91371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DBB86F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E3F40C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BA4226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C9822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938C0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70C62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6E937353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6D098C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80C681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МБОУ СОШ Уська-Орочского сельского поселения (капитальный ремонт помещений пищеблоков и обеденных залов в здании)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4C2B04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Всего в т.ч. из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1AFE5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9CFB5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6241D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84D92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8AA2C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5554F49D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9BC187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42517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0FA73E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8FBEB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750,00000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694D12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29322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76636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D040D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5ED713F4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73909D2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A8E83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7A0D88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66015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1 750,00000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4EEFE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57383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140C5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2948B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31755D87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C256D6D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3DD1E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A69EBE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524A68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A1487A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A4842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6FBE3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E208B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2C1C451E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E91BFFB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F0C6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0A9304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9B6FFF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C87200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E41F8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9980D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F07DF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49B1D4AB" w14:textId="77777777" w:rsidTr="00583C4E">
        <w:trPr>
          <w:gridAfter w:val="1"/>
          <w:wAfter w:w="7" w:type="dxa"/>
          <w:trHeight w:val="15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945D13" w14:textId="77777777" w:rsidR="00C75E8B" w:rsidRPr="00F83E5A" w:rsidRDefault="00C75E8B" w:rsidP="00583C4E">
            <w:pPr>
              <w:rPr>
                <w:rFonts w:asciiTheme="majorBidi" w:hAnsiTheme="majorBidi" w:cstheme="majorBidi"/>
                <w:b/>
                <w:bCs/>
                <w:lang w:eastAsia="ru-RU"/>
              </w:rPr>
            </w:pPr>
            <w:r>
              <w:rPr>
                <w:rFonts w:asciiTheme="majorBidi" w:hAnsiTheme="majorBidi" w:cstheme="majorBidi"/>
                <w:b/>
                <w:bCs/>
                <w:lang w:eastAsia="ru-RU"/>
              </w:rPr>
              <w:t>2.7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C37F2F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b/>
                <w:bCs/>
                <w:lang w:eastAsia="ru-RU"/>
              </w:rPr>
            </w:pPr>
            <w:r>
              <w:rPr>
                <w:rFonts w:asciiTheme="majorBidi" w:hAnsiTheme="majorBidi" w:cstheme="majorBidi"/>
                <w:b/>
                <w:bCs/>
                <w:lang w:eastAsia="ru-RU"/>
              </w:rPr>
              <w:t>Мероприятие 7</w:t>
            </w: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 xml:space="preserve"> «Реализация мероприятий по модернизации школьных систем образования"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F333BF" w14:textId="77777777" w:rsidR="00C75E8B" w:rsidRPr="00F83E5A" w:rsidRDefault="00C75E8B" w:rsidP="00583C4E">
            <w:pPr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Всего в т.ч. из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15020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165 362,68000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FB7FA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5C79C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157 000,00000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B9119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E5105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0,00000</w:t>
            </w:r>
          </w:p>
        </w:tc>
      </w:tr>
      <w:tr w:rsidR="00C75E8B" w:rsidRPr="00F83E5A" w14:paraId="6F7EBE6C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6387AE3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CF3D56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711B81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39091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27 898,64950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1EA06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FC829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7 850,00000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2A6EF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EEBAB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11E5F9C8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C264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36358F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B183D9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1BC79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137 464,03050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C4C8B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540A2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149 150,00000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16BB4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1AB02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309C3F48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EAC270D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62FCCE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8957EF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FF314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127F9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B63F3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A4F09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AE73C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022B065C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5348A84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B2D03A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EB3F07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DDB00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B7F1F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CB35C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DAD5F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4FCAF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73FC87A5" w14:textId="77777777" w:rsidTr="00583C4E">
        <w:trPr>
          <w:gridAfter w:val="1"/>
          <w:wAfter w:w="7" w:type="dxa"/>
          <w:trHeight w:val="49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79F9E9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94A070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МБОУ СОШ № 3 п. Ванино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DBCA65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Всего в т.ч. из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3F0592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4 738,92000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98626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03658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5AC5A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5DA12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32CC75E1" w14:textId="77777777" w:rsidTr="00583C4E">
        <w:trPr>
          <w:gridAfter w:val="1"/>
          <w:wAfter w:w="7" w:type="dxa"/>
          <w:trHeight w:val="39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9ECB868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B442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233662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EA24B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236,94600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90706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340D8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F8019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618F8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492B9F63" w14:textId="77777777" w:rsidTr="00583C4E">
        <w:trPr>
          <w:gridAfter w:val="1"/>
          <w:wAfter w:w="7" w:type="dxa"/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8D2FCE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DCED1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33DCAD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A5ADE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4 501,97400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20CEF5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471C4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14755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E617C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5592A6CA" w14:textId="77777777" w:rsidTr="00583C4E">
        <w:trPr>
          <w:gridAfter w:val="1"/>
          <w:wAfter w:w="7" w:type="dxa"/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98E6E3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7C265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598B4A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E414D4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3D995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31949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1D94A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DDC9C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4BBE176F" w14:textId="77777777" w:rsidTr="00583C4E">
        <w:trPr>
          <w:gridAfter w:val="1"/>
          <w:wAfter w:w="7" w:type="dxa"/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61588DE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0A5A9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50055B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4EA606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81426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DE6F3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5CA6F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7DDE1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3F093F5F" w14:textId="77777777" w:rsidTr="00583C4E">
        <w:trPr>
          <w:gridAfter w:val="1"/>
          <w:wAfter w:w="7" w:type="dxa"/>
          <w:trHeight w:val="49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695D98F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C833CA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МБОУ СОШ п. Октябрьский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77BB5B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Всего в т.ч. из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05B45E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146 979,49000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895C9C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6B5BE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B1304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96676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1C7BC5F0" w14:textId="77777777" w:rsidTr="00583C4E">
        <w:trPr>
          <w:gridAfter w:val="1"/>
          <w:wAfter w:w="7" w:type="dxa"/>
          <w:trHeight w:val="39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0D0FA66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lastRenderedPageBreak/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3018E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FF9101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86ACD3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26 979,49000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44EDE7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BA4DC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45D7F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7B7D1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1EF8705C" w14:textId="77777777" w:rsidTr="00583C4E">
        <w:trPr>
          <w:gridAfter w:val="1"/>
          <w:wAfter w:w="7" w:type="dxa"/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3653A17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268A5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2573D5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CD98FD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120 000,00000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6F0BD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24D79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6FC26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82B22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24E9B7C3" w14:textId="77777777" w:rsidTr="00583C4E">
        <w:trPr>
          <w:gridAfter w:val="1"/>
          <w:wAfter w:w="7" w:type="dxa"/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BFB4121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E624F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0E49F1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13762D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D7A61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0BFEA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35FFE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A603B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1A1CF7BE" w14:textId="77777777" w:rsidTr="00583C4E">
        <w:trPr>
          <w:gridAfter w:val="1"/>
          <w:wAfter w:w="7" w:type="dxa"/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53B685E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F9E4A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0842F1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AFCEB0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3D105F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DFBFC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CC513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5384D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2DE56DFE" w14:textId="77777777" w:rsidTr="00583C4E">
        <w:trPr>
          <w:gridAfter w:val="1"/>
          <w:wAfter w:w="7" w:type="dxa"/>
          <w:trHeight w:val="49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458E54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5FAF0D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МБОУ СОШ сельского поселения "Поселок Монгохто"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CB67A8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Всего в т.ч. из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C545B0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11 568,61000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34912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B06F4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AB1F1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D5673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030EBF01" w14:textId="77777777" w:rsidTr="00583C4E">
        <w:trPr>
          <w:gridAfter w:val="1"/>
          <w:wAfter w:w="7" w:type="dxa"/>
          <w:trHeight w:val="39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5B967FD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73006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5A2B3A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43909C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578,43050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B3878C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7F06B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31AE2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F35B9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670A691C" w14:textId="77777777" w:rsidTr="00583C4E">
        <w:trPr>
          <w:gridAfter w:val="1"/>
          <w:wAfter w:w="7" w:type="dxa"/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7C22D7A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7904B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475819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50BA28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10 990,17950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A67012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A4863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BDE3A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D2E79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59EC05DA" w14:textId="77777777" w:rsidTr="00583C4E">
        <w:trPr>
          <w:gridAfter w:val="1"/>
          <w:wAfter w:w="7" w:type="dxa"/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56F434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57234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AB2C8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DD8FA2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00CD2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CC4DF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D7673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9FF0F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15C66000" w14:textId="77777777" w:rsidTr="00583C4E">
        <w:trPr>
          <w:gridAfter w:val="1"/>
          <w:wAfter w:w="7" w:type="dxa"/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EA95908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963C4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054A91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40A79E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0F2D1C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67AB9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2EC54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54081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60DD817E" w14:textId="77777777" w:rsidTr="00583C4E">
        <w:trPr>
          <w:gridAfter w:val="1"/>
          <w:wAfter w:w="7" w:type="dxa"/>
          <w:trHeight w:val="49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65DA215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2007C7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МБОУ СОШ сельского поселения "Поселок Монгохто"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D7126B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Всего в т.ч. из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9EA646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2 075,66000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1A4D9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20282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B00DE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12E4B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474E098F" w14:textId="77777777" w:rsidTr="00583C4E">
        <w:trPr>
          <w:gridAfter w:val="1"/>
          <w:wAfter w:w="7" w:type="dxa"/>
          <w:trHeight w:val="39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CBDBB61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A54B4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203669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4D43CB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103,78300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D2B6D1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04CF0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86A71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C5FB7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1B8F0726" w14:textId="77777777" w:rsidTr="00583C4E">
        <w:trPr>
          <w:gridAfter w:val="1"/>
          <w:wAfter w:w="7" w:type="dxa"/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7D1854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37FF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81DC69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BF1774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1 971,87700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7964B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19815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84D88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7383A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77F61A75" w14:textId="77777777" w:rsidTr="00583C4E">
        <w:trPr>
          <w:gridAfter w:val="1"/>
          <w:wAfter w:w="7" w:type="dxa"/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911EFFB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04C59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EDB5D7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565EC3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23140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C33C1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E5DE8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96D1A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47B4ADB1" w14:textId="77777777" w:rsidTr="00583C4E">
        <w:trPr>
          <w:gridAfter w:val="1"/>
          <w:wAfter w:w="7" w:type="dxa"/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761E115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4AFBB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D66F4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C76CDA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4BD678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3A4FC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148BE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47A5E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6C3A40EF" w14:textId="77777777" w:rsidTr="00583C4E">
        <w:trPr>
          <w:gridAfter w:val="1"/>
          <w:wAfter w:w="7" w:type="dxa"/>
          <w:trHeight w:val="49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978352A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9C929B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МБОУ СОШ № 2 п. Ванино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B11202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Всего в т.ч. из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C0CBE6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FF2446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37C17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72 000,00000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06EBF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966F5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35B1856F" w14:textId="77777777" w:rsidTr="00583C4E">
        <w:trPr>
          <w:gridAfter w:val="1"/>
          <w:wAfter w:w="7" w:type="dxa"/>
          <w:trHeight w:val="39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1D9F30F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E3F04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D481F9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08B21A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49792C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5E5FD1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3 600,00000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2A077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6CF9A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5D84AAAB" w14:textId="77777777" w:rsidTr="00583C4E">
        <w:trPr>
          <w:gridAfter w:val="1"/>
          <w:wAfter w:w="7" w:type="dxa"/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658CC1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B57BD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81DA62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9A3AA9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D3ECD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B31143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68 400,00000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E0AF3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AD82E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08AC6AF6" w14:textId="77777777" w:rsidTr="00583C4E">
        <w:trPr>
          <w:gridAfter w:val="1"/>
          <w:wAfter w:w="7" w:type="dxa"/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5944387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F70FA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CE05FA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1C83BE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AE34E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2F652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48FCC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158C1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7EF40AE1" w14:textId="77777777" w:rsidTr="00583C4E">
        <w:trPr>
          <w:gridAfter w:val="1"/>
          <w:wAfter w:w="7" w:type="dxa"/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990049B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D92B7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C2393D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A1AD34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28C11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841E7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9295C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88AA2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7F51608F" w14:textId="77777777" w:rsidTr="00583C4E">
        <w:trPr>
          <w:gridAfter w:val="1"/>
          <w:wAfter w:w="7" w:type="dxa"/>
          <w:trHeight w:val="49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35257D7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00C7EB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МБОУ СОШ п. Высокогорный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02631A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Всего в т.ч. из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CA0C96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F5ADF5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37CB2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64 000,00000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786A7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98F08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3E21C6F5" w14:textId="77777777" w:rsidTr="00583C4E">
        <w:trPr>
          <w:gridAfter w:val="1"/>
          <w:wAfter w:w="7" w:type="dxa"/>
          <w:trHeight w:val="39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FF23A25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lastRenderedPageBreak/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D825F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6F43C4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087741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77D97E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8397B4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3 200,00000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3BC82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7B881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1A2BF46C" w14:textId="77777777" w:rsidTr="00583C4E">
        <w:trPr>
          <w:gridAfter w:val="1"/>
          <w:wAfter w:w="7" w:type="dxa"/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0DA7999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7BF31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EEA81F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2B487A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2C3E13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FA3B78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60 800,00000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C4608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B7F48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32595BDF" w14:textId="77777777" w:rsidTr="00583C4E">
        <w:trPr>
          <w:gridAfter w:val="1"/>
          <w:wAfter w:w="7" w:type="dxa"/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34C9ADE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E030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25F45B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71C53B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4C3D19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4D813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62637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8E68D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1C997034" w14:textId="77777777" w:rsidTr="00583C4E">
        <w:trPr>
          <w:gridAfter w:val="1"/>
          <w:wAfter w:w="7" w:type="dxa"/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9264A56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E944B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8BCCED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741651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D0A1D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DC7CB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A904E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2E8B0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23DF4E77" w14:textId="77777777" w:rsidTr="00583C4E">
        <w:trPr>
          <w:gridAfter w:val="1"/>
          <w:wAfter w:w="7" w:type="dxa"/>
          <w:trHeight w:val="49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57245BE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EA7578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МБОУ СОШ с. Тулучи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A9689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Всего в т.ч. из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A1D52B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1FA769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A374D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21 000,00000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C61F9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B7BD2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7F8BDCA0" w14:textId="77777777" w:rsidTr="00583C4E">
        <w:trPr>
          <w:gridAfter w:val="1"/>
          <w:wAfter w:w="7" w:type="dxa"/>
          <w:trHeight w:val="39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8D1FCE7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00ECF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A4F81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3CF2D0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DFE493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F4CAD1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1 050,00000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99DFF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32DE6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33BE7237" w14:textId="77777777" w:rsidTr="00583C4E">
        <w:trPr>
          <w:gridAfter w:val="1"/>
          <w:wAfter w:w="7" w:type="dxa"/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39BEEF2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A8778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9BB9FE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33B365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A0939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84A64C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19 950,00000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0972E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8AA3E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5A725F11" w14:textId="77777777" w:rsidTr="00583C4E">
        <w:trPr>
          <w:gridAfter w:val="1"/>
          <w:wAfter w:w="7" w:type="dxa"/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C3082B8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3A568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BD7B71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835972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F3E19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217F4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1D579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B6BCB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5C7C80ED" w14:textId="77777777" w:rsidTr="00583C4E">
        <w:trPr>
          <w:gridAfter w:val="1"/>
          <w:wAfter w:w="7" w:type="dxa"/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0B5FDEB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B230D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DC54CF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CAE4DA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5E70D2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F0CEE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3DB10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BC6BB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2DA9D2AA" w14:textId="77777777" w:rsidTr="00583C4E">
        <w:trPr>
          <w:gridAfter w:val="1"/>
          <w:wAfter w:w="7" w:type="dxa"/>
          <w:trHeight w:val="199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6AE834" w14:textId="77777777" w:rsidR="00C75E8B" w:rsidRPr="00F83E5A" w:rsidRDefault="00C75E8B" w:rsidP="00583C4E">
            <w:pPr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7.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5AE025" w14:textId="77777777" w:rsidR="00C75E8B" w:rsidRPr="00F83E5A" w:rsidRDefault="00C75E8B" w:rsidP="00583C4E">
            <w:pPr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 xml:space="preserve">В том числе по подпрограмме «Безопасность муниципальных образовательных учреждений» 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55A955" w14:textId="77777777" w:rsidR="00C75E8B" w:rsidRPr="00F83E5A" w:rsidRDefault="00C75E8B" w:rsidP="00583C4E">
            <w:pPr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Всего в т.ч. из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14DFD1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5 500,00000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F2513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6 600,00000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217A6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7 900,00000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6089D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94FC8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0,00000</w:t>
            </w:r>
          </w:p>
        </w:tc>
      </w:tr>
      <w:tr w:rsidR="00C75E8B" w:rsidRPr="00F83E5A" w14:paraId="2117B32E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039FFE" w14:textId="77777777" w:rsidR="00C75E8B" w:rsidRPr="00F83E5A" w:rsidRDefault="00C75E8B" w:rsidP="00583C4E">
            <w:pPr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1DC41E" w14:textId="77777777" w:rsidR="00C75E8B" w:rsidRPr="00F83E5A" w:rsidRDefault="00C75E8B" w:rsidP="00583C4E">
            <w:pPr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F97B81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03DE1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1 650,00000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6B736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1 980,00000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3794A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2 370,00000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4EC12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53EF8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39C8F756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41AF99" w14:textId="77777777" w:rsidR="00C75E8B" w:rsidRPr="00F83E5A" w:rsidRDefault="00C75E8B" w:rsidP="00583C4E">
            <w:pPr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FA49C9" w14:textId="77777777" w:rsidR="00C75E8B" w:rsidRPr="00F83E5A" w:rsidRDefault="00C75E8B" w:rsidP="00583C4E">
            <w:pPr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ED8F9F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AB73F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3 850,00000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8BD2B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4 620,00000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1ED0F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5 530,00000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42F5C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DAFA8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5E17B523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C57B3A" w14:textId="77777777" w:rsidR="00C75E8B" w:rsidRPr="00F83E5A" w:rsidRDefault="00C75E8B" w:rsidP="00583C4E">
            <w:pPr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1549DE" w14:textId="77777777" w:rsidR="00C75E8B" w:rsidRPr="00F83E5A" w:rsidRDefault="00C75E8B" w:rsidP="00583C4E">
            <w:pPr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BFB5C5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0AD248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5F205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68868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FD58C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43E0E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5DD53A27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8CFAE6" w14:textId="77777777" w:rsidR="00C75E8B" w:rsidRPr="00F83E5A" w:rsidRDefault="00C75E8B" w:rsidP="00583C4E">
            <w:pPr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822BB7" w14:textId="77777777" w:rsidR="00C75E8B" w:rsidRPr="00F83E5A" w:rsidRDefault="00C75E8B" w:rsidP="00583C4E">
            <w:pPr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D3BD02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B06D20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B49B1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AE391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D1E82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C2DE4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00EF1167" w14:textId="77777777" w:rsidTr="00583C4E">
        <w:trPr>
          <w:gridAfter w:val="1"/>
          <w:wAfter w:w="7" w:type="dxa"/>
          <w:trHeight w:val="262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24E280" w14:textId="77777777" w:rsidR="00C75E8B" w:rsidRPr="00EE0638" w:rsidRDefault="00C75E8B" w:rsidP="00583C4E">
            <w:pPr>
              <w:rPr>
                <w:rFonts w:asciiTheme="majorBidi" w:hAnsiTheme="majorBidi" w:cstheme="majorBidi"/>
                <w:b/>
                <w:bCs/>
                <w:lang w:val="en-US" w:eastAsia="ru-RU"/>
              </w:rPr>
            </w:pPr>
            <w:r>
              <w:rPr>
                <w:rFonts w:asciiTheme="majorBidi" w:hAnsiTheme="majorBidi" w:cstheme="majorBidi"/>
                <w:b/>
                <w:bCs/>
                <w:lang w:eastAsia="ru-RU"/>
              </w:rPr>
              <w:lastRenderedPageBreak/>
              <w:t>7.</w:t>
            </w:r>
            <w:r>
              <w:rPr>
                <w:rFonts w:asciiTheme="majorBidi" w:hAnsiTheme="majorBidi" w:cstheme="majorBidi"/>
                <w:b/>
                <w:bCs/>
                <w:lang w:val="en-US" w:eastAsia="ru-RU"/>
              </w:rPr>
              <w:t>7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123DC4" w14:textId="77777777" w:rsidR="00C75E8B" w:rsidRPr="00F83E5A" w:rsidRDefault="00C75E8B" w:rsidP="00583C4E">
            <w:pPr>
              <w:rPr>
                <w:rFonts w:asciiTheme="majorBidi" w:hAnsiTheme="majorBidi" w:cstheme="majorBidi"/>
                <w:b/>
                <w:bCs/>
                <w:lang w:eastAsia="ru-RU"/>
              </w:rPr>
            </w:pPr>
            <w:r>
              <w:rPr>
                <w:rFonts w:asciiTheme="majorBidi" w:hAnsiTheme="majorBidi" w:cstheme="majorBidi"/>
                <w:b/>
                <w:bCs/>
                <w:lang w:eastAsia="ru-RU"/>
              </w:rPr>
              <w:t>Мероприятие 7</w:t>
            </w: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 xml:space="preserve"> «Повышение уровня обеспеченности муниципальных образовательных организаций элементами систем безопасности» в т.ч. из средств: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D845F2" w14:textId="77777777" w:rsidR="00C75E8B" w:rsidRPr="00F83E5A" w:rsidRDefault="00C75E8B" w:rsidP="00583C4E">
            <w:pPr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Всего в т.ч. из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C00222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5 500,00000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C2B898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6 600,00000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4741C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7 900,00000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B34B4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5CCB4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83E5A">
              <w:rPr>
                <w:rFonts w:asciiTheme="majorBidi" w:hAnsiTheme="majorBidi" w:cstheme="majorBidi"/>
                <w:b/>
                <w:bCs/>
                <w:lang w:eastAsia="ru-RU"/>
              </w:rPr>
              <w:t>0,00000</w:t>
            </w:r>
          </w:p>
        </w:tc>
      </w:tr>
      <w:tr w:rsidR="00C75E8B" w:rsidRPr="00F83E5A" w14:paraId="6A05AD08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7B4F24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981729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BD414E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7F3D2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1 650,00000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58F52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1 980,00000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C0BA2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2 370,00000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B2F30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22A44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005172F0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6CBF94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27E04F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D4E861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E3952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3 850,00000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DCB5D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4 620,00000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38719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5 530,00000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6B679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7186E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3CE7C3BB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FB30FF1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777795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3347A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F4F9D5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52FE4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F09E3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F269F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D7F53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5C0F4E88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24CBAF9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AD945B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216636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65B08E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712CE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D39EF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861A7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B0F0B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0408AA47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2449E22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735951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из них: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363F89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5302CB4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2FEF9A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07A43D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3481F7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6AB758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</w:tr>
      <w:tr w:rsidR="00C75E8B" w:rsidRPr="00F83E5A" w14:paraId="25927388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B790A35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8977BB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МБДОУ "Искорка" п. Ванино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C33107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Всего в т.ч. из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3CA93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3399D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A27DB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BCB0E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DCC58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62FE0A87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E66F7C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B8EAA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DCEAC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28622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210,00000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04B894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DD56D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59098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CEC23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064E5A61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6E6C69E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E729E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5FDB5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6F289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490,00000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7536B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C01E9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62303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E0920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35015A92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6EDF43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D8AB5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7F4794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E9BC2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1E2FCC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08406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9A73C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59398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1B411D84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FFC5B33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363EE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5D8857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44342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912E4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AA4F6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B455C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4B211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46DE28DF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C16003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13C8E0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МБДОУ "Веточка" п. Ванино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0E135E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Всего в т.ч. из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09B66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A711D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64342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31AE3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F512C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6CC09321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3D2BEEA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2F0E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11666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91462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210,00000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73CC80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D3163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088CC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0E9D9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0154DC9A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2D93AB2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D931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F167D8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29BF0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490,00000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926F8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CD247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FC0F2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DEB1B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6DDDC00F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F9FC3FB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E4B54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0C9E02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1695A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78A8A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EBA95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CD880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E7C78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369D280D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F1DE69F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5669B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DE4A75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DB57E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5C7F3E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E4236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30163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D215D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661B2C8D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616397A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A7C8B2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МБДОУ "Ручеек" п. Ванино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CB4A88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Всего в т.ч. из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F6EC2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1 400,00000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0CF004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4A180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88B0E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F6E77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5A66C4E4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B891961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lastRenderedPageBreak/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F7742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AECA5D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960BC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420,00000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C4EC1C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6C21F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5FEF8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75C07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1B908FBE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39C493A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20D37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B1B3FA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522BC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980,00000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9654BD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1BD8B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55BB4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FD46C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3C31B8D9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3E72AE4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52F84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DCA7C2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1C77E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31664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2DD84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CF335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F2AF0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71AE931B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A8D28B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08E35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3C8642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F7675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9438A5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1FAF8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9DD28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A1F13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0AE76778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14E5663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54FD3D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МБДОУ "Сказка" п. Октябрьский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83EEDD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Всего в т.ч. из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6F8F1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D15A6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85A3E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ED3B7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0E412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22C4C01E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A790D54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14C32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D4FD97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118B7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210,00000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B20D0A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F1E19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6799B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8209F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1AD3CC2C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10AF6A4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4F72D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AB4E17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DFB2E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490,00000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5DF2D2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D3CD7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7F279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1E133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490C7FD6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A4C6763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70BAA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F77CA2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7520B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7468A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E0225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92429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12672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06B878A1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F911CD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B633A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EA9817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D9731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21E15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CDF30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F2725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19896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138F98BA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DF86E0F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A330C7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МБДОУ "Улыбка" п. Октябрьский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9341E6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Всего в т.ч. из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53D4E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41C165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91A88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FA066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D35C7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1331B5BB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6E2DA56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EC2A6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DE36FE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F07C3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210,00000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D986C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14100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B7BBE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B155B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69BC6759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5158A84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FE403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8B1CE3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DFE31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490,00000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18C7A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AFE56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FF64F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D0864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4DD2E9FD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BD5B073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F13ED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0C5785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865CC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A2723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03C69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E5CA2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88D7F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4766A77B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F676A06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B3D3A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4893C4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599AC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9460B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4F602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29059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C9810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2C4F8633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833E24A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7D0B1A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МБДОУ "Малышок" п. Октябрьский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1F8C3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Всего в т.ч. из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539E9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F78A3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7EB39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BC0CC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44251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1CDDA066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1DC17C4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86762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F308BF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A378C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180,00000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A5C572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87971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BBD16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5D2EE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6090E815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D5F3747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890E9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3C06B3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D9C28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420,00000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108125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B4DCB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84200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CDF08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4D677894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224540F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9828A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D1BFBA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B5030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D4145A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1A276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659D1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474D2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4F0778B3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589B47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BEB07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D44A2E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2E8A0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070D9D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61337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01395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00E2B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21624AE9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CAE5785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608A1D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МБОУ СОШ № 2 п. Ванино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9F8407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Всего в т.ч. из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98E65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CA9E9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328C7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43EFB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4F75A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642A0DED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2E0970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F8F5D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FB9AC2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6CD24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210,00000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CACFE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974F1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C16A8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20F37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36536F20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C651F2E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9F8A3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743F4A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ACA49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490,00000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33233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DB30E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EFD6A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0B6CA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126D2C0E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9DAE429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lastRenderedPageBreak/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FC1F4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7064F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DD26F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42D0BD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2C8B8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F1920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7B3A0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71D8F5EA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13FD9F3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8FB7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F488B8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2DDF2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6D77D2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E8A5F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33F76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A7223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0B613B81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B5F12F6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673211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МБОУ СОШ п. Токи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F8BA0E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Всего в т.ч. из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F06529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09AA0A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900,00000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12ED6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2B73F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0CE2A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62009ACF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C3474DE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43A8B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F6D4CA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44E319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6D1FA8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270,00000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85B4A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6F9AA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8C861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54D065E4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C3FE678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95951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645C75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13BBAC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B79996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630,00000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FE928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473E6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31993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2D5F457B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9E1C686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9F5B2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A38089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386DD9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7EEB65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D5864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8C98B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CAD52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2DCAE09A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AF94824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1595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DDCE74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F45FC2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AE8217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599BC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B9827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D0293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69AB479C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B174CCF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EA8B60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МБОУ ООШ с. Датта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F1A41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Всего в т.ч. из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031B5E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E1BBF1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700,00000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7E0E2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F298E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E0DDD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5C401A57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AE728F3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AE717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203E17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FFABEF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17BDB1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210,00000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90323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E3E27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73D1B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1E916B82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23F5E7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6B89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B37043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CE68F3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411C2E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490,00000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6F8E3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AF631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7A440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5C18D632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BD62A53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292A8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61357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34BCDA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E1D297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CD14C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A3AA1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C1990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1CA6D3BA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FDE1388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01A4E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1DEA45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8B11AE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D62E95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9E700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3C393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6D000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68C59872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7154F7A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96CB0C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МБОУ СОШ п. Тумнин  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F84907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Всего в т.ч. из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61657D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234220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900,00000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0A415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7A1F9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1AEB6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0144E7CF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F7638EF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31BC3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FCFA41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319778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30BC08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270,00000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E4C06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B5D0F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1F3BC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0DD451A0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B7DB19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39D78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8CC3D4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241A7E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BD34DE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630,00000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60F3A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70523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0EEE2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57E09DFB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54C24B8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96628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40F907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79E5BF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13B8F3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F2F5F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D2162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A812A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77A026A1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F199633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41191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42EF38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AE027D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46422C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9688A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0450A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96A0B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40CF34D6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5F6D763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B1D631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МБОУ СОШ с. Тулучи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72FEDA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Всего в т.ч. из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4A7BE2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236802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700,00000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E076E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3E17A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1DD05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5BE5CA3E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82AC04B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FF32F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C1282B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42EC82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1C11B1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210,00000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383D0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8A3E4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84636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4CC4C400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98CA157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640E6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C49D88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CDC4C6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A6C487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490,00000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24BB6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36EEE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79126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68F66A67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3A01D2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A2866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3C876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022622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21CBB8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51F9F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EF402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7C5C8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5490FBFA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05CD692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lastRenderedPageBreak/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0812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86532F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832128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3FCD66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B8EFE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D922C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17F14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2BBD6D13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91F79F7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96D1E6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МБОУ СОШ с. Кенада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FF1DE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Всего в т.ч. из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929F27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94896A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700,00000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C7639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43C40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C3771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269B7073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D0E4E24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8858E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88878E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1C52CC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45482A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210,00000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23F8E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10D2B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71A38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16345A08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435AFAA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0D5F7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3D29F7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07FBC4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F66B79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490,00000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9D5CB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F9C76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643AE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135E4979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16E9BAD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73395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62BF29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64C4E2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85FFCB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6F200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2C3F5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8729E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68C6FBFC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3356B4B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1E8E6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30926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86E356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703166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7FDF9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B159B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CC257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5436506D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4BDD424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804649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МБОУ СОШ с. Уська-Орочская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155D39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Всего в т.ч. из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BA6338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2141B3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1 400,00000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63C30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3E8F9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16368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64105456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2B843B5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A55FD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919F94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AA3D45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A161D2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420,00000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69D55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2B02F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1E723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3B196F41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18063D6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2FC49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153371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163555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ACE861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980,00000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F9CCE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36C9D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EAADC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098A8189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9CDE0D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8465E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F053F2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DD155E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2D9B42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E1BE7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53F9A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9E28A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36F838BD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19829C8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79C4B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83E3C2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4C53C4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DA64F7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43D36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133A8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B9AB9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46C8C415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BA57AAE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60651D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МБДОУ детский сад с. Тулучи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13E5C5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Всего в т.ч. из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562A76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4BD2FE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700,00000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E372B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B44FC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66B20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49EA248F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F17380A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DAC6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5AC96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6EE195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74DED2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210,00000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90AC6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32586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75A28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1A03058E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6896F45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E846E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AB4C0B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F914B4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401408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490,00000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163AA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D6474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796AC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4E1862C4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0F8CC37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F1339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516938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23E63C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E86D2B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4E6EE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01652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91EC0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1DA0FF1C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891E913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738A6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34FB5E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D9C0E6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6E25E2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4340C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18219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CDE39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06902FF1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467943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ACC60F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МБДОУ детский сад с. Датта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37186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Всего в т.ч. из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3AED61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557370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E7B54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22508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789F9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57AB5176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48BE539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5B025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A35F9F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1982AF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5B5BF5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180,00000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7961F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B0FF6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42D9D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7CBE242D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2610597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05702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B6C9CE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D68DB1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AAB14B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420,00000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45C1B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2637D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3823B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319DFBFA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57EBB4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2451E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825296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AA7114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64F4B0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FF25A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53B7F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C5E2E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57E75642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4D873A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A5CC2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255F1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6BCA17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D8AEBA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7E6F8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8896E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12237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0F89B97B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0E50D7F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43B413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МБДОУ детский сад «Колокольчик» с. Уська-Орочская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602F2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Всего в т.ч. из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2FE5E8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37D866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19A3F6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7FAB3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D7169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4AB3003C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19D606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lastRenderedPageBreak/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721A8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23219E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2CD805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0C1708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07E77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210,00000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472E5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C8F02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029007B9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01CCA5F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C90C6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9AFC35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6CA55E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4E077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81087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490,00000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2EABD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829B6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1E208B42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A85071E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EEB9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5184C2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05ECC1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C8380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19CAF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8D4E7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06E23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7BC9C360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18B1673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931D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28D1F4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90B4BD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16A4F6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74EE6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EA799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46D0E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28BFAEAE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6592B52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DF9C91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МБДОУ детский сад «Тополёк» п. Токи 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862DD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Всего в т.ч. из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C9A19D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DDA9B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C59BB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F29B9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478B8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06BE67C0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C9D0261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133C9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DC52C1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A5F7A7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E95A6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3F00D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210,00000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0FC12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728E0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29EDE088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19EEABE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06B7D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488CE7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352426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5C9292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3C939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490,00000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F5D65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2CACC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408DF92A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5CB93C1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029FF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87D36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2C6A5C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D25C5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2C82E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A63B3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3ABDB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57DAD497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19CA39D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9255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23879F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8168FD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9903F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3A424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0D309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0E4E3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48D18A18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11A8B96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69AE17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МБДОУ детский сад с. Кенада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4895D3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Всего в т.ч. из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AA8B39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FD9B7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04108C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1 400,00000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F9B1A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2014F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20656FC3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9AB9B74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777B9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38D217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7E0AD0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5B866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3F8CC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420,00000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08C86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FDA30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1BA0B0A3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E7D423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2F30E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133249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47CD7F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475D01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BD908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980,00000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5F248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09F8F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1778D7BF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EA52AB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39B19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41DCF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AC76D4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B87D2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A5659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37C67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C6D22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75D9FB8D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1F968FF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DB15D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CA158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0A7ABB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B743C2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33F9B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FE88C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D27B8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09F54C42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69446AF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688828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МБДОУ детский сад «Маячок» п. Токи 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3C458A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Всего в т.ч. из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D44A54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D84C4E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83537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2521B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8B597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0E5C5C36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27B41D7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9A1FB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E801F6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4A003E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9C1631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045F5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210,00000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C9BC6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4EBAA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1EC8ACF6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84A4389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D8FED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573092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6EF10B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C61988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725F8B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490,00000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C2833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313B9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497A741E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3A01264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E4291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7CB661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C6D6AE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CAAD43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9C3A1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6D64B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BD8A9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431ECF30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9C57265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2822E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08F15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520174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2B171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212AE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77316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AE848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7C01BAC1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FFF3B6F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97C061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МБДОУ детский сад п. Тумнин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BC25C6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Всего в т.ч. из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A02034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A44BFA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78D24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28474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44872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504B4248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9668B47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A04BA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94168F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B322E4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F2590A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F2B98C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210,00000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9208F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6E449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629663F3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23A98BF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2DA5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7FE8BF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3109B6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F26010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033E2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490,00000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73577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EE99F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73840665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E854C2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lastRenderedPageBreak/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64237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E7029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35BF13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9419CF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2F0B8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DA913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029E6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2A0A8919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AF6523E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DF09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C47393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E92C59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FB3F19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47709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B62E2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16B42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162191B1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13A55C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F8A680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МБДОУ детский сад п. Высокогорный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18712B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Всего в т.ч. из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7BA2AF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0FA70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F880BE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1 600,00000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3CFAF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7517D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460ADC6B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0DEF85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8D3B4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0E748A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C9984F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8DA48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CECE75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480,00000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73E5D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4494B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0BA7B3C5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9B6D2D5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306AD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E3F7C3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5A4B04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0C909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F135B5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1 120,00000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A4608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17731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19B312E6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BA841B1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CF4D3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790E1B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81EF84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2786C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6B132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C9BCB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59AF9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4201ED3D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5E8B483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1A67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3CB2EB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FA8D35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C06EB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6478F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805ED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C314C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1E6DE337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EF72529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59743B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МБОУ ДО ЦВР "Радуга" п. Октябпьский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CCC935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Всего в т.ч. из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F4FE4E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0E167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7FA55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F6247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E0BAD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056A3AC8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8B28586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96FFF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0A6F77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762FC6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78C80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39F075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E8868C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7E4D5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380F42E2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75DD043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B90BA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BC091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3B6535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4A7CDC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48D31D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BDDEF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1EBB9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2F32088C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C85A654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AB044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59130B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E3C6E0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55E500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3EFE8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B840F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A1F49E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562BD37E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D7EB0B6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E0564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31ADE8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8E9A2B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614A6B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4D9373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1E871B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31F90A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5ED53059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A5D60F6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5DB58E" w14:textId="77777777" w:rsidR="00C75E8B" w:rsidRPr="00F83E5A" w:rsidRDefault="00C75E8B" w:rsidP="00583C4E">
            <w:pPr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МБОУ ДО ЦВР п. Ванино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0AC98C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Всего в т.ч. из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9E2EC35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8C79E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2D8C2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1 100,00000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6689F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C77B61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365F39C0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3ACA6C4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67E48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A731CD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C2E4E4D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77EDA98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94C9C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330,00000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0D482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960C3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6C125E48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E37552F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BF57F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95C1B5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E351BE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7CADB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20E08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770,00000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528AD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A50DE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129A759A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7B7DF6D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32866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3195B1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Средства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148697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02BC9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0AD0D7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FAA0F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FE4B4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  <w:tr w:rsidR="00C75E8B" w:rsidRPr="00F83E5A" w14:paraId="635F183D" w14:textId="77777777" w:rsidTr="00583C4E">
        <w:trPr>
          <w:gridAfter w:val="1"/>
          <w:wAfter w:w="7" w:type="dxa"/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A9E5F20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421B9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7E7A8A" w14:textId="77777777" w:rsidR="00C75E8B" w:rsidRPr="00F83E5A" w:rsidRDefault="00C75E8B" w:rsidP="00583C4E">
            <w:pPr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C2FF326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68FCBBF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5886184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11B3A2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252DE9" w14:textId="77777777" w:rsidR="00C75E8B" w:rsidRPr="00F83E5A" w:rsidRDefault="00C75E8B" w:rsidP="00583C4E">
            <w:pPr>
              <w:jc w:val="right"/>
              <w:rPr>
                <w:rFonts w:asciiTheme="majorBidi" w:hAnsiTheme="majorBidi" w:cstheme="majorBidi"/>
                <w:lang w:eastAsia="ru-RU"/>
              </w:rPr>
            </w:pPr>
            <w:r w:rsidRPr="00F83E5A">
              <w:rPr>
                <w:rFonts w:asciiTheme="majorBidi" w:hAnsiTheme="majorBidi" w:cstheme="majorBidi"/>
                <w:lang w:eastAsia="ru-RU"/>
              </w:rPr>
              <w:t>0,00000</w:t>
            </w:r>
          </w:p>
        </w:tc>
      </w:tr>
    </w:tbl>
    <w:p w14:paraId="5231B8C5" w14:textId="77777777" w:rsidR="00C75E8B" w:rsidRDefault="00C75E8B" w:rsidP="00C75E8B"/>
    <w:p w14:paraId="588A4AE3" w14:textId="77777777" w:rsidR="00C75E8B" w:rsidRDefault="00C75E8B" w:rsidP="00C75E8B"/>
    <w:p w14:paraId="4C67C0D4" w14:textId="77777777" w:rsidR="00C75E8B" w:rsidRDefault="00C75E8B" w:rsidP="00C75E8B">
      <w:pPr>
        <w:jc w:val="center"/>
      </w:pPr>
      <w:r>
        <w:t>_________________________________________________</w:t>
      </w:r>
    </w:p>
    <w:p w14:paraId="7526748B" w14:textId="77777777" w:rsidR="00C75E8B" w:rsidRDefault="00C75E8B" w:rsidP="006F307C">
      <w:pPr>
        <w:widowControl w:val="0"/>
        <w:jc w:val="both"/>
        <w:rPr>
          <w:color w:val="000000" w:themeColor="text1"/>
          <w:sz w:val="28"/>
          <w:szCs w:val="28"/>
          <w:lang w:eastAsia="ru-RU"/>
        </w:rPr>
      </w:pPr>
      <w:bookmarkStart w:id="5" w:name="_GoBack"/>
      <w:bookmarkEnd w:id="5"/>
    </w:p>
    <w:p w14:paraId="00EFADAE" w14:textId="05E689F6" w:rsidR="001F6A3C" w:rsidRDefault="001F6A3C" w:rsidP="006F307C">
      <w:pPr>
        <w:widowControl w:val="0"/>
        <w:jc w:val="both"/>
        <w:rPr>
          <w:color w:val="000000" w:themeColor="text1"/>
          <w:sz w:val="28"/>
          <w:szCs w:val="28"/>
          <w:lang w:eastAsia="ru-RU"/>
        </w:rPr>
      </w:pPr>
    </w:p>
    <w:p w14:paraId="78475A1D" w14:textId="6458F544" w:rsidR="001F6A3C" w:rsidRDefault="001F6A3C" w:rsidP="006F307C">
      <w:pPr>
        <w:widowControl w:val="0"/>
        <w:jc w:val="both"/>
        <w:rPr>
          <w:color w:val="000000" w:themeColor="text1"/>
          <w:sz w:val="28"/>
          <w:szCs w:val="28"/>
          <w:lang w:eastAsia="ru-RU"/>
        </w:rPr>
      </w:pPr>
    </w:p>
    <w:p w14:paraId="43C60D7E" w14:textId="200061CF" w:rsidR="001F6A3C" w:rsidRDefault="001F6A3C" w:rsidP="006F307C">
      <w:pPr>
        <w:widowControl w:val="0"/>
        <w:jc w:val="both"/>
        <w:rPr>
          <w:color w:val="000000" w:themeColor="text1"/>
          <w:sz w:val="28"/>
          <w:szCs w:val="28"/>
          <w:lang w:eastAsia="ru-RU"/>
        </w:rPr>
      </w:pPr>
    </w:p>
    <w:p w14:paraId="45BCEE23" w14:textId="6CFD0DAA" w:rsidR="0091093D" w:rsidRDefault="0091093D" w:rsidP="006F307C">
      <w:pPr>
        <w:widowControl w:val="0"/>
        <w:jc w:val="both"/>
        <w:rPr>
          <w:color w:val="000000" w:themeColor="text1"/>
          <w:sz w:val="28"/>
          <w:szCs w:val="28"/>
          <w:lang w:eastAsia="ru-RU"/>
        </w:rPr>
      </w:pPr>
    </w:p>
    <w:sectPr w:rsidR="0091093D" w:rsidSect="005A559A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09BC6" w16cex:dateUtc="2023-05-18T02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20BBD" w14:textId="77777777" w:rsidR="00ED725B" w:rsidRDefault="00ED725B" w:rsidP="006F307C">
      <w:r>
        <w:separator/>
      </w:r>
    </w:p>
  </w:endnote>
  <w:endnote w:type="continuationSeparator" w:id="0">
    <w:p w14:paraId="67A3F536" w14:textId="77777777" w:rsidR="00ED725B" w:rsidRDefault="00ED725B" w:rsidP="006F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02997" w14:textId="77777777" w:rsidR="00ED725B" w:rsidRDefault="00ED725B" w:rsidP="006F307C">
      <w:r>
        <w:separator/>
      </w:r>
    </w:p>
  </w:footnote>
  <w:footnote w:type="continuationSeparator" w:id="0">
    <w:p w14:paraId="458EE59C" w14:textId="77777777" w:rsidR="00ED725B" w:rsidRDefault="00ED725B" w:rsidP="006F3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-442078255"/>
      <w:docPartObj>
        <w:docPartGallery w:val="Page Numbers (Top of Page)"/>
        <w:docPartUnique/>
      </w:docPartObj>
    </w:sdtPr>
    <w:sdtEndPr/>
    <w:sdtContent>
      <w:p w14:paraId="483E1495" w14:textId="52C1753C" w:rsidR="00ED725B" w:rsidRPr="006F307C" w:rsidRDefault="00ED725B">
        <w:pPr>
          <w:pStyle w:val="a7"/>
          <w:jc w:val="center"/>
          <w:rPr>
            <w:sz w:val="28"/>
            <w:szCs w:val="28"/>
          </w:rPr>
        </w:pPr>
        <w:r w:rsidRPr="006F307C">
          <w:rPr>
            <w:sz w:val="28"/>
            <w:szCs w:val="28"/>
          </w:rPr>
          <w:fldChar w:fldCharType="begin"/>
        </w:r>
        <w:r w:rsidRPr="006F307C">
          <w:rPr>
            <w:sz w:val="28"/>
            <w:szCs w:val="28"/>
          </w:rPr>
          <w:instrText>PAGE   \* MERGEFORMAT</w:instrText>
        </w:r>
        <w:r w:rsidRPr="006F307C">
          <w:rPr>
            <w:sz w:val="28"/>
            <w:szCs w:val="28"/>
          </w:rPr>
          <w:fldChar w:fldCharType="separate"/>
        </w:r>
        <w:r w:rsidR="005D3E02">
          <w:rPr>
            <w:noProof/>
            <w:sz w:val="28"/>
            <w:szCs w:val="28"/>
          </w:rPr>
          <w:t>82</w:t>
        </w:r>
        <w:r w:rsidRPr="006F307C">
          <w:rPr>
            <w:sz w:val="28"/>
            <w:szCs w:val="28"/>
          </w:rPr>
          <w:fldChar w:fldCharType="end"/>
        </w:r>
      </w:p>
    </w:sdtContent>
  </w:sdt>
  <w:p w14:paraId="10A88381" w14:textId="77777777" w:rsidR="00ED725B" w:rsidRDefault="00ED725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084686"/>
    <w:multiLevelType w:val="hybridMultilevel"/>
    <w:tmpl w:val="39D40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1AF3FF0"/>
    <w:multiLevelType w:val="hybridMultilevel"/>
    <w:tmpl w:val="21E80DCE"/>
    <w:lvl w:ilvl="0" w:tplc="7FA8B3DA">
      <w:start w:val="1"/>
      <w:numFmt w:val="upperRoman"/>
      <w:lvlText w:val="%1."/>
      <w:lvlJc w:val="left"/>
      <w:pPr>
        <w:tabs>
          <w:tab w:val="num" w:pos="2705"/>
        </w:tabs>
        <w:ind w:left="2705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2CF5E9E"/>
    <w:multiLevelType w:val="multilevel"/>
    <w:tmpl w:val="6046E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72A0A69"/>
    <w:multiLevelType w:val="hybridMultilevel"/>
    <w:tmpl w:val="2180B16E"/>
    <w:lvl w:ilvl="0" w:tplc="1780F1F0">
      <w:start w:val="1"/>
      <w:numFmt w:val="decimal"/>
      <w:pStyle w:val="1"/>
      <w:lvlText w:val="%1."/>
      <w:lvlJc w:val="left"/>
      <w:pPr>
        <w:ind w:left="1863" w:hanging="1155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E2001F8"/>
    <w:multiLevelType w:val="hybridMultilevel"/>
    <w:tmpl w:val="48C299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CC7043"/>
    <w:multiLevelType w:val="hybridMultilevel"/>
    <w:tmpl w:val="30688B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D5142"/>
    <w:multiLevelType w:val="hybridMultilevel"/>
    <w:tmpl w:val="01D25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31555D"/>
    <w:multiLevelType w:val="hybridMultilevel"/>
    <w:tmpl w:val="2C261328"/>
    <w:lvl w:ilvl="0" w:tplc="DBEEF3DE">
      <w:start w:val="1"/>
      <w:numFmt w:val="bullet"/>
      <w:lvlText w:val=""/>
      <w:lvlJc w:val="center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F4170"/>
    <w:multiLevelType w:val="hybridMultilevel"/>
    <w:tmpl w:val="5986DB16"/>
    <w:lvl w:ilvl="0" w:tplc="B1601EA8">
      <w:start w:val="1"/>
      <w:numFmt w:val="decimal"/>
      <w:lvlText w:val="%1."/>
      <w:lvlJc w:val="left"/>
      <w:pPr>
        <w:ind w:left="928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DC7B18"/>
    <w:multiLevelType w:val="hybridMultilevel"/>
    <w:tmpl w:val="3210D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F0303"/>
    <w:multiLevelType w:val="hybridMultilevel"/>
    <w:tmpl w:val="91306A56"/>
    <w:lvl w:ilvl="0" w:tplc="991898D4">
      <w:start w:val="2"/>
      <w:numFmt w:val="decimal"/>
      <w:lvlText w:val="%1."/>
      <w:lvlJc w:val="left"/>
      <w:pPr>
        <w:tabs>
          <w:tab w:val="num" w:pos="3158"/>
        </w:tabs>
        <w:ind w:left="3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78"/>
        </w:tabs>
        <w:ind w:left="3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98"/>
        </w:tabs>
        <w:ind w:left="4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18"/>
        </w:tabs>
        <w:ind w:left="5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38"/>
        </w:tabs>
        <w:ind w:left="6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58"/>
        </w:tabs>
        <w:ind w:left="6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78"/>
        </w:tabs>
        <w:ind w:left="7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98"/>
        </w:tabs>
        <w:ind w:left="8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18"/>
        </w:tabs>
        <w:ind w:left="8918" w:hanging="180"/>
      </w:pPr>
    </w:lvl>
  </w:abstractNum>
  <w:abstractNum w:abstractNumId="13" w15:restartNumberingAfterBreak="0">
    <w:nsid w:val="2CE807CC"/>
    <w:multiLevelType w:val="hybridMultilevel"/>
    <w:tmpl w:val="8E10A04E"/>
    <w:lvl w:ilvl="0" w:tplc="0419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4" w15:restartNumberingAfterBreak="0">
    <w:nsid w:val="312219AF"/>
    <w:multiLevelType w:val="hybridMultilevel"/>
    <w:tmpl w:val="EF2881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253E37"/>
    <w:multiLevelType w:val="hybridMultilevel"/>
    <w:tmpl w:val="08841252"/>
    <w:lvl w:ilvl="0" w:tplc="0419000F">
      <w:start w:val="1"/>
      <w:numFmt w:val="decimal"/>
      <w:lvlText w:val="%1."/>
      <w:lvlJc w:val="left"/>
      <w:pPr>
        <w:ind w:left="8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  <w:rPr>
        <w:rFonts w:cs="Times New Roman"/>
      </w:rPr>
    </w:lvl>
  </w:abstractNum>
  <w:abstractNum w:abstractNumId="16" w15:restartNumberingAfterBreak="0">
    <w:nsid w:val="381E0381"/>
    <w:multiLevelType w:val="hybridMultilevel"/>
    <w:tmpl w:val="58261512"/>
    <w:lvl w:ilvl="0" w:tplc="33D019A0">
      <w:start w:val="1"/>
      <w:numFmt w:val="bullet"/>
      <w:lvlText w:val=""/>
      <w:lvlJc w:val="center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75CAA"/>
    <w:multiLevelType w:val="hybridMultilevel"/>
    <w:tmpl w:val="91BC4A04"/>
    <w:lvl w:ilvl="0" w:tplc="B29EFF8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 w15:restartNumberingAfterBreak="0">
    <w:nsid w:val="407B02FE"/>
    <w:multiLevelType w:val="hybridMultilevel"/>
    <w:tmpl w:val="0136C72E"/>
    <w:lvl w:ilvl="0" w:tplc="0419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9" w15:restartNumberingAfterBreak="0">
    <w:nsid w:val="40EE37B8"/>
    <w:multiLevelType w:val="hybridMultilevel"/>
    <w:tmpl w:val="A246F3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94566"/>
    <w:multiLevelType w:val="hybridMultilevel"/>
    <w:tmpl w:val="263C3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DE2C02"/>
    <w:multiLevelType w:val="hybridMultilevel"/>
    <w:tmpl w:val="C078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46CF9"/>
    <w:multiLevelType w:val="hybridMultilevel"/>
    <w:tmpl w:val="9606E5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A478F2"/>
    <w:multiLevelType w:val="hybridMultilevel"/>
    <w:tmpl w:val="78BAD9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740353A"/>
    <w:multiLevelType w:val="hybridMultilevel"/>
    <w:tmpl w:val="C50E51F2"/>
    <w:lvl w:ilvl="0" w:tplc="2986830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8CC0834"/>
    <w:multiLevelType w:val="hybridMultilevel"/>
    <w:tmpl w:val="E2240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D1C009A"/>
    <w:multiLevelType w:val="hybridMultilevel"/>
    <w:tmpl w:val="704C9C4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4D864CB5"/>
    <w:multiLevelType w:val="hybridMultilevel"/>
    <w:tmpl w:val="1A5A5A6E"/>
    <w:lvl w:ilvl="0" w:tplc="8F983E4A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146E08"/>
    <w:multiLevelType w:val="hybridMultilevel"/>
    <w:tmpl w:val="DF5A3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F775876"/>
    <w:multiLevelType w:val="hybridMultilevel"/>
    <w:tmpl w:val="6ABC15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B7301C"/>
    <w:multiLevelType w:val="hybridMultilevel"/>
    <w:tmpl w:val="5986DB16"/>
    <w:lvl w:ilvl="0" w:tplc="B1601EA8">
      <w:start w:val="1"/>
      <w:numFmt w:val="decimal"/>
      <w:lvlText w:val="%1."/>
      <w:lvlJc w:val="left"/>
      <w:pPr>
        <w:ind w:left="928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16C505A"/>
    <w:multiLevelType w:val="hybridMultilevel"/>
    <w:tmpl w:val="B3A662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1D35FE"/>
    <w:multiLevelType w:val="hybridMultilevel"/>
    <w:tmpl w:val="6E508D3C"/>
    <w:lvl w:ilvl="0" w:tplc="24B0CAF4">
      <w:start w:val="2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3" w15:restartNumberingAfterBreak="0">
    <w:nsid w:val="5A164D13"/>
    <w:multiLevelType w:val="hybridMultilevel"/>
    <w:tmpl w:val="E6C80B08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390635"/>
    <w:multiLevelType w:val="hybridMultilevel"/>
    <w:tmpl w:val="81562788"/>
    <w:lvl w:ilvl="0" w:tplc="0419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35" w15:restartNumberingAfterBreak="0">
    <w:nsid w:val="5A8265BE"/>
    <w:multiLevelType w:val="hybridMultilevel"/>
    <w:tmpl w:val="F788A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AE84119"/>
    <w:multiLevelType w:val="hybridMultilevel"/>
    <w:tmpl w:val="C5503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1177F0D"/>
    <w:multiLevelType w:val="hybridMultilevel"/>
    <w:tmpl w:val="37E8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A1C0C2B"/>
    <w:multiLevelType w:val="hybridMultilevel"/>
    <w:tmpl w:val="EEDAA2B6"/>
    <w:lvl w:ilvl="0" w:tplc="909C3E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690F678">
      <w:numFmt w:val="none"/>
      <w:lvlText w:val=""/>
      <w:lvlJc w:val="left"/>
      <w:pPr>
        <w:tabs>
          <w:tab w:val="num" w:pos="360"/>
        </w:tabs>
      </w:pPr>
    </w:lvl>
    <w:lvl w:ilvl="2" w:tplc="0D60720E">
      <w:numFmt w:val="none"/>
      <w:lvlText w:val=""/>
      <w:lvlJc w:val="left"/>
      <w:pPr>
        <w:tabs>
          <w:tab w:val="num" w:pos="360"/>
        </w:tabs>
      </w:pPr>
    </w:lvl>
    <w:lvl w:ilvl="3" w:tplc="1D4AF686">
      <w:numFmt w:val="none"/>
      <w:lvlText w:val=""/>
      <w:lvlJc w:val="left"/>
      <w:pPr>
        <w:tabs>
          <w:tab w:val="num" w:pos="360"/>
        </w:tabs>
      </w:pPr>
    </w:lvl>
    <w:lvl w:ilvl="4" w:tplc="0EA6437A">
      <w:numFmt w:val="none"/>
      <w:lvlText w:val=""/>
      <w:lvlJc w:val="left"/>
      <w:pPr>
        <w:tabs>
          <w:tab w:val="num" w:pos="360"/>
        </w:tabs>
      </w:pPr>
    </w:lvl>
    <w:lvl w:ilvl="5" w:tplc="32B26504">
      <w:numFmt w:val="none"/>
      <w:lvlText w:val=""/>
      <w:lvlJc w:val="left"/>
      <w:pPr>
        <w:tabs>
          <w:tab w:val="num" w:pos="360"/>
        </w:tabs>
      </w:pPr>
    </w:lvl>
    <w:lvl w:ilvl="6" w:tplc="D48458D0">
      <w:numFmt w:val="none"/>
      <w:lvlText w:val=""/>
      <w:lvlJc w:val="left"/>
      <w:pPr>
        <w:tabs>
          <w:tab w:val="num" w:pos="360"/>
        </w:tabs>
      </w:pPr>
    </w:lvl>
    <w:lvl w:ilvl="7" w:tplc="BAAAA1F6">
      <w:numFmt w:val="none"/>
      <w:lvlText w:val=""/>
      <w:lvlJc w:val="left"/>
      <w:pPr>
        <w:tabs>
          <w:tab w:val="num" w:pos="360"/>
        </w:tabs>
      </w:pPr>
    </w:lvl>
    <w:lvl w:ilvl="8" w:tplc="E63E58A6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6BC00282"/>
    <w:multiLevelType w:val="hybridMultilevel"/>
    <w:tmpl w:val="A41C32D4"/>
    <w:lvl w:ilvl="0" w:tplc="8EE21506">
      <w:start w:val="4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A63FB1"/>
    <w:multiLevelType w:val="hybridMultilevel"/>
    <w:tmpl w:val="5C22F934"/>
    <w:lvl w:ilvl="0" w:tplc="048495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B89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2424EB"/>
    <w:multiLevelType w:val="hybridMultilevel"/>
    <w:tmpl w:val="EA0C50F4"/>
    <w:lvl w:ilvl="0" w:tplc="0419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42" w15:restartNumberingAfterBreak="0">
    <w:nsid w:val="7DA027C9"/>
    <w:multiLevelType w:val="hybridMultilevel"/>
    <w:tmpl w:val="06FE831C"/>
    <w:lvl w:ilvl="0" w:tplc="0419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num w:numId="1">
    <w:abstractNumId w:val="5"/>
  </w:num>
  <w:num w:numId="2">
    <w:abstractNumId w:val="39"/>
  </w:num>
  <w:num w:numId="3">
    <w:abstractNumId w:val="33"/>
  </w:num>
  <w:num w:numId="4">
    <w:abstractNumId w:val="12"/>
  </w:num>
  <w:num w:numId="5">
    <w:abstractNumId w:val="0"/>
  </w:num>
  <w:num w:numId="6">
    <w:abstractNumId w:val="1"/>
  </w:num>
  <w:num w:numId="7">
    <w:abstractNumId w:val="38"/>
  </w:num>
  <w:num w:numId="8">
    <w:abstractNumId w:val="2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6"/>
  </w:num>
  <w:num w:numId="12">
    <w:abstractNumId w:val="22"/>
  </w:num>
  <w:num w:numId="13">
    <w:abstractNumId w:val="20"/>
  </w:num>
  <w:num w:numId="14">
    <w:abstractNumId w:val="14"/>
  </w:num>
  <w:num w:numId="15">
    <w:abstractNumId w:val="25"/>
  </w:num>
  <w:num w:numId="16">
    <w:abstractNumId w:val="42"/>
  </w:num>
  <w:num w:numId="17">
    <w:abstractNumId w:val="13"/>
  </w:num>
  <w:num w:numId="18">
    <w:abstractNumId w:val="18"/>
  </w:num>
  <w:num w:numId="19">
    <w:abstractNumId w:val="34"/>
  </w:num>
  <w:num w:numId="20">
    <w:abstractNumId w:val="15"/>
  </w:num>
  <w:num w:numId="21">
    <w:abstractNumId w:val="26"/>
  </w:num>
  <w:num w:numId="22">
    <w:abstractNumId w:val="4"/>
  </w:num>
  <w:num w:numId="23">
    <w:abstractNumId w:val="3"/>
  </w:num>
  <w:num w:numId="24">
    <w:abstractNumId w:val="24"/>
  </w:num>
  <w:num w:numId="25">
    <w:abstractNumId w:val="29"/>
  </w:num>
  <w:num w:numId="26">
    <w:abstractNumId w:val="8"/>
  </w:num>
  <w:num w:numId="27">
    <w:abstractNumId w:val="21"/>
  </w:num>
  <w:num w:numId="28">
    <w:abstractNumId w:val="11"/>
  </w:num>
  <w:num w:numId="29">
    <w:abstractNumId w:val="7"/>
  </w:num>
  <w:num w:numId="30">
    <w:abstractNumId w:val="40"/>
  </w:num>
  <w:num w:numId="31">
    <w:abstractNumId w:val="17"/>
  </w:num>
  <w:num w:numId="32">
    <w:abstractNumId w:val="2"/>
  </w:num>
  <w:num w:numId="33">
    <w:abstractNumId w:val="28"/>
  </w:num>
  <w:num w:numId="34">
    <w:abstractNumId w:val="30"/>
  </w:num>
  <w:num w:numId="35">
    <w:abstractNumId w:val="10"/>
  </w:num>
  <w:num w:numId="36">
    <w:abstractNumId w:val="31"/>
  </w:num>
  <w:num w:numId="37">
    <w:abstractNumId w:val="19"/>
  </w:num>
  <w:num w:numId="38">
    <w:abstractNumId w:val="16"/>
  </w:num>
  <w:num w:numId="39">
    <w:abstractNumId w:val="9"/>
  </w:num>
  <w:num w:numId="40">
    <w:abstractNumId w:val="23"/>
  </w:num>
  <w:num w:numId="41">
    <w:abstractNumId w:val="37"/>
  </w:num>
  <w:num w:numId="42">
    <w:abstractNumId w:val="35"/>
  </w:num>
  <w:num w:numId="43">
    <w:abstractNumId w:val="36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07C"/>
    <w:rsid w:val="00001097"/>
    <w:rsid w:val="00001EA2"/>
    <w:rsid w:val="000038A7"/>
    <w:rsid w:val="00006084"/>
    <w:rsid w:val="0000783D"/>
    <w:rsid w:val="00010D1E"/>
    <w:rsid w:val="00032F68"/>
    <w:rsid w:val="00033A81"/>
    <w:rsid w:val="0004774F"/>
    <w:rsid w:val="00053B53"/>
    <w:rsid w:val="00073F05"/>
    <w:rsid w:val="00077D2A"/>
    <w:rsid w:val="00093E4C"/>
    <w:rsid w:val="00095E24"/>
    <w:rsid w:val="000A0370"/>
    <w:rsid w:val="000A454C"/>
    <w:rsid w:val="000A4C8A"/>
    <w:rsid w:val="000A62FD"/>
    <w:rsid w:val="000B11E6"/>
    <w:rsid w:val="000B263F"/>
    <w:rsid w:val="000B6F0B"/>
    <w:rsid w:val="000D6483"/>
    <w:rsid w:val="000D675F"/>
    <w:rsid w:val="000F6986"/>
    <w:rsid w:val="00102102"/>
    <w:rsid w:val="0010253A"/>
    <w:rsid w:val="001058EB"/>
    <w:rsid w:val="00106D17"/>
    <w:rsid w:val="00124E89"/>
    <w:rsid w:val="00131553"/>
    <w:rsid w:val="00146C2F"/>
    <w:rsid w:val="001512DA"/>
    <w:rsid w:val="0015612F"/>
    <w:rsid w:val="001565C8"/>
    <w:rsid w:val="00157310"/>
    <w:rsid w:val="00161166"/>
    <w:rsid w:val="0017587C"/>
    <w:rsid w:val="001837C5"/>
    <w:rsid w:val="001863A7"/>
    <w:rsid w:val="00190308"/>
    <w:rsid w:val="00192DA8"/>
    <w:rsid w:val="00194F1D"/>
    <w:rsid w:val="001A37E8"/>
    <w:rsid w:val="001B304D"/>
    <w:rsid w:val="001B3682"/>
    <w:rsid w:val="001B5047"/>
    <w:rsid w:val="001C03AE"/>
    <w:rsid w:val="001C43B1"/>
    <w:rsid w:val="001C7A3D"/>
    <w:rsid w:val="001D18D4"/>
    <w:rsid w:val="001E5411"/>
    <w:rsid w:val="001E711C"/>
    <w:rsid w:val="001F1C88"/>
    <w:rsid w:val="001F2363"/>
    <w:rsid w:val="001F6A3C"/>
    <w:rsid w:val="00205450"/>
    <w:rsid w:val="00210F5B"/>
    <w:rsid w:val="00227151"/>
    <w:rsid w:val="00227F50"/>
    <w:rsid w:val="00231280"/>
    <w:rsid w:val="0024154B"/>
    <w:rsid w:val="00243493"/>
    <w:rsid w:val="002536B1"/>
    <w:rsid w:val="00260935"/>
    <w:rsid w:val="002749C3"/>
    <w:rsid w:val="00284E69"/>
    <w:rsid w:val="00292187"/>
    <w:rsid w:val="002A1AD9"/>
    <w:rsid w:val="002A2AB2"/>
    <w:rsid w:val="002A56DF"/>
    <w:rsid w:val="002A7488"/>
    <w:rsid w:val="002A7DA4"/>
    <w:rsid w:val="002B2BF7"/>
    <w:rsid w:val="002B6BCA"/>
    <w:rsid w:val="002D696F"/>
    <w:rsid w:val="002F7773"/>
    <w:rsid w:val="00310FEC"/>
    <w:rsid w:val="003111B4"/>
    <w:rsid w:val="00314F0A"/>
    <w:rsid w:val="00315DCA"/>
    <w:rsid w:val="003221BA"/>
    <w:rsid w:val="00340009"/>
    <w:rsid w:val="00340E1A"/>
    <w:rsid w:val="00344871"/>
    <w:rsid w:val="00345904"/>
    <w:rsid w:val="00347E80"/>
    <w:rsid w:val="00355479"/>
    <w:rsid w:val="003572E6"/>
    <w:rsid w:val="00365324"/>
    <w:rsid w:val="00373971"/>
    <w:rsid w:val="00395AE7"/>
    <w:rsid w:val="003A0DFF"/>
    <w:rsid w:val="003A3646"/>
    <w:rsid w:val="003A47AC"/>
    <w:rsid w:val="003C6FB0"/>
    <w:rsid w:val="003D35C0"/>
    <w:rsid w:val="003E1C58"/>
    <w:rsid w:val="003E27C9"/>
    <w:rsid w:val="003E4F6E"/>
    <w:rsid w:val="003F5EF4"/>
    <w:rsid w:val="004031B4"/>
    <w:rsid w:val="00405D52"/>
    <w:rsid w:val="00420C26"/>
    <w:rsid w:val="0042398F"/>
    <w:rsid w:val="00430B22"/>
    <w:rsid w:val="004327E5"/>
    <w:rsid w:val="00435687"/>
    <w:rsid w:val="00446BFF"/>
    <w:rsid w:val="0045373D"/>
    <w:rsid w:val="0045793D"/>
    <w:rsid w:val="004755C0"/>
    <w:rsid w:val="00480AA9"/>
    <w:rsid w:val="00482485"/>
    <w:rsid w:val="0048685C"/>
    <w:rsid w:val="004A04B6"/>
    <w:rsid w:val="004A2781"/>
    <w:rsid w:val="004B1ADA"/>
    <w:rsid w:val="004C5660"/>
    <w:rsid w:val="004D3DB0"/>
    <w:rsid w:val="004E2639"/>
    <w:rsid w:val="004F2DDD"/>
    <w:rsid w:val="004F4DED"/>
    <w:rsid w:val="004F5E14"/>
    <w:rsid w:val="00501932"/>
    <w:rsid w:val="005136F3"/>
    <w:rsid w:val="00523A47"/>
    <w:rsid w:val="005269D9"/>
    <w:rsid w:val="00532769"/>
    <w:rsid w:val="00532D4A"/>
    <w:rsid w:val="00534C65"/>
    <w:rsid w:val="00534F09"/>
    <w:rsid w:val="00542D10"/>
    <w:rsid w:val="00547687"/>
    <w:rsid w:val="00552C48"/>
    <w:rsid w:val="00554C53"/>
    <w:rsid w:val="00563CF6"/>
    <w:rsid w:val="00564DCF"/>
    <w:rsid w:val="00565E88"/>
    <w:rsid w:val="00565ED3"/>
    <w:rsid w:val="00567EA9"/>
    <w:rsid w:val="0057778E"/>
    <w:rsid w:val="00581850"/>
    <w:rsid w:val="00582325"/>
    <w:rsid w:val="00584313"/>
    <w:rsid w:val="005940D5"/>
    <w:rsid w:val="005A2210"/>
    <w:rsid w:val="005A357B"/>
    <w:rsid w:val="005A559A"/>
    <w:rsid w:val="005A6F88"/>
    <w:rsid w:val="005B1065"/>
    <w:rsid w:val="005B169F"/>
    <w:rsid w:val="005C0544"/>
    <w:rsid w:val="005C4876"/>
    <w:rsid w:val="005C5274"/>
    <w:rsid w:val="005C708D"/>
    <w:rsid w:val="005D393D"/>
    <w:rsid w:val="005D3E02"/>
    <w:rsid w:val="005D4E34"/>
    <w:rsid w:val="005E0053"/>
    <w:rsid w:val="005E4E5B"/>
    <w:rsid w:val="005E7864"/>
    <w:rsid w:val="005F6C00"/>
    <w:rsid w:val="00605B08"/>
    <w:rsid w:val="00607CEC"/>
    <w:rsid w:val="006142DC"/>
    <w:rsid w:val="00614BDD"/>
    <w:rsid w:val="00623A1B"/>
    <w:rsid w:val="00633FC4"/>
    <w:rsid w:val="00640FB8"/>
    <w:rsid w:val="00641229"/>
    <w:rsid w:val="00643698"/>
    <w:rsid w:val="0065538F"/>
    <w:rsid w:val="006610C2"/>
    <w:rsid w:val="00662565"/>
    <w:rsid w:val="00662B98"/>
    <w:rsid w:val="006645DD"/>
    <w:rsid w:val="0067618F"/>
    <w:rsid w:val="0067793C"/>
    <w:rsid w:val="006900FD"/>
    <w:rsid w:val="00695A49"/>
    <w:rsid w:val="006A0C71"/>
    <w:rsid w:val="006A6AF0"/>
    <w:rsid w:val="006B419B"/>
    <w:rsid w:val="006B6124"/>
    <w:rsid w:val="006C4E86"/>
    <w:rsid w:val="006C51A8"/>
    <w:rsid w:val="006D0002"/>
    <w:rsid w:val="006D78FC"/>
    <w:rsid w:val="006E16A3"/>
    <w:rsid w:val="006E3A29"/>
    <w:rsid w:val="006E4140"/>
    <w:rsid w:val="006F284E"/>
    <w:rsid w:val="006F307C"/>
    <w:rsid w:val="0071049A"/>
    <w:rsid w:val="00722209"/>
    <w:rsid w:val="007239E1"/>
    <w:rsid w:val="007468DD"/>
    <w:rsid w:val="00767C7D"/>
    <w:rsid w:val="00773698"/>
    <w:rsid w:val="00773FC4"/>
    <w:rsid w:val="00775278"/>
    <w:rsid w:val="007754CD"/>
    <w:rsid w:val="00783A83"/>
    <w:rsid w:val="00784051"/>
    <w:rsid w:val="00785686"/>
    <w:rsid w:val="00786872"/>
    <w:rsid w:val="00790065"/>
    <w:rsid w:val="007961D0"/>
    <w:rsid w:val="00796956"/>
    <w:rsid w:val="007A663A"/>
    <w:rsid w:val="007D4C87"/>
    <w:rsid w:val="007D7AB0"/>
    <w:rsid w:val="007E1904"/>
    <w:rsid w:val="007F5574"/>
    <w:rsid w:val="007F74A3"/>
    <w:rsid w:val="0080439C"/>
    <w:rsid w:val="0080486A"/>
    <w:rsid w:val="00820C38"/>
    <w:rsid w:val="00823E3A"/>
    <w:rsid w:val="00825797"/>
    <w:rsid w:val="00827D02"/>
    <w:rsid w:val="008317B9"/>
    <w:rsid w:val="008361C5"/>
    <w:rsid w:val="00841312"/>
    <w:rsid w:val="00854529"/>
    <w:rsid w:val="00854A2B"/>
    <w:rsid w:val="00854E3F"/>
    <w:rsid w:val="00856283"/>
    <w:rsid w:val="00857595"/>
    <w:rsid w:val="00861F74"/>
    <w:rsid w:val="00885735"/>
    <w:rsid w:val="00886619"/>
    <w:rsid w:val="00890ABC"/>
    <w:rsid w:val="00892683"/>
    <w:rsid w:val="00892E11"/>
    <w:rsid w:val="00894753"/>
    <w:rsid w:val="00895416"/>
    <w:rsid w:val="008A0D82"/>
    <w:rsid w:val="008C218C"/>
    <w:rsid w:val="008C47F9"/>
    <w:rsid w:val="008D0867"/>
    <w:rsid w:val="008D2B06"/>
    <w:rsid w:val="008E696A"/>
    <w:rsid w:val="008F51B4"/>
    <w:rsid w:val="00900DE8"/>
    <w:rsid w:val="00905158"/>
    <w:rsid w:val="0091093D"/>
    <w:rsid w:val="00912A25"/>
    <w:rsid w:val="0091352E"/>
    <w:rsid w:val="00922666"/>
    <w:rsid w:val="00922776"/>
    <w:rsid w:val="00926D8C"/>
    <w:rsid w:val="00931F0D"/>
    <w:rsid w:val="00937C24"/>
    <w:rsid w:val="009607A0"/>
    <w:rsid w:val="00966071"/>
    <w:rsid w:val="00966A3B"/>
    <w:rsid w:val="00970400"/>
    <w:rsid w:val="00971CBF"/>
    <w:rsid w:val="0097519D"/>
    <w:rsid w:val="0098144D"/>
    <w:rsid w:val="00981F60"/>
    <w:rsid w:val="0098360C"/>
    <w:rsid w:val="00985898"/>
    <w:rsid w:val="00987522"/>
    <w:rsid w:val="009A5532"/>
    <w:rsid w:val="009C384C"/>
    <w:rsid w:val="009C3B73"/>
    <w:rsid w:val="009D2340"/>
    <w:rsid w:val="009D4774"/>
    <w:rsid w:val="009D700D"/>
    <w:rsid w:val="009E1BDD"/>
    <w:rsid w:val="009F32B6"/>
    <w:rsid w:val="00A40E6A"/>
    <w:rsid w:val="00A709E8"/>
    <w:rsid w:val="00A74642"/>
    <w:rsid w:val="00A93577"/>
    <w:rsid w:val="00AA73E7"/>
    <w:rsid w:val="00AB0BAB"/>
    <w:rsid w:val="00AB4A29"/>
    <w:rsid w:val="00AE4DE9"/>
    <w:rsid w:val="00AE75B3"/>
    <w:rsid w:val="00B01CF4"/>
    <w:rsid w:val="00B01DFD"/>
    <w:rsid w:val="00B034DE"/>
    <w:rsid w:val="00B039C3"/>
    <w:rsid w:val="00B15D5B"/>
    <w:rsid w:val="00B2745F"/>
    <w:rsid w:val="00B427F9"/>
    <w:rsid w:val="00B63E0B"/>
    <w:rsid w:val="00B67F89"/>
    <w:rsid w:val="00B75A60"/>
    <w:rsid w:val="00B84C73"/>
    <w:rsid w:val="00B87CC3"/>
    <w:rsid w:val="00B91EC0"/>
    <w:rsid w:val="00BA0664"/>
    <w:rsid w:val="00BA64FB"/>
    <w:rsid w:val="00BB4A1F"/>
    <w:rsid w:val="00BB5D00"/>
    <w:rsid w:val="00BD15EB"/>
    <w:rsid w:val="00BD27E2"/>
    <w:rsid w:val="00BF5819"/>
    <w:rsid w:val="00C16F3C"/>
    <w:rsid w:val="00C2034E"/>
    <w:rsid w:val="00C319E2"/>
    <w:rsid w:val="00C40EC7"/>
    <w:rsid w:val="00C44D96"/>
    <w:rsid w:val="00C53CAD"/>
    <w:rsid w:val="00C639D3"/>
    <w:rsid w:val="00C67520"/>
    <w:rsid w:val="00C75E8B"/>
    <w:rsid w:val="00C777FF"/>
    <w:rsid w:val="00C937EE"/>
    <w:rsid w:val="00C94938"/>
    <w:rsid w:val="00CA53B0"/>
    <w:rsid w:val="00CB7993"/>
    <w:rsid w:val="00CC1D50"/>
    <w:rsid w:val="00CD4661"/>
    <w:rsid w:val="00CD7D9E"/>
    <w:rsid w:val="00CE03AF"/>
    <w:rsid w:val="00CE0CCB"/>
    <w:rsid w:val="00CE18D9"/>
    <w:rsid w:val="00CE272B"/>
    <w:rsid w:val="00CF4635"/>
    <w:rsid w:val="00D033C9"/>
    <w:rsid w:val="00D03B93"/>
    <w:rsid w:val="00D04A17"/>
    <w:rsid w:val="00D150C4"/>
    <w:rsid w:val="00D1694E"/>
    <w:rsid w:val="00D21E58"/>
    <w:rsid w:val="00D23591"/>
    <w:rsid w:val="00D25DCD"/>
    <w:rsid w:val="00D26887"/>
    <w:rsid w:val="00D3070B"/>
    <w:rsid w:val="00D3208C"/>
    <w:rsid w:val="00D472C7"/>
    <w:rsid w:val="00D51316"/>
    <w:rsid w:val="00D5270C"/>
    <w:rsid w:val="00D5473B"/>
    <w:rsid w:val="00D77E19"/>
    <w:rsid w:val="00D80359"/>
    <w:rsid w:val="00D96B4E"/>
    <w:rsid w:val="00DA232F"/>
    <w:rsid w:val="00DA4EBA"/>
    <w:rsid w:val="00DC2B0D"/>
    <w:rsid w:val="00DC62C6"/>
    <w:rsid w:val="00DF4560"/>
    <w:rsid w:val="00E100CB"/>
    <w:rsid w:val="00E10307"/>
    <w:rsid w:val="00E1300A"/>
    <w:rsid w:val="00E1776A"/>
    <w:rsid w:val="00E21A45"/>
    <w:rsid w:val="00E246CC"/>
    <w:rsid w:val="00E24E0D"/>
    <w:rsid w:val="00E459A3"/>
    <w:rsid w:val="00E5310B"/>
    <w:rsid w:val="00E552BE"/>
    <w:rsid w:val="00E565C1"/>
    <w:rsid w:val="00E75ECA"/>
    <w:rsid w:val="00E7765B"/>
    <w:rsid w:val="00E8664F"/>
    <w:rsid w:val="00E91ADA"/>
    <w:rsid w:val="00EA7668"/>
    <w:rsid w:val="00EB04C7"/>
    <w:rsid w:val="00EB1F4B"/>
    <w:rsid w:val="00EB2EA8"/>
    <w:rsid w:val="00EC01AA"/>
    <w:rsid w:val="00EC2091"/>
    <w:rsid w:val="00ED3D47"/>
    <w:rsid w:val="00ED42E2"/>
    <w:rsid w:val="00ED4EF5"/>
    <w:rsid w:val="00ED725B"/>
    <w:rsid w:val="00EE028D"/>
    <w:rsid w:val="00EE511B"/>
    <w:rsid w:val="00EE5A12"/>
    <w:rsid w:val="00EF176A"/>
    <w:rsid w:val="00F0193D"/>
    <w:rsid w:val="00F05809"/>
    <w:rsid w:val="00F07537"/>
    <w:rsid w:val="00F10EC3"/>
    <w:rsid w:val="00F24F3A"/>
    <w:rsid w:val="00F35786"/>
    <w:rsid w:val="00F37471"/>
    <w:rsid w:val="00F43161"/>
    <w:rsid w:val="00F61D19"/>
    <w:rsid w:val="00F70D94"/>
    <w:rsid w:val="00FA366F"/>
    <w:rsid w:val="00FC0263"/>
    <w:rsid w:val="00FC598A"/>
    <w:rsid w:val="00FD4A2C"/>
    <w:rsid w:val="00FE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54414D4D"/>
  <w15:docId w15:val="{8A5BA4C3-4575-4C77-85E2-77FD0E98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058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D700D"/>
    <w:pPr>
      <w:keepNext/>
      <w:numPr>
        <w:numId w:val="1"/>
      </w:numPr>
      <w:tabs>
        <w:tab w:val="num" w:pos="432"/>
      </w:tabs>
      <w:autoSpaceDE w:val="0"/>
      <w:ind w:left="432" w:hanging="432"/>
      <w:jc w:val="center"/>
      <w:outlineLvl w:val="0"/>
    </w:pPr>
    <w:rPr>
      <w:b/>
      <w:bCs/>
      <w:i/>
      <w:iCs/>
      <w:szCs w:val="16"/>
    </w:rPr>
  </w:style>
  <w:style w:type="paragraph" w:styleId="2">
    <w:name w:val="heading 2"/>
    <w:basedOn w:val="a"/>
    <w:next w:val="a"/>
    <w:link w:val="20"/>
    <w:uiPriority w:val="99"/>
    <w:qFormat/>
    <w:rsid w:val="009D700D"/>
    <w:pPr>
      <w:keepNext/>
      <w:numPr>
        <w:ilvl w:val="1"/>
        <w:numId w:val="1"/>
      </w:numPr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700D"/>
    <w:rPr>
      <w:rFonts w:ascii="Times New Roman" w:eastAsia="Times New Roman" w:hAnsi="Times New Roman" w:cs="Times New Roman"/>
      <w:b/>
      <w:bCs/>
      <w:i/>
      <w:iCs/>
      <w:sz w:val="24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9D700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6F307C"/>
    <w:pPr>
      <w:autoSpaceDE w:val="0"/>
      <w:jc w:val="center"/>
    </w:pPr>
    <w:rPr>
      <w:b/>
      <w:bCs/>
      <w:sz w:val="28"/>
      <w:szCs w:val="16"/>
    </w:rPr>
  </w:style>
  <w:style w:type="paragraph" w:styleId="a4">
    <w:name w:val="Subtitle"/>
    <w:basedOn w:val="a"/>
    <w:next w:val="a"/>
    <w:link w:val="a6"/>
    <w:qFormat/>
    <w:rsid w:val="006F30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4"/>
    <w:rsid w:val="006F307C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a5">
    <w:name w:val="Заголовок Знак"/>
    <w:basedOn w:val="a0"/>
    <w:link w:val="a3"/>
    <w:rsid w:val="006F307C"/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6F30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30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6F30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30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unhideWhenUsed/>
    <w:rsid w:val="001E541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1E5411"/>
    <w:rPr>
      <w:rFonts w:ascii="Segoe UI" w:eastAsia="Times New Roman" w:hAnsi="Segoe UI" w:cs="Segoe UI"/>
      <w:sz w:val="18"/>
      <w:szCs w:val="18"/>
      <w:lang w:eastAsia="ar-SA"/>
    </w:rPr>
  </w:style>
  <w:style w:type="paragraph" w:styleId="ad">
    <w:name w:val="List Paragraph"/>
    <w:aliases w:val="Нумерованый список,List Paragraph1,Содержание. 2 уровень,СЕМИНАР"/>
    <w:basedOn w:val="a"/>
    <w:link w:val="ae"/>
    <w:uiPriority w:val="99"/>
    <w:qFormat/>
    <w:rsid w:val="00053B53"/>
    <w:pPr>
      <w:ind w:left="720"/>
      <w:contextualSpacing/>
    </w:pPr>
  </w:style>
  <w:style w:type="character" w:customStyle="1" w:styleId="ae">
    <w:name w:val="Абзац списка Знак"/>
    <w:aliases w:val="Нумерованый список Знак,List Paragraph1 Знак,Содержание. 2 уровень Знак,СЕМИНАР Знак"/>
    <w:link w:val="ad"/>
    <w:uiPriority w:val="99"/>
    <w:locked/>
    <w:rsid w:val="0058185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f0"/>
    <w:uiPriority w:val="99"/>
    <w:rsid w:val="009D70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ody Text"/>
    <w:basedOn w:val="a"/>
    <w:link w:val="af"/>
    <w:uiPriority w:val="99"/>
    <w:rsid w:val="009D700D"/>
    <w:pPr>
      <w:spacing w:after="120"/>
    </w:pPr>
  </w:style>
  <w:style w:type="character" w:customStyle="1" w:styleId="21">
    <w:name w:val="Основной текст 2 Знак"/>
    <w:basedOn w:val="a0"/>
    <w:link w:val="22"/>
    <w:rsid w:val="009D70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"/>
    <w:rsid w:val="009D700D"/>
    <w:pPr>
      <w:suppressAutoHyphens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  <w:lang w:eastAsia="ru-RU"/>
    </w:rPr>
  </w:style>
  <w:style w:type="paragraph" w:customStyle="1" w:styleId="xl131">
    <w:name w:val="xl131"/>
    <w:basedOn w:val="a"/>
    <w:rsid w:val="009D7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character" w:styleId="af1">
    <w:name w:val="Strong"/>
    <w:uiPriority w:val="22"/>
    <w:qFormat/>
    <w:rsid w:val="009D700D"/>
    <w:rPr>
      <w:b/>
      <w:bCs/>
    </w:rPr>
  </w:style>
  <w:style w:type="character" w:customStyle="1" w:styleId="af2">
    <w:name w:val="Схема документа Знак"/>
    <w:basedOn w:val="a0"/>
    <w:link w:val="af3"/>
    <w:semiHidden/>
    <w:rsid w:val="009D700D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3">
    <w:name w:val="Document Map"/>
    <w:basedOn w:val="a"/>
    <w:link w:val="af2"/>
    <w:semiHidden/>
    <w:rsid w:val="009D700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9C3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4">
    <w:name w:val="Table Grid"/>
    <w:basedOn w:val="a1"/>
    <w:uiPriority w:val="59"/>
    <w:rsid w:val="0048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C777FF"/>
  </w:style>
  <w:style w:type="paragraph" w:customStyle="1" w:styleId="Default">
    <w:name w:val="Default"/>
    <w:uiPriority w:val="99"/>
    <w:rsid w:val="005136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link w:val="af5"/>
    <w:uiPriority w:val="99"/>
    <w:rsid w:val="0058185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5">
    <w:name w:val="Без интервала Знак"/>
    <w:basedOn w:val="a0"/>
    <w:link w:val="11"/>
    <w:uiPriority w:val="99"/>
    <w:locked/>
    <w:rsid w:val="00581850"/>
    <w:rPr>
      <w:rFonts w:ascii="Calibri" w:eastAsia="Calibri" w:hAnsi="Calibri" w:cs="Times New Roman"/>
      <w:lang w:eastAsia="ru-RU"/>
    </w:rPr>
  </w:style>
  <w:style w:type="character" w:styleId="af6">
    <w:name w:val="Emphasis"/>
    <w:basedOn w:val="a0"/>
    <w:uiPriority w:val="99"/>
    <w:qFormat/>
    <w:rsid w:val="00581850"/>
    <w:rPr>
      <w:rFonts w:cs="Times New Roman"/>
      <w:i/>
      <w:iCs/>
    </w:rPr>
  </w:style>
  <w:style w:type="paragraph" w:styleId="af7">
    <w:name w:val="No Spacing"/>
    <w:uiPriority w:val="99"/>
    <w:qFormat/>
    <w:rsid w:val="00581850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Таблица простая 21"/>
    <w:uiPriority w:val="99"/>
    <w:rsid w:val="005818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11"/>
    <w:uiPriority w:val="99"/>
    <w:locked/>
    <w:rsid w:val="00581850"/>
    <w:rPr>
      <w:rFonts w:ascii="Times New Roman" w:hAnsi="Times New Roman"/>
      <w:sz w:val="26"/>
      <w:shd w:val="clear" w:color="auto" w:fill="FFFFFF"/>
    </w:rPr>
  </w:style>
  <w:style w:type="paragraph" w:customStyle="1" w:styleId="211">
    <w:name w:val="Основной текст (2)1"/>
    <w:basedOn w:val="a"/>
    <w:link w:val="23"/>
    <w:uiPriority w:val="99"/>
    <w:rsid w:val="00581850"/>
    <w:pPr>
      <w:widowControl w:val="0"/>
      <w:shd w:val="clear" w:color="auto" w:fill="FFFFFF"/>
      <w:suppressAutoHyphens w:val="0"/>
      <w:spacing w:before="300" w:after="140" w:line="288" w:lineRule="exact"/>
      <w:jc w:val="center"/>
    </w:pPr>
    <w:rPr>
      <w:rFonts w:eastAsiaTheme="minorHAnsi" w:cstheme="minorBidi"/>
      <w:sz w:val="26"/>
      <w:szCs w:val="22"/>
      <w:lang w:eastAsia="en-US"/>
    </w:rPr>
  </w:style>
  <w:style w:type="paragraph" w:customStyle="1" w:styleId="af8">
    <w:name w:val="МОН основной"/>
    <w:link w:val="af9"/>
    <w:uiPriority w:val="99"/>
    <w:rsid w:val="00581850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360" w:lineRule="auto"/>
      <w:ind w:firstLine="709"/>
      <w:jc w:val="both"/>
    </w:pPr>
    <w:rPr>
      <w:rFonts w:ascii="Times New Roman" w:eastAsia="Times New Roman" w:hAnsi="Arial Unicode MS" w:cs="Times New Roman"/>
      <w:color w:val="000000"/>
      <w:u w:color="000000"/>
      <w:lang w:eastAsia="ru-RU"/>
    </w:rPr>
  </w:style>
  <w:style w:type="character" w:customStyle="1" w:styleId="af9">
    <w:name w:val="МОН основной Знак"/>
    <w:link w:val="af8"/>
    <w:uiPriority w:val="99"/>
    <w:locked/>
    <w:rsid w:val="00581850"/>
    <w:rPr>
      <w:rFonts w:ascii="Times New Roman" w:eastAsia="Times New Roman" w:hAnsi="Arial Unicode MS" w:cs="Times New Roman"/>
      <w:color w:val="000000"/>
      <w:u w:color="000000"/>
      <w:lang w:eastAsia="ru-RU"/>
    </w:rPr>
  </w:style>
  <w:style w:type="character" w:customStyle="1" w:styleId="afa">
    <w:name w:val="Текст примечания Знак"/>
    <w:basedOn w:val="a0"/>
    <w:link w:val="afb"/>
    <w:uiPriority w:val="99"/>
    <w:semiHidden/>
    <w:locked/>
    <w:rsid w:val="00581850"/>
    <w:rPr>
      <w:rFonts w:ascii="Calibri" w:hAnsi="Calibri" w:cs="Times New Roman"/>
      <w:sz w:val="20"/>
      <w:szCs w:val="20"/>
    </w:rPr>
  </w:style>
  <w:style w:type="paragraph" w:styleId="afb">
    <w:name w:val="annotation text"/>
    <w:basedOn w:val="a"/>
    <w:link w:val="afa"/>
    <w:uiPriority w:val="99"/>
    <w:semiHidden/>
    <w:rsid w:val="00581850"/>
    <w:pPr>
      <w:suppressAutoHyphens w:val="0"/>
      <w:spacing w:after="200"/>
    </w:pPr>
    <w:rPr>
      <w:rFonts w:ascii="Calibri" w:eastAsiaTheme="minorHAnsi" w:hAnsi="Calibri"/>
      <w:sz w:val="20"/>
      <w:szCs w:val="20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58185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c">
    <w:name w:val="Тема примечания Знак"/>
    <w:basedOn w:val="afa"/>
    <w:link w:val="afd"/>
    <w:uiPriority w:val="99"/>
    <w:semiHidden/>
    <w:locked/>
    <w:rsid w:val="00581850"/>
    <w:rPr>
      <w:rFonts w:ascii="Calibri" w:hAnsi="Calibri" w:cs="Times New Roman"/>
      <w:b/>
      <w:bCs/>
      <w:sz w:val="20"/>
      <w:szCs w:val="20"/>
    </w:rPr>
  </w:style>
  <w:style w:type="paragraph" w:styleId="afd">
    <w:name w:val="annotation subject"/>
    <w:basedOn w:val="afb"/>
    <w:next w:val="afb"/>
    <w:link w:val="afc"/>
    <w:uiPriority w:val="99"/>
    <w:semiHidden/>
    <w:rsid w:val="00581850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58185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fe">
    <w:name w:val="Основной текст с отступом Знак"/>
    <w:basedOn w:val="a0"/>
    <w:link w:val="aff"/>
    <w:uiPriority w:val="99"/>
    <w:rsid w:val="00581850"/>
    <w:rPr>
      <w:rFonts w:ascii="Times New Roman" w:eastAsia="Times New Roman" w:hAnsi="Times New Roman" w:cs="Times New Roman"/>
      <w:sz w:val="28"/>
      <w:szCs w:val="20"/>
    </w:rPr>
  </w:style>
  <w:style w:type="paragraph" w:styleId="aff">
    <w:name w:val="Body Text Indent"/>
    <w:basedOn w:val="a"/>
    <w:link w:val="afe"/>
    <w:uiPriority w:val="99"/>
    <w:rsid w:val="00581850"/>
    <w:pPr>
      <w:suppressAutoHyphens w:val="0"/>
      <w:ind w:firstLine="709"/>
      <w:jc w:val="both"/>
    </w:pPr>
    <w:rPr>
      <w:sz w:val="28"/>
      <w:szCs w:val="20"/>
      <w:lang w:eastAsia="en-US"/>
    </w:rPr>
  </w:style>
  <w:style w:type="character" w:customStyle="1" w:styleId="14">
    <w:name w:val="Основной текст с отступом Знак1"/>
    <w:basedOn w:val="a0"/>
    <w:uiPriority w:val="99"/>
    <w:semiHidden/>
    <w:rsid w:val="0058185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0">
    <w:name w:val="Текст Знак"/>
    <w:basedOn w:val="a0"/>
    <w:link w:val="aff1"/>
    <w:uiPriority w:val="99"/>
    <w:rsid w:val="00581850"/>
    <w:rPr>
      <w:rFonts w:ascii="Courier New" w:eastAsia="Times New Roman" w:hAnsi="Courier New" w:cs="Times New Roman"/>
      <w:sz w:val="20"/>
      <w:szCs w:val="20"/>
    </w:rPr>
  </w:style>
  <w:style w:type="paragraph" w:styleId="aff1">
    <w:name w:val="Plain Text"/>
    <w:basedOn w:val="a"/>
    <w:link w:val="aff0"/>
    <w:uiPriority w:val="99"/>
    <w:rsid w:val="00581850"/>
    <w:pPr>
      <w:suppressAutoHyphens w:val="0"/>
    </w:pPr>
    <w:rPr>
      <w:rFonts w:ascii="Courier New" w:hAnsi="Courier New"/>
      <w:sz w:val="20"/>
      <w:szCs w:val="20"/>
      <w:lang w:eastAsia="en-US"/>
    </w:rPr>
  </w:style>
  <w:style w:type="character" w:customStyle="1" w:styleId="15">
    <w:name w:val="Текст Знак1"/>
    <w:basedOn w:val="a0"/>
    <w:uiPriority w:val="99"/>
    <w:semiHidden/>
    <w:rsid w:val="00581850"/>
    <w:rPr>
      <w:rFonts w:ascii="Consolas" w:eastAsia="Times New Roman" w:hAnsi="Consolas" w:cs="Times New Roman"/>
      <w:sz w:val="21"/>
      <w:szCs w:val="21"/>
      <w:lang w:eastAsia="ar-SA"/>
    </w:rPr>
  </w:style>
  <w:style w:type="paragraph" w:styleId="aff2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Знак Знак1,Обычный (Web)"/>
    <w:basedOn w:val="a"/>
    <w:uiPriority w:val="99"/>
    <w:rsid w:val="0058185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3">
    <w:name w:val="TOC Heading"/>
    <w:basedOn w:val="1"/>
    <w:next w:val="a"/>
    <w:uiPriority w:val="99"/>
    <w:qFormat/>
    <w:rsid w:val="00581850"/>
    <w:pPr>
      <w:keepLines/>
      <w:numPr>
        <w:numId w:val="0"/>
      </w:numPr>
      <w:suppressAutoHyphens w:val="0"/>
      <w:autoSpaceDE/>
      <w:spacing w:before="240" w:line="259" w:lineRule="auto"/>
      <w:jc w:val="left"/>
      <w:outlineLvl w:val="9"/>
    </w:pPr>
    <w:rPr>
      <w:rFonts w:ascii="Cambria" w:hAnsi="Cambria"/>
      <w:b w:val="0"/>
      <w:bCs w:val="0"/>
      <w:i w:val="0"/>
      <w:iCs w:val="0"/>
      <w:color w:val="365F91"/>
      <w:sz w:val="32"/>
      <w:szCs w:val="32"/>
      <w:lang w:eastAsia="ru-RU"/>
    </w:rPr>
  </w:style>
  <w:style w:type="character" w:customStyle="1" w:styleId="aff4">
    <w:name w:val="Основной текст_"/>
    <w:basedOn w:val="a0"/>
    <w:link w:val="4"/>
    <w:uiPriority w:val="99"/>
    <w:locked/>
    <w:rsid w:val="0058185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f4"/>
    <w:uiPriority w:val="99"/>
    <w:rsid w:val="00581850"/>
    <w:pPr>
      <w:shd w:val="clear" w:color="auto" w:fill="FFFFFF"/>
      <w:suppressAutoHyphens w:val="0"/>
      <w:spacing w:before="600" w:after="360" w:line="240" w:lineRule="atLeast"/>
      <w:ind w:hanging="1860"/>
    </w:pPr>
    <w:rPr>
      <w:rFonts w:eastAsiaTheme="minorHAnsi"/>
      <w:sz w:val="23"/>
      <w:szCs w:val="23"/>
      <w:lang w:eastAsia="en-US"/>
    </w:rPr>
  </w:style>
  <w:style w:type="paragraph" w:customStyle="1" w:styleId="16">
    <w:name w:val="Заголовок 1 для оглавления"/>
    <w:basedOn w:val="1"/>
    <w:link w:val="17"/>
    <w:uiPriority w:val="99"/>
    <w:rsid w:val="00581850"/>
    <w:pPr>
      <w:keepLines/>
      <w:numPr>
        <w:numId w:val="0"/>
      </w:numPr>
      <w:suppressAutoHyphens w:val="0"/>
      <w:autoSpaceDE/>
      <w:spacing w:before="480" w:line="276" w:lineRule="auto"/>
    </w:pPr>
    <w:rPr>
      <w:rFonts w:eastAsia="Calibri"/>
      <w:i w:val="0"/>
      <w:iCs w:val="0"/>
      <w:color w:val="365F91"/>
      <w:kern w:val="32"/>
      <w:sz w:val="28"/>
      <w:szCs w:val="28"/>
      <w:lang w:eastAsia="ru-RU"/>
    </w:rPr>
  </w:style>
  <w:style w:type="character" w:customStyle="1" w:styleId="17">
    <w:name w:val="Заголовок 1 для оглавления Знак"/>
    <w:basedOn w:val="10"/>
    <w:link w:val="16"/>
    <w:uiPriority w:val="99"/>
    <w:locked/>
    <w:rsid w:val="00581850"/>
    <w:rPr>
      <w:rFonts w:ascii="Times New Roman" w:eastAsia="Calibri" w:hAnsi="Times New Roman" w:cs="Times New Roman"/>
      <w:b/>
      <w:bCs/>
      <w:i w:val="0"/>
      <w:iCs w:val="0"/>
      <w:color w:val="365F91"/>
      <w:kern w:val="32"/>
      <w:sz w:val="28"/>
      <w:szCs w:val="28"/>
      <w:lang w:eastAsia="ru-RU"/>
    </w:rPr>
  </w:style>
  <w:style w:type="paragraph" w:customStyle="1" w:styleId="18">
    <w:name w:val="Обычный1"/>
    <w:uiPriority w:val="99"/>
    <w:rsid w:val="005818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текст 3 Знак"/>
    <w:basedOn w:val="a0"/>
    <w:link w:val="30"/>
    <w:uiPriority w:val="99"/>
    <w:rsid w:val="005818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uiPriority w:val="99"/>
    <w:rsid w:val="00581850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581850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5">
    <w:name w:val="Основной текст (5)_"/>
    <w:link w:val="50"/>
    <w:uiPriority w:val="99"/>
    <w:locked/>
    <w:rsid w:val="00581850"/>
    <w:rPr>
      <w:rFonts w:ascii="Times New Roman" w:hAnsi="Times New Roman"/>
      <w:b/>
      <w:spacing w:val="-5"/>
      <w:sz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81850"/>
    <w:pPr>
      <w:widowControl w:val="0"/>
      <w:shd w:val="clear" w:color="auto" w:fill="FFFFFF"/>
      <w:suppressAutoHyphens w:val="0"/>
      <w:spacing w:line="370" w:lineRule="exact"/>
      <w:jc w:val="center"/>
    </w:pPr>
    <w:rPr>
      <w:rFonts w:eastAsiaTheme="minorHAnsi" w:cstheme="minorBidi"/>
      <w:b/>
      <w:spacing w:val="-5"/>
      <w:sz w:val="26"/>
      <w:szCs w:val="22"/>
      <w:lang w:eastAsia="en-US"/>
    </w:rPr>
  </w:style>
  <w:style w:type="paragraph" w:customStyle="1" w:styleId="tekstob">
    <w:name w:val="tekstob"/>
    <w:basedOn w:val="a"/>
    <w:uiPriority w:val="99"/>
    <w:rsid w:val="0058185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Hyperlink"/>
    <w:basedOn w:val="a0"/>
    <w:uiPriority w:val="99"/>
    <w:unhideWhenUsed/>
    <w:rsid w:val="004C5660"/>
    <w:rPr>
      <w:color w:val="0563C1" w:themeColor="hyperlink"/>
      <w:u w:val="single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4C5660"/>
    <w:rPr>
      <w:color w:val="605E5C"/>
      <w:shd w:val="clear" w:color="auto" w:fill="E1DFDD"/>
    </w:rPr>
  </w:style>
  <w:style w:type="character" w:customStyle="1" w:styleId="aff6">
    <w:name w:val="Другое_"/>
    <w:link w:val="aff7"/>
    <w:rsid w:val="001863A7"/>
    <w:rPr>
      <w:rFonts w:ascii="Times New Roman" w:eastAsia="Times New Roman" w:hAnsi="Times New Roman" w:cs="Times New Roman"/>
    </w:rPr>
  </w:style>
  <w:style w:type="paragraph" w:customStyle="1" w:styleId="aff7">
    <w:name w:val="Другое"/>
    <w:basedOn w:val="a"/>
    <w:link w:val="aff6"/>
    <w:rsid w:val="001863A7"/>
    <w:pPr>
      <w:widowControl w:val="0"/>
      <w:suppressAutoHyphens w:val="0"/>
      <w:spacing w:line="288" w:lineRule="auto"/>
      <w:jc w:val="both"/>
    </w:pPr>
    <w:rPr>
      <w:sz w:val="22"/>
      <w:szCs w:val="22"/>
      <w:lang w:eastAsia="en-US"/>
    </w:rPr>
  </w:style>
  <w:style w:type="character" w:styleId="aff8">
    <w:name w:val="annotation reference"/>
    <w:basedOn w:val="a0"/>
    <w:uiPriority w:val="99"/>
    <w:semiHidden/>
    <w:unhideWhenUsed/>
    <w:rsid w:val="00EC01AA"/>
    <w:rPr>
      <w:sz w:val="16"/>
      <w:szCs w:val="16"/>
    </w:rPr>
  </w:style>
  <w:style w:type="character" w:styleId="aff9">
    <w:name w:val="FollowedHyperlink"/>
    <w:basedOn w:val="a0"/>
    <w:uiPriority w:val="99"/>
    <w:semiHidden/>
    <w:unhideWhenUsed/>
    <w:rsid w:val="00C75E8B"/>
    <w:rPr>
      <w:color w:val="954F72"/>
      <w:u w:val="single"/>
    </w:rPr>
  </w:style>
  <w:style w:type="paragraph" w:customStyle="1" w:styleId="msonormal0">
    <w:name w:val="msonormal"/>
    <w:basedOn w:val="a"/>
    <w:rsid w:val="00C75E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4">
    <w:name w:val="xl64"/>
    <w:basedOn w:val="a"/>
    <w:rsid w:val="00C75E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C75E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C75E8B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C75E8B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C75E8B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C75E8B"/>
    <w:pPr>
      <w:shd w:val="clear" w:color="9999FF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C75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C75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C75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73">
    <w:name w:val="xl73"/>
    <w:basedOn w:val="a"/>
    <w:rsid w:val="00C75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32"/>
      <w:szCs w:val="32"/>
      <w:lang w:eastAsia="ru-RU"/>
    </w:rPr>
  </w:style>
  <w:style w:type="paragraph" w:customStyle="1" w:styleId="xl74">
    <w:name w:val="xl74"/>
    <w:basedOn w:val="a"/>
    <w:rsid w:val="00C75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C75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6">
    <w:name w:val="xl76"/>
    <w:basedOn w:val="a"/>
    <w:rsid w:val="00C75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77">
    <w:name w:val="xl77"/>
    <w:basedOn w:val="a"/>
    <w:rsid w:val="00C75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78">
    <w:name w:val="xl78"/>
    <w:basedOn w:val="a"/>
    <w:rsid w:val="00C75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C75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80">
    <w:name w:val="xl80"/>
    <w:basedOn w:val="a"/>
    <w:rsid w:val="00C75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81">
    <w:name w:val="xl81"/>
    <w:basedOn w:val="a"/>
    <w:rsid w:val="00C75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C75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83">
    <w:name w:val="xl83"/>
    <w:basedOn w:val="a"/>
    <w:rsid w:val="00C75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84">
    <w:name w:val="xl84"/>
    <w:basedOn w:val="a"/>
    <w:rsid w:val="00C75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85">
    <w:name w:val="xl85"/>
    <w:basedOn w:val="a"/>
    <w:rsid w:val="00C75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C75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7">
    <w:name w:val="xl87"/>
    <w:basedOn w:val="a"/>
    <w:rsid w:val="00C75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88">
    <w:name w:val="xl88"/>
    <w:basedOn w:val="a"/>
    <w:rsid w:val="00C75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C75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0">
    <w:name w:val="xl90"/>
    <w:basedOn w:val="a"/>
    <w:rsid w:val="00C75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1">
    <w:name w:val="xl91"/>
    <w:basedOn w:val="a"/>
    <w:rsid w:val="00C75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92">
    <w:name w:val="xl92"/>
    <w:basedOn w:val="a"/>
    <w:rsid w:val="00C75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C75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C75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C75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C75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7">
    <w:name w:val="xl97"/>
    <w:basedOn w:val="a"/>
    <w:rsid w:val="00C75E8B"/>
    <w:pPr>
      <w:suppressAutoHyphens w:val="0"/>
      <w:spacing w:before="100" w:beforeAutospacing="1" w:after="100" w:afterAutospacing="1"/>
      <w:ind w:firstLineChars="1500"/>
      <w:textAlignment w:val="center"/>
    </w:pPr>
    <w:rPr>
      <w:lang w:eastAsia="ru-RU"/>
    </w:rPr>
  </w:style>
  <w:style w:type="paragraph" w:customStyle="1" w:styleId="xl98">
    <w:name w:val="xl98"/>
    <w:basedOn w:val="a"/>
    <w:rsid w:val="00C75E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9">
    <w:name w:val="xl99"/>
    <w:basedOn w:val="a"/>
    <w:rsid w:val="00C75E8B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0">
    <w:name w:val="xl100"/>
    <w:basedOn w:val="a"/>
    <w:rsid w:val="00C75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C75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2">
    <w:name w:val="xl102"/>
    <w:basedOn w:val="a"/>
    <w:rsid w:val="00C75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3">
    <w:name w:val="xl103"/>
    <w:basedOn w:val="a"/>
    <w:rsid w:val="00C75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C75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C75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6">
    <w:name w:val="xl106"/>
    <w:basedOn w:val="a"/>
    <w:rsid w:val="00C75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7">
    <w:name w:val="xl107"/>
    <w:basedOn w:val="a"/>
    <w:rsid w:val="00C75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8">
    <w:name w:val="xl108"/>
    <w:basedOn w:val="a"/>
    <w:rsid w:val="00C75E8B"/>
    <w:pPr>
      <w:suppressAutoHyphens w:val="0"/>
      <w:spacing w:before="100" w:beforeAutospacing="1" w:after="100" w:afterAutospacing="1"/>
      <w:jc w:val="center"/>
    </w:pPr>
    <w:rPr>
      <w:sz w:val="32"/>
      <w:szCs w:val="32"/>
      <w:lang w:eastAsia="ru-RU"/>
    </w:rPr>
  </w:style>
  <w:style w:type="paragraph" w:customStyle="1" w:styleId="xl109">
    <w:name w:val="xl109"/>
    <w:basedOn w:val="a"/>
    <w:rsid w:val="00C75E8B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0">
    <w:name w:val="xl110"/>
    <w:basedOn w:val="a"/>
    <w:rsid w:val="00C75E8B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1">
    <w:name w:val="xl111"/>
    <w:basedOn w:val="a"/>
    <w:rsid w:val="00C75E8B"/>
    <w:pP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2">
    <w:name w:val="xl112"/>
    <w:basedOn w:val="a"/>
    <w:rsid w:val="00C75E8B"/>
    <w:pP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3">
    <w:name w:val="xl113"/>
    <w:basedOn w:val="a"/>
    <w:rsid w:val="00C75E8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4">
    <w:name w:val="xl114"/>
    <w:basedOn w:val="a"/>
    <w:rsid w:val="00C75E8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5">
    <w:name w:val="xl115"/>
    <w:basedOn w:val="a"/>
    <w:rsid w:val="00C75E8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6">
    <w:name w:val="xl116"/>
    <w:basedOn w:val="a"/>
    <w:rsid w:val="00C75E8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7">
    <w:name w:val="xl117"/>
    <w:basedOn w:val="a"/>
    <w:rsid w:val="00C75E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 w:bidi="yi-Hebr"/>
    </w:rPr>
  </w:style>
  <w:style w:type="paragraph" w:customStyle="1" w:styleId="xl118">
    <w:name w:val="xl118"/>
    <w:basedOn w:val="a"/>
    <w:rsid w:val="00C75E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 w:bidi="yi-Hebr"/>
    </w:rPr>
  </w:style>
  <w:style w:type="paragraph" w:customStyle="1" w:styleId="xl119">
    <w:name w:val="xl119"/>
    <w:basedOn w:val="a"/>
    <w:rsid w:val="00C75E8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 w:bidi="yi-Hebr"/>
    </w:rPr>
  </w:style>
  <w:style w:type="paragraph" w:customStyle="1" w:styleId="xl120">
    <w:name w:val="xl120"/>
    <w:basedOn w:val="a"/>
    <w:rsid w:val="00C75E8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 w:bidi="yi-Hebr"/>
    </w:rPr>
  </w:style>
  <w:style w:type="paragraph" w:customStyle="1" w:styleId="xl121">
    <w:name w:val="xl121"/>
    <w:basedOn w:val="a"/>
    <w:rsid w:val="00C75E8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 w:bidi="yi-Hebr"/>
    </w:rPr>
  </w:style>
  <w:style w:type="paragraph" w:customStyle="1" w:styleId="xl122">
    <w:name w:val="xl122"/>
    <w:basedOn w:val="a"/>
    <w:rsid w:val="00C75E8B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 w:bidi="yi-Hebr"/>
    </w:rPr>
  </w:style>
  <w:style w:type="paragraph" w:customStyle="1" w:styleId="xl123">
    <w:name w:val="xl123"/>
    <w:basedOn w:val="a"/>
    <w:rsid w:val="00C75E8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 w:bidi="yi-Hebr"/>
    </w:rPr>
  </w:style>
  <w:style w:type="paragraph" w:customStyle="1" w:styleId="xl124">
    <w:name w:val="xl124"/>
    <w:basedOn w:val="a"/>
    <w:rsid w:val="00C75E8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 w:bidi="yi-Hebr"/>
    </w:rPr>
  </w:style>
  <w:style w:type="paragraph" w:customStyle="1" w:styleId="xl125">
    <w:name w:val="xl125"/>
    <w:basedOn w:val="a"/>
    <w:rsid w:val="00C75E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 w:bidi="yi-Hebr"/>
    </w:rPr>
  </w:style>
  <w:style w:type="paragraph" w:customStyle="1" w:styleId="xl126">
    <w:name w:val="xl126"/>
    <w:basedOn w:val="a"/>
    <w:rsid w:val="00C75E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 w:bidi="yi-Hebr"/>
    </w:rPr>
  </w:style>
  <w:style w:type="paragraph" w:customStyle="1" w:styleId="xl127">
    <w:name w:val="xl127"/>
    <w:basedOn w:val="a"/>
    <w:rsid w:val="00C75E8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 w:bidi="yi-Hebr"/>
    </w:rPr>
  </w:style>
  <w:style w:type="paragraph" w:customStyle="1" w:styleId="xl128">
    <w:name w:val="xl128"/>
    <w:basedOn w:val="a"/>
    <w:rsid w:val="00C75E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 w:bidi="yi-Hebr"/>
    </w:rPr>
  </w:style>
  <w:style w:type="paragraph" w:customStyle="1" w:styleId="xl129">
    <w:name w:val="xl129"/>
    <w:basedOn w:val="a"/>
    <w:rsid w:val="00C75E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 w:bidi="yi-Hebr"/>
    </w:rPr>
  </w:style>
  <w:style w:type="paragraph" w:customStyle="1" w:styleId="xl130">
    <w:name w:val="xl130"/>
    <w:basedOn w:val="a"/>
    <w:rsid w:val="00C75E8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 w:bidi="yi-Hebr"/>
    </w:rPr>
  </w:style>
  <w:style w:type="paragraph" w:customStyle="1" w:styleId="xl132">
    <w:name w:val="xl132"/>
    <w:basedOn w:val="a"/>
    <w:rsid w:val="00C75E8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 w:bidi="yi-Hebr"/>
    </w:rPr>
  </w:style>
  <w:style w:type="paragraph" w:customStyle="1" w:styleId="xl133">
    <w:name w:val="xl133"/>
    <w:basedOn w:val="a"/>
    <w:rsid w:val="00C75E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b/>
      <w:bCs/>
      <w:sz w:val="28"/>
      <w:szCs w:val="28"/>
      <w:lang w:eastAsia="ru-RU" w:bidi="yi-Hebr"/>
    </w:rPr>
  </w:style>
  <w:style w:type="paragraph" w:customStyle="1" w:styleId="xl134">
    <w:name w:val="xl134"/>
    <w:basedOn w:val="a"/>
    <w:rsid w:val="00C75E8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 w:bidi="yi-Hebr"/>
    </w:rPr>
  </w:style>
  <w:style w:type="paragraph" w:customStyle="1" w:styleId="xl135">
    <w:name w:val="xl135"/>
    <w:basedOn w:val="a"/>
    <w:rsid w:val="00C75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751F0A1B14107ACC83BB8F7F62043C964B2D8688D18F80595B9A643DCCF8165D8D32A1DEF6C002FD4B3F744F20F74EBABADDC10786827926C02FA03D173C" TargetMode="External"/><Relationship Id="rId18" Type="http://schemas.openxmlformats.org/officeDocument/2006/relationships/hyperlink" Target="consultantplus://offline/ref=7410015C95837A98B17E0A761D0374166DEE4138ED62D8D8708836183CED175F189E1A71609B9A8656C6BD82C9AC893AE00D85958CE8FBCCEA4058F5V7P4H" TargetMode="External"/><Relationship Id="rId26" Type="http://schemas.openxmlformats.org/officeDocument/2006/relationships/hyperlink" Target="consultantplus://offline/ref=7410015C95837A98B17E0A761D0374166DEE4138ED62D8D8708836183CED175F189E1A71609B9A8656C6BD82C9AC893AE00D85958CE8FBCCEA4058F5V7P4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410015C95837A98B17E0A761D0374166DEE4138ED62D8D8708836183CED175F189E1A71609B9A8656C6BD82C9AC893AE00D85958CE8FBCCEA4058F5V7P4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10015C95837A98B17E0A761D0374166DEE4138ED62D8D8708836183CED175F189E1A71609B9A8656C6BD82C9AC893AE00D85958CE8FBCCEA4058F5V7P4H" TargetMode="External"/><Relationship Id="rId17" Type="http://schemas.openxmlformats.org/officeDocument/2006/relationships/hyperlink" Target="consultantplus://offline/ref=7410015C95837A98B17E0A761D0374166DEE4138ED62D8D8708836183CED175F189E1A71609B9A8656C6BD82C9AC893AE00D85958CE8FBCCEA4058F5V7P4H" TargetMode="External"/><Relationship Id="rId25" Type="http://schemas.openxmlformats.org/officeDocument/2006/relationships/hyperlink" Target="consultantplus://offline/ref=7410015C95837A98B17E0A761D0374166DEE4138ED62D8D8708836183CED175F189E1A71609B9A8656C6BD82C9AC893AE00D85958CE8FBCCEA4058F5V7P4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10015C95837A98B17E0A761D0374166DEE4138ED62D8D8708836183CED175F189E1A71609B9A8656C6BD82C9AC893AE00D85958CE8FBCCEA4058F5V7P4H" TargetMode="External"/><Relationship Id="rId20" Type="http://schemas.openxmlformats.org/officeDocument/2006/relationships/hyperlink" Target="consultantplus://offline/ref=7410015C95837A98B17E0A761D0374166DEE4138ED62D8D8708836183CED175F189E1A71609B9A8656C6BD82C9AC893AE00D85958CE8FBCCEA4058F5V7P4H" TargetMode="External"/><Relationship Id="rId29" Type="http://schemas.openxmlformats.org/officeDocument/2006/relationships/hyperlink" Target="consultantplus://offline/ref=7410015C95837A98B17E0A761D0374166DEE4138ED62D8D8708836183CED175F189E1A71609B9A8656C6BD82C9AC893AE00D85958CE8FBCCEA4058F5V7P4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10015C95837A98B17E0A761D0374166DEE4138ED62D8D8708836183CED175F189E1A71609B9A8656C6BD82C9AC893AE00D85958CE8FBCCEA4058F5V7P4H" TargetMode="External"/><Relationship Id="rId24" Type="http://schemas.openxmlformats.org/officeDocument/2006/relationships/hyperlink" Target="consultantplus://offline/ref=7410015C95837A98B17E0A761D0374166DEE4138ED62D8D8708836183CED175F189E1A71609B9A8656C6BD82C9AC893AE00D85958CE8FBCCEA4058F5V7P4H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410015C95837A98B17E0A761D0374166DEE4138ED62D8D8708836183CED175F189E1A71609B9A8656C6BD82C9AC893AE00D85958CE8FBCCEA4058F5V7P4H" TargetMode="External"/><Relationship Id="rId23" Type="http://schemas.openxmlformats.org/officeDocument/2006/relationships/hyperlink" Target="consultantplus://offline/ref=7410015C95837A98B17E0A761D0374166DEE4138ED62D8D8708836183CED175F189E1A71609B9A8656C6BD82C9AC893AE00D85958CE8FBCCEA4058F5V7P4H" TargetMode="External"/><Relationship Id="rId28" Type="http://schemas.openxmlformats.org/officeDocument/2006/relationships/hyperlink" Target="consultantplus://offline/ref=7410015C95837A98B17E0A761D0374166DEE4138ED62D8D8708836183CED175F189E1A71609B9A8656C6BD82C9AC893AE00D85958CE8FBCCEA4058F5V7P4H" TargetMode="External"/><Relationship Id="rId10" Type="http://schemas.openxmlformats.org/officeDocument/2006/relationships/hyperlink" Target="consultantplus://offline/ref=7410015C95837A98B17E0A761D0374166DEE4138ED62D8D8708836183CED175F189E1A71609B9A8656C6BD82C9AC893AE00D85958CE8FBCCEA4058F5V7P4H" TargetMode="External"/><Relationship Id="rId19" Type="http://schemas.openxmlformats.org/officeDocument/2006/relationships/hyperlink" Target="consultantplus://offline/ref=1751F0A1B14107ACC83BB8F7F62043C964B2D8688D18F80595B9A643DCCF8165D8D32A1DEF6C002FD4B3F744F20F74EBABADDC10786827926C02FA03D173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10015C95837A98B17E0A761D0374166DEE4138ED62D8D8708836183CED175F189E1A71609B9A8656C6BD82C9AC893AE00D85958CE8FBCCEA4058F5V7P4H" TargetMode="External"/><Relationship Id="rId14" Type="http://schemas.openxmlformats.org/officeDocument/2006/relationships/hyperlink" Target="consultantplus://offline/ref=1751F0A1B14107ACC83BB8F7F62043C964B2D8688D18F80595B9A643DCCF8165D8D32A1DEF6C002FD4B3F744F20F74EBABADDC10786827926C02FA03D173C" TargetMode="External"/><Relationship Id="rId22" Type="http://schemas.openxmlformats.org/officeDocument/2006/relationships/hyperlink" Target="consultantplus://offline/ref=7410015C95837A98B17E0A761D0374166DEE4138ED62D8D8708836183CED175F189E1A71609B9A8656C6BD82C9AC893AE00D85958CE8FBCCEA4058F5V7P4H" TargetMode="External"/><Relationship Id="rId27" Type="http://schemas.openxmlformats.org/officeDocument/2006/relationships/hyperlink" Target="consultantplus://offline/ref=7410015C95837A98B17E0A761D0374166DEE4138ED62D8D8708836183CED175F189E1A71609B9A8656C6BD82C9AC893AE00D85958CE8FBCCEA4058F5V7P4H" TargetMode="External"/><Relationship Id="rId30" Type="http://schemas.openxmlformats.org/officeDocument/2006/relationships/hyperlink" Target="consultantplus://offline/ref=7410015C95837A98B17E0A761D0374166DEE4138ED62D8D8708836183CED175F189E1A71609B9A8656C6BD82C9AC893AE00D85958CE8FBCCEA4058F5V7P4H" TargetMode="External"/><Relationship Id="rId35" Type="http://schemas.microsoft.com/office/2018/08/relationships/commentsExtensible" Target="commentsExtensible.xml"/><Relationship Id="rId8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0247C-46F4-40FD-963F-BEA39068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124</Pages>
  <Words>30659</Words>
  <Characters>174761</Characters>
  <Application>Microsoft Office Word</Application>
  <DocSecurity>0</DocSecurity>
  <Lines>1456</Lines>
  <Paragraphs>410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Горбачева Нелли Владимировна</dc:creator>
  <cp:keywords/>
  <dc:description/>
  <cp:lastModifiedBy>Быкова Юлия Викторовна</cp:lastModifiedBy>
  <cp:revision>3</cp:revision>
  <cp:lastPrinted>2023-07-12T01:30:00Z</cp:lastPrinted>
  <dcterms:created xsi:type="dcterms:W3CDTF">2023-07-17T07:37:00Z</dcterms:created>
  <dcterms:modified xsi:type="dcterms:W3CDTF">2023-07-17T07:39:00Z</dcterms:modified>
</cp:coreProperties>
</file>